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45" Type="http://schemas.openxmlformats.org/officeDocument/2006/relationships/extended-properties" Target="docProps/app.xml"/><Relationship Id="rId146"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16.09.2020 N 1479</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30.03.2023)</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противопожарного режима в Российской Федерации"</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16 сентября 2020 г. N 1479</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ПРОТИВОПОЖАРНОГО РЕЖИМА В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31.12.2020 </w:t>
            </w:r>
            <w:hyperlink r:id="rId4">
              <w:r>
                <w:rPr>
                  <w:b w:val="false"/>
                  <w:rFonts w:ascii="Times New Roman" w:eastAsia="Times New Roman" w:hAnsi="Times New Roman" w:cs="Times New Roman"/>
                  <w:sz w:val="24"/>
                  <w:i w:val="false"/>
                  <w:strike w:val="false"/>
                  <w:color w:val="0000ff"/>
                </w:rPr>
                <w:t xml:space="preserve">N 2463</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21.05.2021 </w:t>
            </w:r>
            <w:hyperlink r:id="rId5">
              <w:r>
                <w:rPr>
                  <w:b w:val="false"/>
                  <w:rFonts w:ascii="Times New Roman" w:eastAsia="Times New Roman" w:hAnsi="Times New Roman" w:cs="Times New Roman"/>
                  <w:sz w:val="24"/>
                  <w:i w:val="false"/>
                  <w:strike w:val="false"/>
                  <w:color w:val="0000ff"/>
                </w:rPr>
                <w:t xml:space="preserve">N 766</w:t>
              </w:r>
            </w:hyperlink>
            <w:r>
              <w:rPr>
                <w:b w:val="false"/>
                <w:rFonts w:ascii="Times New Roman" w:eastAsia="Times New Roman" w:hAnsi="Times New Roman" w:cs="Times New Roman"/>
                <w:sz w:val="24"/>
                <w:i w:val="false"/>
                <w:strike w:val="false"/>
                <w:color w:val="392c69"/>
              </w:rPr>
              <w:t xml:space="preserve">, от 24.10.2022 </w:t>
            </w:r>
            <w:hyperlink r:id="rId6">
              <w:r>
                <w:rPr>
                  <w:b w:val="false"/>
                  <w:rFonts w:ascii="Times New Roman" w:eastAsia="Times New Roman" w:hAnsi="Times New Roman" w:cs="Times New Roman"/>
                  <w:sz w:val="24"/>
                  <w:i w:val="false"/>
                  <w:strike w:val="false"/>
                  <w:color w:val="0000ff"/>
                </w:rPr>
                <w:t xml:space="preserve">N 1885</w:t>
              </w:r>
            </w:hyperlink>
            <w:r>
              <w:rPr>
                <w:b w:val="false"/>
                <w:rFonts w:ascii="Times New Roman" w:eastAsia="Times New Roman" w:hAnsi="Times New Roman" w:cs="Times New Roman"/>
                <w:sz w:val="24"/>
                <w:i w:val="false"/>
                <w:strike w:val="false"/>
                <w:color w:val="392c69"/>
              </w:rPr>
              <w:t xml:space="preserve">, от 30.03.2023 </w:t>
            </w:r>
            <w:hyperlink r:id="rId7">
              <w:r>
                <w:rPr>
                  <w:b w:val="false"/>
                  <w:rFonts w:ascii="Times New Roman" w:eastAsia="Times New Roman" w:hAnsi="Times New Roman" w:cs="Times New Roman"/>
                  <w:sz w:val="24"/>
                  <w:i w:val="false"/>
                  <w:strike w:val="false"/>
                  <w:color w:val="0000ff"/>
                </w:rPr>
                <w:t xml:space="preserve">N 510</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8">
        <w:r>
          <w:rPr>
            <w:b w:val="false"/>
            <w:rFonts w:ascii="Times New Roman" w:eastAsia="Times New Roman" w:hAnsi="Times New Roman" w:cs="Times New Roman"/>
            <w:sz w:val="24"/>
            <w:i w:val="false"/>
            <w:strike w:val="false"/>
            <w:color w:val="0000ff"/>
          </w:rPr>
          <w:t xml:space="preserve">статьей 16</w:t>
        </w:r>
      </w:hyperlink>
      <w:r>
        <w:rPr>
          <w:b w:val="false"/>
          <w:rFonts w:ascii="Times New Roman" w:eastAsia="Times New Roman" w:hAnsi="Times New Roman" w:cs="Times New Roman"/>
          <w:sz w:val="24"/>
          <w:i w:val="false"/>
          <w:strike w:val="false"/>
        </w:rPr>
        <w:t xml:space="preserve"> Федерального закона "О пожарной безопасности"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прилагаемые </w:t>
      </w:r>
      <w:hyperlink r:id="rId9">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противопожарного режима в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 2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Настоящее постановление вступает в силу с 1 января 2021 г. и действует до 31 декабря 2026 г. включительно.</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М.МИШУСТИН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сентября 2020 г. N 1479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1"/>
      <w:bookmarkEnd w:id="1"/>
      <w:r>
        <w:rPr>
          <w:b w:val="true"/>
          <w:rFonts w:ascii="Arial" w:eastAsia="Arial" w:hAnsi="Arial" w:cs="Arial"/>
          <w:sz w:val="24"/>
          <w:i w:val="false"/>
          <w:strike w:val="false"/>
        </w:rPr>
        <w:t xml:space="preserve">ПРАВИЛА ПРОТИВОПОЖАРНОГО РЕЖИМА В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31.12.2020 </w:t>
            </w:r>
            <w:hyperlink r:id="rId4">
              <w:r>
                <w:rPr>
                  <w:b w:val="false"/>
                  <w:rFonts w:ascii="Times New Roman" w:eastAsia="Times New Roman" w:hAnsi="Times New Roman" w:cs="Times New Roman"/>
                  <w:sz w:val="24"/>
                  <w:i w:val="false"/>
                  <w:strike w:val="false"/>
                  <w:color w:val="0000ff"/>
                </w:rPr>
                <w:t xml:space="preserve">N 2463</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21.05.2021 </w:t>
            </w:r>
            <w:hyperlink r:id="rId5">
              <w:r>
                <w:rPr>
                  <w:b w:val="false"/>
                  <w:rFonts w:ascii="Times New Roman" w:eastAsia="Times New Roman" w:hAnsi="Times New Roman" w:cs="Times New Roman"/>
                  <w:sz w:val="24"/>
                  <w:i w:val="false"/>
                  <w:strike w:val="false"/>
                  <w:color w:val="0000ff"/>
                </w:rPr>
                <w:t xml:space="preserve">N 766</w:t>
              </w:r>
            </w:hyperlink>
            <w:r>
              <w:rPr>
                <w:b w:val="false"/>
                <w:rFonts w:ascii="Times New Roman" w:eastAsia="Times New Roman" w:hAnsi="Times New Roman" w:cs="Times New Roman"/>
                <w:sz w:val="24"/>
                <w:i w:val="false"/>
                <w:strike w:val="false"/>
                <w:color w:val="392c69"/>
              </w:rPr>
              <w:t xml:space="preserve">, от 24.10.2022 </w:t>
            </w:r>
            <w:hyperlink r:id="rId6">
              <w:r>
                <w:rPr>
                  <w:b w:val="false"/>
                  <w:rFonts w:ascii="Times New Roman" w:eastAsia="Times New Roman" w:hAnsi="Times New Roman" w:cs="Times New Roman"/>
                  <w:sz w:val="24"/>
                  <w:i w:val="false"/>
                  <w:strike w:val="false"/>
                  <w:color w:val="0000ff"/>
                </w:rPr>
                <w:t xml:space="preserve">N 1885</w:t>
              </w:r>
            </w:hyperlink>
            <w:r>
              <w:rPr>
                <w:b w:val="false"/>
                <w:rFonts w:ascii="Times New Roman" w:eastAsia="Times New Roman" w:hAnsi="Times New Roman" w:cs="Times New Roman"/>
                <w:sz w:val="24"/>
                <w:i w:val="false"/>
                <w:strike w:val="false"/>
                <w:color w:val="392c69"/>
              </w:rPr>
              <w:t xml:space="preserve">, от 30.03.2023 </w:t>
            </w:r>
            <w:hyperlink r:id="rId7">
              <w:r>
                <w:rPr>
                  <w:b w:val="false"/>
                  <w:rFonts w:ascii="Times New Roman" w:eastAsia="Times New Roman" w:hAnsi="Times New Roman" w:cs="Times New Roman"/>
                  <w:sz w:val="24"/>
                  <w:i w:val="false"/>
                  <w:strike w:val="false"/>
                  <w:color w:val="0000ff"/>
                </w:rPr>
                <w:t xml:space="preserve">N 510</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принять меры по эвакуации людей, а при условии отсутствия угрозы жизни и здоровью людей меры по тушению пожара в начальной стадии.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r:id="rId12">
        <w:r>
          <w:rPr>
            <w:b w:val="false"/>
            <w:rFonts w:ascii="Times New Roman" w:eastAsia="Times New Roman" w:hAnsi="Times New Roman" w:cs="Times New Roman"/>
            <w:sz w:val="24"/>
            <w:i w:val="false"/>
            <w:strike w:val="false"/>
            <w:color w:val="0000ff"/>
          </w:rPr>
          <w:t xml:space="preserve">разделом XVIII</w:t>
        </w:r>
      </w:hyperlink>
      <w:r>
        <w:rPr>
          <w:b w:val="false"/>
          <w:rFonts w:ascii="Times New Roman" w:eastAsia="Times New Roman" w:hAnsi="Times New Roman" w:cs="Times New Roman"/>
          <w:sz w:val="24"/>
          <w:i w:val="false"/>
          <w:strike w:val="false"/>
        </w:rPr>
        <w:t xml:space="preserve"> настоящих Правил, с учетом специфики взрывопожароопасных и пожароопасных помещений в указанных зданиях, сооружениях.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Руководитель организации обеспечивает эксплуатацию зданий, сооружений в соответствии с требованиями Федерального </w:t>
      </w:r>
      <w:hyperlink r:id="rId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"Технический регламент о требованиях пожарной безопасности" и (или) проектной документации.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2(1) введен </w:t>
      </w:r>
      <w:hyperlink r:id="rId15">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Лица допускаются к работе на объекте защиты только после прохождения обучения мерам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 зданиях организаций отдыха детей и их оздоровления не допускается размещать: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детей на мансардном этаже зданий и сооружений IV и V степеней огнестойкости, а также класса конструктивной пожарной опасности C2 и C3;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более 50 детей в помещениях зданий и сооружений IV и V степеней огнестойкости, а также класса конструктивной пожарной опасности C2 и C3;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более 10 детей на этаже с одним эвакуационным выходом.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специально отведенные для курения, обозначаются знаком "Место курения".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8">
        <w:r>
          <w:rPr>
            <w:b w:val="false"/>
            <w:rFonts w:ascii="Times New Roman" w:eastAsia="Times New Roman" w:hAnsi="Times New Roman" w:cs="Times New Roman"/>
            <w:sz w:val="24"/>
            <w:i w:val="false"/>
            <w:strike w:val="false"/>
            <w:color w:val="0000ff"/>
          </w:rPr>
          <w:t xml:space="preserve">главами 5</w:t>
        </w:r>
      </w:hyperlink>
      <w:r>
        <w:rPr>
          <w:b w:val="false"/>
          <w:rFonts w:ascii="Times New Roman" w:eastAsia="Times New Roman" w:hAnsi="Times New Roman" w:cs="Times New Roman"/>
          <w:sz w:val="24"/>
          <w:i w:val="false"/>
          <w:strike w:val="false"/>
        </w:rPr>
        <w:t xml:space="preserve">, </w:t>
      </w:r>
      <w:hyperlink r:id="rId19">
        <w:r>
          <w:rPr>
            <w:b w:val="false"/>
            <w:rFonts w:ascii="Times New Roman" w:eastAsia="Times New Roman" w:hAnsi="Times New Roman" w:cs="Times New Roman"/>
            <w:sz w:val="24"/>
            <w:i w:val="false"/>
            <w:strike w:val="false"/>
            <w:color w:val="0000ff"/>
          </w:rPr>
          <w:t xml:space="preserve">7</w:t>
        </w:r>
      </w:hyperlink>
      <w:r>
        <w:rPr>
          <w:b w:val="false"/>
          <w:rFonts w:ascii="Times New Roman" w:eastAsia="Times New Roman" w:hAnsi="Times New Roman" w:cs="Times New Roman"/>
          <w:sz w:val="24"/>
          <w:i w:val="false"/>
          <w:strike w:val="false"/>
        </w:rPr>
        <w:t xml:space="preserve"> и </w:t>
      </w:r>
      <w:hyperlink r:id="rId20">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в технической документации сведений о периодичности проверки проверка проводится не реже 1 раза в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14 в ред. </w:t>
      </w:r>
      <w:hyperlink r:id="rId2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На объектах защиты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"б" в ред. </w:t>
      </w:r>
      <w:hyperlink r:id="rId2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размещать и эксплуатировать в лифтовых холлах кладовые, киоски, ларьки и другие подобные помещения, а также хранить горючие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утратил силу с 1 марта 2023 года. - </w:t>
      </w:r>
      <w:hyperlink r:id="rId2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закрывать жалюзи, остеклять балконы (открытые переходы наружных воздушных зон), лоджии и галереи, ведущие к незадымляемым лестничным клеткам;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"к" в ред. </w:t>
      </w:r>
      <w:hyperlink r:id="rId2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Руководители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 ведения журнала эксплуатации систем противопожарной защиты определяется руководителем объекта 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17(1) введен </w:t>
      </w:r>
      <w:hyperlink r:id="rId28">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Приямки у оконных проемов подвальных и цокольных этажей зданий (сооружений) должны быть очищены от мусора и посторонних предметов.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осмотр помещений перед началом мероприятий с массовым пребыванием людей в части соблюдения мер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дежурство ответственных лиц на сцене и в зальных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На объектах защиты с массовым пребыванием людей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применять дуговые прожекторы со степенью защиты менее IP54 и свечи (кроме культовых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проводить перед началом или во время представления огневые, покрасочные и другие пожароопасные и пожаровзрывоопасные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уменьшать ширину проходов между рядами и устанавливать в проходах дополнительные кресла, стулья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31">
        <w:r>
          <w:rPr>
            <w:b w:val="false"/>
            <w:rFonts w:ascii="Times New Roman" w:eastAsia="Times New Roman" w:hAnsi="Times New Roman" w:cs="Times New Roman"/>
            <w:sz w:val="24"/>
            <w:i w:val="false"/>
            <w:strike w:val="false"/>
            <w:color w:val="0000ff"/>
          </w:rPr>
          <w:t xml:space="preserve">части 4 статьи 4</w:t>
        </w:r>
      </w:hyperlink>
      <w:r>
        <w:rPr>
          <w:b w:val="false"/>
          <w:rFonts w:ascii="Times New Roman" w:eastAsia="Times New Roman" w:hAnsi="Times New Roman" w:cs="Times New Roman"/>
          <w:sz w:val="24"/>
          <w:i w:val="false"/>
          <w:strike w:val="false"/>
        </w:rPr>
        <w:t xml:space="preserve"> Федерального закона "Технический регламент о требованиях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Утратил силу с 1 марта 2023 года. - </w:t>
      </w:r>
      <w:hyperlink r:id="rId3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При эксплуатации эвакуационных путей, эвакуационных и аварийных выходов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"б" в ред. </w:t>
      </w:r>
      <w:hyperlink r:id="rId3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28 в ред. </w:t>
      </w:r>
      <w:hyperlink r:id="rId3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Утратил силу с 1 марта 2023 года. - </w:t>
      </w:r>
      <w:hyperlink r:id="rId3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зданий общежитий, хостелов, общеобразовательных организаций, образовательных организаций с наличием интерната, дошкольных образовательных организаций, специализированных домов престарелых и инвалидов (неквартирных), спальных корпусов организаций отдыха детей и их оздоровления, медицинских организаций, предназначенных для осуществления медицинской деятельности, оборудуются устройствами защиты от дугового пробоя, которые поддерживаются в исправном состоянии. Оборудование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7">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30.03.2023 N 510)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 поддерживающих жизнедеятельность пациентов, не допускается.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9">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30.03.2023 N 510)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Прокладка в пространстве воздушного зазора навесных фасадных систем открытым способом электрических кабелей и проводов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эксплуатировать электропровода и кабели с видимыми нарушениями изоляции и со следами термического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пользоваться розетками, рубильниками, другими электроустановочными изделиями с повреждениями;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"ж" в ред. </w:t>
      </w:r>
      <w:hyperlink r:id="rId4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прокладывать электрическую проводку по горючему основанию либо наносить (наклеивать) горючие материалы на электрическую проводку;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Светильники аварийного освещения должны отличаться от светильников рабочего освещения знаками или окраской.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При эксплуатации газовых приборов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пользоваться неисправными газовыми приборами;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При эксплуатации систем вентиляции и кондиционирования воздуха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оставлять двери вентиляционных камер открытыми;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закрывать вытяжные каналы, отверстия и решетки;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подключать к воздуховодам газовые отопительные приборы, отопительные печи, камины, а также использовать их для удаления продуктов горения;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выжигать скопившиеся в воздуховодах жировые отложения, пыль и другие горючие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хранить в вентиляционных камерах материалы и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вентиляционных систем взрывопожароопасных и пожароопасных помещений осуществляется взрывопожаробезопасными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Слив легковоспламеняющихся и горючих жидкостей в канализационные сети (в том числе при авариях)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Водонапорные башни должны быть приспособлены для забора воды пожарной техникой в любое время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для хозяйственных и производственных целей запаса воды, предназначенной для нужд пожаротушения,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r:id="rId48">
        <w:r>
          <w:rPr>
            <w:b w:val="false"/>
            <w:rFonts w:ascii="Times New Roman" w:eastAsia="Times New Roman" w:hAnsi="Times New Roman" w:cs="Times New Roman"/>
            <w:sz w:val="24"/>
            <w:i w:val="false"/>
            <w:strike w:val="false"/>
            <w:color w:val="0000ff"/>
          </w:rPr>
          <w:t xml:space="preserve">пунктом 458</w:t>
        </w:r>
      </w:hyperlink>
      <w:r>
        <w:rPr>
          <w:b w:val="false"/>
          <w:rFonts w:ascii="Times New Roman" w:eastAsia="Times New Roman" w:hAnsi="Times New Roman" w:cs="Times New Roman"/>
          <w:sz w:val="24"/>
          <w:i w:val="false"/>
          <w:strike w:val="false"/>
        </w:rPr>
        <w:t xml:space="preserve"> настоящих Правил, а также работ по техническому обслуживанию или ремонту систем противопожарной 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Руководитель организации обеспечивает объект защиты первичными средствами пожаротушения (огнетушителями) по нормам согласно </w:t>
      </w:r>
      <w:hyperlink r:id="rId50">
        <w:r>
          <w:rPr>
            <w:b w:val="false"/>
            <w:rFonts w:ascii="Times New Roman" w:eastAsia="Times New Roman" w:hAnsi="Times New Roman" w:cs="Times New Roman"/>
            <w:sz w:val="24"/>
            <w:i w:val="false"/>
            <w:strike w:val="false"/>
            <w:color w:val="0000ff"/>
          </w:rPr>
          <w:t xml:space="preserve">разделу XIX</w:t>
        </w:r>
      </w:hyperlink>
      <w:r>
        <w:rPr>
          <w:b w:val="false"/>
          <w:rFonts w:ascii="Times New Roman" w:eastAsia="Times New Roman" w:hAnsi="Times New Roman" w:cs="Times New Roman"/>
          <w:sz w:val="24"/>
          <w:i w:val="false"/>
          <w:strike w:val="false"/>
        </w:rPr>
        <w:t xml:space="preserve"> настоящих Правил и </w:t>
      </w:r>
      <w:hyperlink r:id="rId51">
        <w:r>
          <w:rPr>
            <w:b w:val="false"/>
            <w:rFonts w:ascii="Times New Roman" w:eastAsia="Times New Roman" w:hAnsi="Times New Roman" w:cs="Times New Roman"/>
            <w:sz w:val="24"/>
            <w:i w:val="false"/>
            <w:strike w:val="false"/>
            <w:color w:val="0000ff"/>
          </w:rPr>
          <w:t xml:space="preserve">приложениям N 1</w:t>
        </w:r>
      </w:hyperlink>
      <w:r>
        <w:rPr>
          <w:b w:val="false"/>
          <w:rFonts w:ascii="Times New Roman" w:eastAsia="Times New Roman" w:hAnsi="Times New Roman" w:cs="Times New Roman"/>
          <w:sz w:val="24"/>
          <w:i w:val="false"/>
          <w:strike w:val="false"/>
        </w:rPr>
        <w:t xml:space="preserve"> и </w:t>
      </w:r>
      <w:hyperlink r:id="rId52">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наличия, периодичности осмотра и сроков перезарядки огнетушителей ведется в журнале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Руководитель организации обеспечивает железнодорожный подвижной состав огнетушителями по нормам, установленным согласно </w:t>
      </w:r>
      <w:hyperlink r:id="rId53">
        <w:r>
          <w:rPr>
            <w:b w:val="false"/>
            <w:rFonts w:ascii="Times New Roman" w:eastAsia="Times New Roman" w:hAnsi="Times New Roman" w:cs="Times New Roman"/>
            <w:sz w:val="24"/>
            <w:i w:val="false"/>
            <w:strike w:val="false"/>
            <w:color w:val="0000ff"/>
          </w:rPr>
          <w:t xml:space="preserve">приложению N 3</w:t>
        </w:r>
      </w:hyperlink>
      <w:r>
        <w:rPr>
          <w:b w:val="false"/>
          <w:rFonts w:ascii="Times New Roman" w:eastAsia="Times New Roman" w:hAnsi="Times New Roman" w:cs="Times New Roman"/>
          <w:sz w:val="24"/>
          <w:i w:val="false"/>
          <w:strike w:val="false"/>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232"/>
      <w:bookmarkEnd w:id="2"/>
      <w:r>
        <w:rPr>
          <w:b w:val="false"/>
          <w:rFonts w:ascii="Times New Roman" w:eastAsia="Times New Roman" w:hAnsi="Times New Roman" w:cs="Times New Roman"/>
          <w:sz w:val="24"/>
          <w:i w:val="false"/>
          <w:strike w:val="false"/>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участок для выжигания сухой травянистой растительности располагается на расстоянии не менее 50 метров от ближайшего объекта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территории, включающей участок для выжигания сухой травянистой растительности, не введен особый противопожарный режим;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марта 2023 года. - </w:t>
      </w:r>
      <w:hyperlink r:id="rId5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марта 2023 года. - </w:t>
      </w:r>
      <w:hyperlink r:id="rId5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56">
        <w:r>
          <w:rPr>
            <w:b w:val="false"/>
            <w:rFonts w:ascii="Times New Roman" w:eastAsia="Times New Roman" w:hAnsi="Times New Roman" w:cs="Times New Roman"/>
            <w:sz w:val="24"/>
            <w:i w:val="false"/>
            <w:strike w:val="false"/>
            <w:color w:val="0000ff"/>
          </w:rPr>
          <w:t xml:space="preserve">статьей 48.1</w:t>
        </w:r>
      </w:hyperlink>
      <w:r>
        <w:rPr>
          <w:b w:val="false"/>
          <w:rFonts w:ascii="Times New Roman" w:eastAsia="Times New Roman" w:hAnsi="Times New Roman" w:cs="Times New Roman"/>
          <w:sz w:val="24"/>
          <w:i w:val="false"/>
          <w:strike w:val="false"/>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w:t>
      </w:r>
      <w:hyperlink r:id="rId57">
        <w:r>
          <w:rPr>
            <w:b w:val="false"/>
            <w:rFonts w:ascii="Times New Roman" w:eastAsia="Times New Roman" w:hAnsi="Times New Roman" w:cs="Times New Roman"/>
            <w:sz w:val="24"/>
            <w:i w:val="false"/>
            <w:strike w:val="false"/>
            <w:color w:val="0000ff"/>
          </w:rPr>
          <w:t xml:space="preserve">особенные требования</w:t>
        </w:r>
      </w:hyperlink>
      <w:r>
        <w:rPr>
          <w:b w:val="false"/>
          <w:rFonts w:ascii="Times New Roman" w:eastAsia="Times New Roman" w:hAnsi="Times New Roman" w:cs="Times New Roman"/>
          <w:sz w:val="24"/>
          <w:i w:val="false"/>
          <w:strike w:val="false"/>
        </w:rPr>
        <w:t xml:space="preserve"> пожарной безопасности, учитывающие специфику таких объектов.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Территории поселений и населенных пунктов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66 в ред. </w:t>
      </w:r>
      <w:hyperlink r:id="rId5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Границы уборки указанных территорий определяются границами земельного участка на основании кадастрового или межевого плана.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60">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r:id="rId64">
        <w:r>
          <w:rPr>
            <w:b w:val="false"/>
            <w:rFonts w:ascii="Times New Roman" w:eastAsia="Times New Roman" w:hAnsi="Times New Roman" w:cs="Times New Roman"/>
            <w:sz w:val="24"/>
            <w:i w:val="false"/>
            <w:strike w:val="false"/>
            <w:color w:val="0000ff"/>
          </w:rPr>
          <w:t xml:space="preserve">разделом XX</w:t>
        </w:r>
      </w:hyperlink>
      <w:r>
        <w:rPr>
          <w:b w:val="false"/>
          <w:rFonts w:ascii="Times New Roman" w:eastAsia="Times New Roman" w:hAnsi="Times New Roman" w:cs="Times New Roman"/>
          <w:sz w:val="24"/>
          <w:i w:val="false"/>
          <w:strike w:val="false"/>
        </w:rPr>
        <w:t xml:space="preserve"> настоящих Правил:</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r:id="rId66">
        <w:r>
          <w:rPr>
            <w:b w:val="false"/>
            <w:rFonts w:ascii="Times New Roman" w:eastAsia="Times New Roman" w:hAnsi="Times New Roman" w:cs="Times New Roman"/>
            <w:sz w:val="24"/>
            <w:i w:val="false"/>
            <w:strike w:val="false"/>
            <w:color w:val="0000ff"/>
          </w:rPr>
          <w:t xml:space="preserve">подпункте "б"</w:t>
        </w:r>
      </w:hyperlink>
      <w:r>
        <w:rPr>
          <w:b w:val="false"/>
          <w:rFonts w:ascii="Times New Roman" w:eastAsia="Times New Roman" w:hAnsi="Times New Roman" w:cs="Times New Roman"/>
          <w:sz w:val="24"/>
          <w:i w:val="false"/>
          <w:strike w:val="false"/>
        </w:rPr>
        <w:t xml:space="preserve"> настоящего пункта;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278"/>
      <w:bookmarkEnd w:id="3"/>
      <w:r>
        <w:rPr>
          <w:b w:val="false"/>
          <w:rFonts w:ascii="Times New Roman" w:eastAsia="Times New Roman" w:hAnsi="Times New Roman" w:cs="Times New Roman"/>
          <w:sz w:val="24"/>
          <w:i w:val="false"/>
          <w:strike w:val="false"/>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территории садоводства или огородничества - председателем садоводческого или огороднического некоммерческого товарищества;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отношении территории организации отдыха детей и их оздоровления - руководителем организации отдыха детей и их оздоровления.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Системы теплоснабжения и отопления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Неисправные печи и другие отопительные приборы к эксплуатации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раза в 3 месяца - для отопительных печей, за исключением печей непрерывного действия;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марта 2024 года. - </w:t>
      </w:r>
      <w:hyperlink r:id="rId6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раза в 1 месяц - для кухонных плит и других печей непрерывной (долговременной) топки.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При эксплуатации котельных и других теплопроизводящих установок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допускать к работе лиц, не прошедших специального обучения и не получивших соответствующих квалификационных удостоверений;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подавать топливо при потухших форсунках или газовых горелках;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разжигать установки без их предварительной продувки;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работать при неисправных или отключенных приборах контроля и регулирования, предусмотренных изготовителем;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сушить горючие материалы на котлах, паропроводах и других теплогенерирующих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чистить котел при открытой двери тамбура в железнодорожном подвижном составе при движении.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При эксплуатации печного отопления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оставлять без присмотра печи, которые топятся, а также поручать надзор за ними детям;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располагать топливо, другие горючие вещества и материалы на предтопочном листе;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применять для розжига печей бензин, керосин, дизельное топливо и другие легковоспламеняющиеся и горючие жидкости;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топить углем, коксом и газом печи, не предназначенные для этих видов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производить топку печей во время проведения в помещениях собраний и других массовых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использовать вентиляционные и газовые каналы в качестве дымоходов;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перекаливать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Зола и шлак, выгребаемые из топок, должны быть залиты водой и удалены в специально отведенное для них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Здания для проживания людей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использование открытого огня на балконах (лоджиях) квартир, жилых комнат общежитий и номеров гостиниц.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85(1) введен </w:t>
      </w:r>
      <w:hyperlink r:id="rId69">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При использовании бытовых газовых приборов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эксплуатация бытовых газовых приборов при утечке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присоединение деталей газовой арматуры с помощью искрообразующего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герметичности соединений с помощью источников открытого огня.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Научные и образовательные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Бортики, предотвращающие стекание жидкости со столов, не должны допускать ее протечку.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Запрещается увеличивать установленное число парт (столов), а также превышать нормативную вместимость в учебных классах и кабинетах.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Культурно-просветительные и зрелищные учреждения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Вокруг планшета сцены при оформлении постановок обеспечивается свободный круговой проход шириной не менее 1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окончании спектакля все декорации и бутафория разбираются и убираются со сцены в складские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 Запрещается проводить огневые работы в здании или сооружении во время проведения мероприятий с массовым пребыванием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r:id="rId5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r:id="rId5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настоящим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r:id="rId5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настоящим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проведения мероприятия запрещается закрывать входные двери и двери эвакуационных выходов на ключ.</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 Объекты организаций торговли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На объектах организаций торговли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проводить огневые работы во время нахождения покупателей в торговых залах;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"Технический регламент о требованиях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устанавливать в торговых залах баллоны с горючими газами;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утратил силу с 1 марта 2023 года. - </w:t>
      </w:r>
      <w:hyperlink r:id="rId7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Запрещается хранение горючих материалов, отходов, упаковок и контейнеров на путях эвакуации.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ширина прохода между торговыми рядами, ведущего к эвакуационным выходам, должна быть не менее 2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через каждые 30 метров торгового ряда должны быть поперечные проходы шириной не менее 1,4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Прилавок для отпуска легковоспламеняющихся и горючих жидкостей должен иметь негорючее покрытие, исключающее искрообразование при ударе.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Тара из-под легковоспламеняющихся и горючих жидкостей хранится только на специальных огражденных площадках.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хранение патронов к оружию в подвальных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31.12.2020 N 2463)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Запрещается хранить порох в одном шкафу с капсюлями или снаряженными патронами.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115 в ред. </w:t>
      </w:r>
      <w:hyperlink r:id="rId7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31.12.2020 N 2463)</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VIII. Медицинские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обустраивать и использовать в корпусах с палатами для пациентов помещения, не связанные с лечебным процессом;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группировать более 2 кроватей;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устанавливать кровати в коридорах, холлах и на других путях эвакуации;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устанавливать и хранить баллоны с кислородом в зданиях медицинских организаций, если это не предусмотрено проектной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устраивать топочные отверстия печей в палатах.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IX. Производственные объекты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Рассыпанная бертолетова соль должна немедленно убираться в специальные емкости с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 Запрещается использовать для проживания людей производственные и складские здания и сооружения, расположенные на территориях предприятий.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 Запрещается заполнять адсорберы нестандартным активированным углем.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 Запрещается для чистки загрузочной воронки рубительной машины применять металлические предметы.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Производить термообработку недопрессованных древесно-стружечных плит с рыхлыми кромками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Сушильные камеры периодического действия и калориферы перед каждой загрузкой очищаются от производственного мусора и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эксплуатация сушильных установок с трещинами на поверхности боровов и неработающими искроуловителями.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Топочно-газовые устройства газовых сушильных камер, работающих на твердом и жидком топливе, очищаются от сажи не реже 2 раз в месяц.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эксплуатация топочно-сушильного отделения с неисправными приборами для контроля температуры сушильного аппарата.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остановке конвейера более чем на 10 минут обогрев сушильной камеры прекращается.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 Перед укладкой древесины в штабели для сушки токами высокой частоты необходимо обеспечить отсутствие в них металлических предметов.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 Запрещается в сушильных камерах находиться людям и сушить в них спецодежду и другие предметы, не относящиеся к технологическому процессу.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 При производстве спичек: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запас зажигательной массы, находящейся у автомата, не должен превышать количество, необходимое для одной заливки;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очистку массы в макальном корыте от выпавшей спичечной соломки необходимо проводить сетчатыми лопатками из цветного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 кратковременных остановках автомата макальная плита опускается в макальное корыто;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полы размольного отделения необходимо постоянно поддерживать в увлажненном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измельчение в шаровой мельнице бертолетовой соли и серы в сухом виде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засорение фосфорной и зажигательной масс спичечной соломкой, спичками и различными отходами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развеску химикатов для спичечных масс необходимо проводить в специальных шкафах, оборудованных 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 Спецодежда работающих в цехах приготовления спичечных масс и автоматных цехов должна быть пропитана огнезащитным составом.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Запас спичек около коробконабивочных машин не должен превышать 3 малых кассет.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 Запас готовых спичек в зоне коробконамазочных и упаковочных машин не должен превышать 20 ящиков на машину.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участке промежуточного хранения количество готовой продукции не должно превышать сменную выработку одного спичечного автомата.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 На электростанциях: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запрещается проводить монтаж или ремонт оборудования в помещении при неработающей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 В кабельных сооружениях: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 реже чем через 60 метров устанавливаются указатели ближайшего выхода;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запрещается прокладка бронированных кабелей внутри помещений без снятия горючего джутового покрова;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 эксплуатации кабельных сооружений двери секционных перегородок фиксируются в закрытом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запрещается при проведении реконструкции или ремонта применять кабели с горючей изоляцией;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при реконструкции и ремонте прокладка через кабельные сооружения каких-либо транзитных коммуникаций и шинопроводов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 В пределах бортовых ограждений маслоприемника гравийную засыпку необходимо содержать в чистом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 На объектах защиты, относящихся к полиграфической промышленности: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 На объектах защиты, относящихся к полиграфической промышленности,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подвешивать на металлоподаватель отливных машин влажные слитки;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загружать отливной котел наборными материалами, загрязненными красками и горючими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оставлять на наборных машинах или хранить около них горючие смывочные материалы и масленки с маслом;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подходить к отливочному аппарату и работать на машине в спецодежде, загрязненной горючей жидкостью;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настилать полы из горючих материалов в гартоплавильных отделениях.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Графитирование матричного материала следует производить в специальном закрытом аппарате при включенной вытяжной вентиляции.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 Объекты сельскохозяйственного производства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 Запрещается хранение грубых кормов в чердачных помещениях ферм, если: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кровля выполнена из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деревянные чердачные перекрытия со стороны чердачных помещений не обработаны огнезащитными составами;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электропроводка на чердаке проложена без защиты от механических 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отсутствует ограждение дымоходов систем отопления по периметру на расстоянии 1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 При устройстве и эксплуатации электрических брудеров необходимо соблюдать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температурный режим под брудером должен поддерживаться автоматически.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Передвижные ультрафиолетовые установки и их электрооборудование устанавливаются на расстоянии не менее 1 метра от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Запрещается допускать скопление шерсти на стригальном пункте свыше сменной выработки и загромождать проходы и выходы тюками с шерстью.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временных печей в животноводческих помещениях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r:id="rId76">
        <w:r>
          <w:rPr>
            <w:b w:val="false"/>
            <w:rFonts w:ascii="Times New Roman" w:eastAsia="Times New Roman" w:hAnsi="Times New Roman" w:cs="Times New Roman"/>
            <w:sz w:val="24"/>
            <w:i w:val="false"/>
            <w:strike w:val="false"/>
            <w:color w:val="0000ff"/>
          </w:rPr>
          <w:t xml:space="preserve">приложению N 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Выжигание рисовой соломы может проводиться в безветренную погоду при соблюдении положений </w:t>
      </w:r>
      <w:hyperlink r:id="rId77">
        <w:r>
          <w:rPr>
            <w:b w:val="false"/>
            <w:rFonts w:ascii="Times New Roman" w:eastAsia="Times New Roman" w:hAnsi="Times New Roman" w:cs="Times New Roman"/>
            <w:sz w:val="24"/>
            <w:i w:val="false"/>
            <w:strike w:val="false"/>
            <w:color w:val="0000ff"/>
          </w:rPr>
          <w:t xml:space="preserve">пункта 63</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 Зернотока необходимо располагать от зданий, сооружений и строений не ближе 50 метров, а от зерновых массивов - не менее 100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 В период уборки зерновых культур и заготовки кормов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использовать в работе уборочные агрегаты и автомобили (моторную технику), имеющие неисправности, которые могут послужить причиной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выжигать пыль в радиаторах двигателей уборочных агрегатов и автомобилей (моторной техники) паяльными лампами или другими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 Скирды (стога), навесы и штабеля грубых кормов размещаются (за исключением размещения на приусадебных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 расстоянии не менее 15 метров до оси линий электропередачи, связи, в том числе временных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расстоянии не менее 50 метров до зданий, сооружений и лесных насаждений;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Площадь основания одной скирды (стога) не должна превышать 150 кв. метров, а штабеля прессованного сена (соломы) - 500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Расходный топливный бак следует устанавливать вне помещения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продукты необходимо складировать отдельно и не менее 48 часов осуществлять контроль за их температурным состоянием.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Приготовленную и затаренную в мешки муку необходимо выдерживать под навесом не менее 48 часов для снижения ее температуры.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Попадание влаги в помещение склада не допускается. Запрещается хранить муку навалом.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Помещения для обработки льна, конопли и других технических культур (далее - технические культуры) изолируются от машинного отделения.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 Хранение сырья технических культур производится в стогах, шохах (под навесами), закрытых складах, а волокна и пакли - только в закрытых складах.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 При первичной обработке технических культур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хранение и обмолот льна на территории ферм, ремонтных мастерских, гаражей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устройство печного отопления в мяльно-трепальном цехе.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Естественная сушка тресты должна проводиться на специально отведенных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Искусственную сушку тресты необходимо проводить только в специальных сушилках, ригах (овинах).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Конструкция печей, устраиваемых в ригах (овинах) для сушки тресты, должна исключать возможность попадания искр внутрь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сушилках и ригах (овинах) следует соблюдать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теплоносителя при сушке тресты должна быть не более 80 градусов Цельсия, а при сушке головок - не более 50 градусов Цельсия;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вентилятор следует включать не ранее чем через 1 час после начала топки;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 К задвижкам (шиберам), устанавливаемым перед и после вентиляторов вентиляционных труб, обеспечивается свободный доступ.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Готовую продукцию из помещений следует убирать на склад не реже 2 раз в смену.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 Объекты транспорта и транспортной инфраструктуры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78">
        <w:r>
          <w:rPr>
            <w:b w:val="false"/>
            <w:rFonts w:ascii="Times New Roman" w:eastAsia="Times New Roman" w:hAnsi="Times New Roman" w:cs="Times New Roman"/>
            <w:sz w:val="24"/>
            <w:i w:val="false"/>
            <w:strike w:val="false"/>
            <w:color w:val="0000ff"/>
          </w:rPr>
          <w:t xml:space="preserve">регламентом</w:t>
        </w:r>
      </w:hyperlink>
      <w:r>
        <w:rPr>
          <w:b w:val="false"/>
          <w:rFonts w:ascii="Times New Roman" w:eastAsia="Times New Roman" w:hAnsi="Times New Roman" w:cs="Times New Roman"/>
          <w:sz w:val="24"/>
          <w:i w:val="false"/>
          <w:strike w:val="false"/>
        </w:rPr>
        <w:t xml:space="preserve"> Таможенного союза "О безопасности железнодорожного подвижного состава" (ТР ТС 001/2011), техническим </w:t>
      </w:r>
      <w:hyperlink r:id="rId79">
        <w:r>
          <w:rPr>
            <w:b w:val="false"/>
            <w:rFonts w:ascii="Times New Roman" w:eastAsia="Times New Roman" w:hAnsi="Times New Roman" w:cs="Times New Roman"/>
            <w:sz w:val="24"/>
            <w:i w:val="false"/>
            <w:strike w:val="false"/>
            <w:color w:val="0000ff"/>
          </w:rPr>
          <w:t xml:space="preserve">регламентом</w:t>
        </w:r>
      </w:hyperlink>
      <w:r>
        <w:rPr>
          <w:b w:val="false"/>
          <w:rFonts w:ascii="Times New Roman" w:eastAsia="Times New Roman" w:hAnsi="Times New Roman" w:cs="Times New Roman"/>
          <w:sz w:val="24"/>
          <w:i w:val="false"/>
          <w:strike w:val="false"/>
        </w:rPr>
        <w:t xml:space="preserve"> Таможенного союза "О безопасности высокоскоростного железнодорожного транспорта" (ТР ТС 002/2011) и техническим </w:t>
      </w:r>
      <w:hyperlink r:id="rId80">
        <w:r>
          <w:rPr>
            <w:b w:val="false"/>
            <w:rFonts w:ascii="Times New Roman" w:eastAsia="Times New Roman" w:hAnsi="Times New Roman" w:cs="Times New Roman"/>
            <w:sz w:val="24"/>
            <w:i w:val="false"/>
            <w:strike w:val="false"/>
            <w:color w:val="0000ff"/>
          </w:rPr>
          <w:t xml:space="preserve">регламентом</w:t>
        </w:r>
      </w:hyperlink>
      <w:r>
        <w:rPr>
          <w:b w:val="false"/>
          <w:rFonts w:ascii="Times New Roman" w:eastAsia="Times New Roman" w:hAnsi="Times New Roman" w:cs="Times New Roman"/>
          <w:sz w:val="24"/>
          <w:i w:val="false"/>
          <w:strike w:val="false"/>
        </w:rPr>
        <w:t xml:space="preserve"> Таможенного союза "О безопасности инфраструктуры железнодорожного транспорта" (ТР ТС 003/2011).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 На объектах транспортной инфраструктуры, предусмотренных положениями Федерального </w:t>
      </w:r>
      <w:hyperlink r:id="rId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 В помещениях, под навесами и на открытых площадках для хранения (стоянки) транспорта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загромождать выездные ворота и проезды;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оставлять транспортные средства с открытыми горловинами топливных баков, а также при наличии утечки топлива и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заправлять горючим и сливать из транспортных средств топливо;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хранить тару из-под горючего, а также горючее и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подогревать двигатели открытым огнем, пользоваться открытыми источниками огня для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Шкафы для одежды сотрудников метрополитена, устанавливаемые в подземном пространстве метрополитена, выполняются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При проведении ремонтных работ в подземном пространстве метрополитена применяются металлические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В действующих тоннелях запрещается проводить работы с газогенераторами, а также разогревать битум.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 В помещениях машинных залов, эскалаторов и в демонтажных камерах запрещается складирование запасных частей, смазочных и других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 Покраску кабельных линий в тоннелях следует осуществлять только в ночное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отопления киосков должны применяться масляные электрорадиаторы или электрообогреватели конвективного типа.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киосках, установленных в вестибюлях станций метрополитена,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хранение товара в размере более суточной потребности, упаковочного материала, торгового инвентаря и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В локомотивных депо и базах запаса локомотивов (паровозов)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ставить в депо паровозы с действующими топками, а также растапливать их в стойлах за пределами вытяжных зонтов;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чистить топки и зольники в стойлах депо в неустановленных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В шлакоуборочных канавах и местах чистки топок шлак и изгарь должны заливаться водой и регулярно убираться.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 На объектах защиты, относящихся к железнодорожному транспорту, запрещается эксплуатировать: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площадки, отводимые под промывочно-пропарочные станции (пункты), не отвечающие требованиям типового технологического процесса 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участки территории, на которых производится обработка цистерн, без твердого покрытия, не допускающего проникновения нефтепродуктов в грунт.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При обработке на промывочно-пропарочных станциях (пунктах):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сливные приборы, крышки колпаков и загрузочные люки цистерн закрываются;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обработанные цистерны оборудуются исправной запорной арматурой.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Люки и приямки на отстойниках и трубопроводах должны быть постоянно закрыты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заправке клапанов используются только аккумуляторные фонари и искробезопасный инструмент.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Запрещается эксплуатировать без заземления резервуары, трубопроводы, эстакады, цистерны под сливом и сливоналивные железнодорожные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 Металлические переносные и передвижные лестницы оборудуются медными крючками и резиновыми подушками под стыками.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Эстакады и площадки необходимо очищать от остатков нефтепродуктов не реже 1 раза в смену.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На территории промывочно-пропарочных станций (пунктов)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пользоваться при работе внутри котла цистерны обувью, подбитой стальными пластинами или гвоздями;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применять для спуска людей в цистерну переносные стальные лестницы, а также деревянные лестницы, обитые сталью;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оставлять обтирочные материалы внутри осматриваемых цистерн и на их наружных частях;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осуществлять въезд локомотивов в депо очистки и под эстакады.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Разлитые на железнодорожных путях легковоспламеняющиеся и горючие жидкости должны засыпаться песком, землей и удаляться.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Шпалы и брусья при временном хранении на перегонах, станциях и звеносборочных базах укладываются в штабели.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Запрещается складирование сена, соломы и дров: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расстоянии менее 15 метров от оси линий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пределах охранных зон воздушных линий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участок для сжигания находится на расстоянии не менее 10 метров от леса, объектов железнодорожного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участок для сжигания отделен противопожарной минерализованной полосой шириной не менее 1,4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Земляные участки под мостами в радиусе 50 метров должны быть очищены от сухой травы, кустарника, валежника, мусора и других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всех мостах и путепроводах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устраивать под ними места стоянки для судов, плотов, барж и лодок;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заправку керосиновых фонарей и баков бензомоторных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содержать пролетные строения и другие конструкции не очищенными от нефтепродуктов;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производить под мостами выжигание сухой травы, а также сжигание кустарника и другого горючего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производить огневые работы без разрешения руководителя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 Транспортирование пожаровзрывоопасных и пожароопасных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веществ и материалов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 Запрещается погрузка в один вагон или контейнер пожаровзрывоопасных веществ и материалов, не разрешенных к совместной перевозке.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Ящики с кислотами при их погрузке в вагоны ставятся в противоположную сторону от ящиков с легковоспламеняющимися и горючими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 Руководитель организации обеспечивает места погрузки и разгрузки пожаровзрывоопасных и пожароопасных веществ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исправным стационарным или временным электрическим освещением во взрывозащищенном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 При проведении технологических операций, связанных с наполнением и сливом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арматура, шланги, разъемные соединения, устройства защиты от статического электричества должны быть в исправном техническом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 Перед заполнением резервуаров, цистерн, тары и других емкостей жидкостью необходимо проверить исправность имеющегося замерного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эксплуатация рукавов с устройствами присоединения, имеющими механические повреждения и износ резьбы.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264. Операции по наливу и сливу должны проводиться при заземленных трубопроводах с помощью резино-тканевых рукавов.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XIII. Сливоналивные операции со сжиженным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углеводородным газом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 Во время налива и слива сжиженного углеводородного газа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проведение пожароопасных работ и курение на расстоянии менее 100 метров от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проведение ремонтных работ на цистернах и вблизи них, а также иных работ, не связанных со сливоналивными операциями;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подъезд автомобильного и маневрового железнодорожного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нахождение на сливоналивной эстакаде посторонних лиц, не осуществляющих сливоналивные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268. Запрещается выполнять сливоналивные операции во время грозы.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270. Запрещается заполнение цистерн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истек срок заводского и деповского ремонта ходовых частей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нет либо не читаемы установленные клеймы и надписи;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повреждена цилиндрическая часть котла или днища (трещины, вмятины, заметные изменения формы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цистерны заполнены продуктами, не относящимися к сжиженным углеводородным газам;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 Руководитель организации обеспечивает наличие на сливоналивных эстакадах первичных средств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 Ремонт котла цистерны, его элементов, а также его внутренний осмотр разрешается проводить только после дегазации объема котла.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 При производстве ремонтных работ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ремонтировать котел в груженом состоянии, а также в порожнем состоянии до производства дегазации его объема;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производить удары по котлу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пользоваться инструментом, создающим искрение, и находиться с открытым огнем вблизи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производить под цистерной сварочные и огневые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 При выполнении работ внутри котла цистерны (внутренний осмотр, ремонт, чистка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проводится анализ воздушной среды в объеме котла цистерны на отсутствие опасной концентрации углеводородов и содержание кислорода.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создает для целей ликвидации пожароопасных ситуаций и пожаров аварийные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284. При утечке сжиженного углеводородного газа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убрать из зоны разлива сжиженного углеводородного газа горючие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устранить течь и (или) перекачать содержимое цистерны в исправную цистерну (емкость);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отвести вагон-цистерну со сжиженным углеводородным газом в безопасную зону;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интенсивной утечке под организованным контролем со стороны руководителя организации дать газу полностью выйти из 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не допускать попадания сжиженного углеводородного газа в тоннели, подвалы и канализацию.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XIV. Объекты хранения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открытых площадках или под навесами хранение аэрозольных упаковок допускается только в контейнерах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288. Расстояние от светильников с лампами накаливания до хранящихся товаров должно быть не менее 0,5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290. Запрещается стоянка и ремонт погрузочно-разгрузочных и транспортных средств в складских помещениях и на дебаркадерах.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291. Грузы и материалы, разгруженные на рампу (платформу), к концу рабочего дня должны быть убраны.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293. Запрещается в помещениях складов применять дежурное освещение, использовать газовые плиты и электронагревательные приборы.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295. Запрещается въезд локомотивов в складские помещения категорий А, Б и В1 - В4.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297. Запрещается на складах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эксплуатация негерметичного оборудования и запорной арматуры;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наличие деревьев, кустарников и сухой растительности внутри обвалований;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установка емкостей (резервуаров) на основание, выполненное из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переполнение резервуаров и цистерн;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отбор проб из резервуаров во время слива или налива нефти и нефтепродуктов;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слив и налив нефти и нефтепродуктов во время грозы.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298. На складах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дыхательные клапаны и огнепреградители необходимо проверять в соответствии с технической документацией предприятий-изготовителей;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осмотрах дыхательной арматуры необходимо очищать клапаны и сетки от льда, их отогрев производится только пожаробезопасными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хранить жидкости разрешается только в исправной таре. Пролитая жидкость должна немедленно убираться;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299. При хранении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баллоны при обнаружении утечки из них газа должны убираться из помещения склада в безопасное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на склад, где размещаются баллоны с горючим газом, не допускаются лица в обуви, подбитой металлическими гвоздями или подковами;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хранение каких-либо других веществ, материалов и оборудования в помещениях складов с горючим газом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помещения складов с горючим газом обеспечиваются естественной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301. При хранении зерна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хранить совместно с зерном другие материалы и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применять внутри складских помещений зерноочистительные и другие машины с двигателями внутреннего сгорания;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работать на передвижных механизмах при закрытых воротах с 2 сторон склада;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засыпать зерно выше уровня транспортерной ленты и допускать трение ленты о конструкции транспортера.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302. Контроль температуры зерна при работающей сушилке осуществляется путем отбора проб не реже чем через каждые 2 часа.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загрузочно-разгрузочных механизмов сушилки от пыли и зерна производится через сутки ее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303. Передвижной сушильный агрегат устанавливается на расстоянии не менее 10 метров от здания зерносклада.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304. На складах по хранению лесоматериалов: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запрещается проводить пожароопасные работы, а также работы, не связанные с хранением лесоматериалов;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запрещается устанавливать транспортные пакеты в зоне противопожарных расстояний, а также на проездах и подъездах к пожарным водоисточникам;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 закрытых складах лесоматериалов не должно быть встроенных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хранить щепу разрешается в закрытых складах, бункерах и на открытых площадках с основанием из негорючего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305. На складах для хранения угля и торфа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укладывать уголь свежей добычи на старые отвалы угля, пролежавшего более 1 месяца;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принимать уголь и торф с явно выраженными очагами самовозгорания;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транспортировать горящий уголь и торф по транспортерным лентам и отгружать их в вагоны или бункера;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неорганизованно хранить выгруженное топливо в течение более 2 суток.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306. На складах для хранения угля, торфа и горючего сланца: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следует укладывать уголь различных марок, каждый вид торфа (кусковый и фрезерный), горючий сланец в отдельные штабели;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следует исключить попадание в штабели при укладке угля на хранение древесины, ткани, бумаги, сена, торфа, а также других горючих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следует предусматривать проезд для пожарных машин от границы подошвы штабелей до ограждающего забора или фундамента подкрановых путей;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запрещается засыпать проезды твердым топливом и загромождать их оборудованием;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запрещается тушение или охлаждение угля водой непосредственно в штабелях;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запрещается вновь укладывать в штабели самовозгоревшийся уголь, торф или горючий сланец после охлаждения или 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 Строительно-монтажные и реставрационные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между штабелями (группами) и от них до строящихся или существующих объектов защиты составляет не менее 24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r:id="rId83">
        <w:r>
          <w:rPr>
            <w:b w:val="false"/>
            <w:rFonts w:ascii="Times New Roman" w:eastAsia="Times New Roman" w:hAnsi="Times New Roman" w:cs="Times New Roman"/>
            <w:sz w:val="24"/>
            <w:i w:val="false"/>
            <w:strike w:val="false"/>
            <w:color w:val="0000ff"/>
          </w:rPr>
          <w:t xml:space="preserve">пунктом 397</w:t>
        </w:r>
      </w:hyperlink>
      <w:r>
        <w:rPr>
          <w:b w:val="false"/>
          <w:rFonts w:ascii="Times New Roman" w:eastAsia="Times New Roman" w:hAnsi="Times New Roman" w:cs="Times New Roman"/>
          <w:sz w:val="24"/>
          <w:i w:val="false"/>
          <w:strike w:val="false"/>
        </w:rPr>
        <w:t xml:space="preserve"> настоящих Правил и </w:t>
      </w:r>
      <w:hyperlink r:id="rId5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настоящим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314. Допускается на период строительства объекта защиты для защиты от повреждений покрывать негорючие ступени горючими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316. Строительные леса и опалубка выполняются из материалов, не распространяющих и не поддерживающих горение.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строительстве объекта защиты в 3 этажа и более следует применять инвентарные металлические строительные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конструкции лесов закрывать (утеплять) горючими материалами (фанерой, пластиком, древесноволокнистыми плитами, брезентом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85">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наблюдение может осуществляться дистанционно, в том числе путем применения средств видеонаблюдения.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87">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Проемы в зданиях и сооружениях при временном их утеплении заполняются негорючими или слабогорючими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 Временные сооружения (тепляки) для устройства полов и производства других работ выполняются из негорючих или слабогорючих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местах производства работ количество утеплителя и кровельных рулонных материалов не должно превышать сменную потребность.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устройство сушилок в тамбурах и других помещениях, располагающихся у выходов из зданий.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 При эксплуатации горелок инфракрасного излучения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использовать горелку с поврежденной керамикой, а также с видимыми языками пламени;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пользоваться установкой, если в помещении появился запах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направлять тепловые лучи горелок непосредственно в сторону горючих материалов, баллонов с газом, газопроводов, электропроводок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Воздухонагревательные установки размещаются на расстоянии не менее 5 метров от строящегося здания, сооружения.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 При монтаже и эксплуатации установок, работающих на газовом топливе, соблюдаются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оборудование теплопроизводящих установок стандартными горелками, имеющими заводской паспорт;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обеспечение вентиляцией помещения с теплопроизводящими установками трехкратного воздухообмена;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обеспечена работа блокировки отсечной аппаратуры на питающем газопроводе при обрыве пламени на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 При эксплуатации теплопроизводящих установок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работать при неотрегулированной форсунке;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применять резиновые, полимерные шланги и муфты для соединения топливопроводов;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устраивать ограждения из горючих материалов около теплопроизводящей установки и расходных баков;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отогревать топливопроводы открытым пламенем;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зажигать рабочую смесь через смотровой глазок;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регулировать зазор между электродами свечей при работающей теплопроизводящей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допускать работу теплопроизводящей установки при отсутствии защитной решетки на воздухозаборных коллекторах.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 Пожарные депо, предусмотренные проектом строительства объекта защиты, возводятся в 1-ю очередь строительства.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использование здания пожарного депо не по назначению.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Проживание людей на территории строительства, в строящихся зданиях, а также в указанных помещениях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 Пожароопасные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337. При проведении окрасочных работ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Кратность воздухообмена для безопасного ведения работ в указанных помещениях определяется проектом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окончания работ следует погасить топки котлов и залить их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шкафы следует постоянно держать закрытыми на замки.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347. Место варки и разогрева мастик обваловывается на высоту не менее 0,3 метра или устраиваются бортики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348. Запрещается внутри помещений применять открытый огонь для подогрева битумных составов.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349. Доставку горячей битумной мастики на рабочие места разрешается осуществлять: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 Запрещается переносить мастику в открытой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Запрещается в процессе варки и разогрева битумных составов оставлять котлы без присмотра.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352. Запрещается разогрев битумной мастики вместе с растворителями.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 При смешивании разогретый битум следует вливать в растворитель. Перемешивание разрешается только деревянной мешалкой.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пользоваться открытым огнем в радиусе 50 метров от места смешивания битума с растворителями.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354. При проведении огневых работ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r:id="rId89">
        <w:r>
          <w:rPr>
            <w:b w:val="false"/>
            <w:rFonts w:ascii="Times New Roman" w:eastAsia="Times New Roman" w:hAnsi="Times New Roman" w:cs="Times New Roman"/>
            <w:sz w:val="24"/>
            <w:i w:val="false"/>
            <w:strike w:val="false"/>
            <w:color w:val="0000ff"/>
          </w:rPr>
          <w:t xml:space="preserve">приложению N 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окончании работ всю аппаратуру и оборудование необходимо убирать в специально отведенные помещения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362. При проведении огневых работ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приступать к работе при неисправной аппаратуре;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проводить огневые работы на свежеокрашенных горючими красками (лаками) конструкциях и изделиях;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использовать одежду и рукавицы со следами масел, жиров, бензина, керосина и других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хранить в сварочных кабинах одежду, легковоспламеняющиеся и горючие жидкости, другие горючие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допускать к самостоятельной работе лиц, не имеющих квалификационного удостоверения;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допускать соприкосновение электрических проводов с баллонами со сжатыми, сжиженными и растворенными газами;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363. После завершения огневых работ должно быть обеспечено наблюдение за местом проведения работ в течение не менее 2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9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наблюдение может осуществляться дистанционно, в том числе путем применения средств видеонаблюдения.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91">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364. При проведении газосварочных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вскрытые барабаны с карбидом кальция следует защищать непроницаемыми для воды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запрещается хранение в одном помещении кислородных баллонов и баллонов с горючими газами, а также карбида кальция, красок, масел и жиров;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365. При проведении газосварочных или газорезательных работ с карбидом кальция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использовать один водяной затвор 2 сварщикам;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проводить продувку шланга для горючих газов кислородом и кислородного шланга горючим газом, а также взаимозаменять шланги при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перекручивать, заламывать или зажимать газоподводящие шланги;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переносить генератор при наличии в газосборнике ацетилена;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366. При проведении электросварочных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367. При огневых работах, связанных с резкой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необходимо принимать меры по предотвращению розлива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применять горючее для бензо- и керосинорезательных работ в соответствии с имеющейся инструкцией;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запрещается эксплуатировать бачки, не прошедшие гидроиспытаний, имеющие течь горючей смеси, а также неисправный насос или манометр;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запрещается разогревать испаритель резака посредством зажигания налитой на рабочем месте легковоспламеняющейся или горючей жидкости.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368. При проведении бензо- и керосинорезательных работ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достигать давления воздуха в бачке с горючим, превышающего рабочее давление кислорода в резаке;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перегревать испаритель резака, а также подвешивать резак во время работы вертикально, головкой вверх;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зажимать, перекручивать или заламывать шланги, подающие кислород или горючее к резаку;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использовать кислородные шланги для подвода бензина или керосина к резаку.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предотвращения выброса пламени из паяльной лампы заправляемое в лампу горючее не должно содержать посторонних примесей и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 Во избежание взрыва паяльной лампы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применять в качестве горючего для ламп, работающих на керосине, бензин или смеси бензина с керосином;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повышать давление в резервуаре лампы при накачке воздуха более допустимого рабочего давления, указанного в паспорте;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заполнять лампу горючим более чем на три четверти объема ее резервуара;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отворачивать воздушный винт и наливную пробку, когда лампа горит или еще не остыла;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ремонтировать лампу, а также выливать из нее горючее или заправлять ее горючим вблизи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"Об электронной подписи".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 Автозаправочные станции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 Степень заполнения резервуаров топливом не должна превышать 95 процентов их внутреннего геометрического объема.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377. После окончания обесшламливания шлам необходимо немедленно удалить с территории автозаправочных 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378. Запрещается перекрытие трубопровода деаэрации резервуара для осуществления рециркуляции паров топлива при сливоналивных операциях.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379. Наполнение резервуаров топливом следует проводить только закрытым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установка у заправочной площадки для автоцистерны с топливом и приведение в готовность 2 передвижных огнетушителей требуемого объема;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 При заправке транспортных средств топливом соблюдаются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 На автозаправочной станции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заправка транспортных средств с работающими двигателями;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проезд транспортных средств над подземными резервуарами, если это не предусмотрено технико-эксплуатационной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заполнение резервуаров топливом и заправка транспортных средств во время грозы и в случае проявления атмосферных разрядов;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заправка транспортных средств, в которых находятся пассажиры (за исключением легковых автомобилей);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9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389. Автозаправочные станции оснащаются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 При утечке бензина на заправочном островке или на площадке для автоцистерны включение двигателей транспортных средств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4" w:name="Par1129"/>
      <w:bookmarkEnd w:id="4"/>
      <w:r>
        <w:rPr>
          <w:b w:val="true"/>
          <w:rFonts w:ascii="Arial" w:eastAsia="Arial" w:hAnsi="Arial" w:cs="Arial"/>
          <w:sz w:val="24"/>
          <w:i w:val="false"/>
          <w:strike w:val="false"/>
        </w:rPr>
        <w:t xml:space="preserve">XVIII. Требования к инструкции о мерах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 В инструкции о мерах пожарной безопасности необходимо отражать следующие вопросы: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порядок и нормы хранения и транспортировки пожаровзрывоопасных веществ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порядок осмотра и закрытия помещений по окончании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расположение мест для курения, применения открытого огня, проезда транспорта, проведения огневых или иных пожароопасных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порядок сбора, хранения и удаления горючих веществ и материалов, содержания и хранения спецодежды;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допустимое количество единовременно находящихся в помещениях сырья, полуфабрикатов и готовой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порядок и периодичность уборки горючих отходов и пыли, хранения промасленной спецодежды, ветоши;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предельные показания контрольно-измерительных приборов (манометры, термометры и др.), отклонения от которых могут вызвать пожар или взрыв;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допустимое (предельное) количество людей, которые могут одновременно находиться на объекте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перечень должностных лиц, являющихся дежурным персоналом на объекте защиты (при их наличии).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"м" введен </w:t>
      </w:r>
      <w:hyperlink r:id="rId94">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394. В инструкции о мерах пожарной безопасности указываются лица, ответственные за обеспечение пожарной безопасности, в том числе 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сообщение о возникновении пожара в пожарную охрану и оповещение (информирование) руководства, дежурных и аварийных служб объекта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организацию спасения людей с использованием для этого имеющихся сил и технических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проверку включения автоматических систем противопожарной защиты (систем оповещения людей о пожаре, пожаротушения, противодымной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удаление за пределы опасной зоны всех работников, не задействованных в тушении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обеспечение соблюдения требований безопасности работниками, принимающими участие в тушении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организацию одновременно с тушением пожара эвакуации и защиты материальных ценностей;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встречу подразделений пожарной охраны и оказание помощи в выборе кратчайшего пути для подъезда к очагу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5" w:name="Par1163"/>
      <w:bookmarkEnd w:id="5"/>
      <w:r>
        <w:rPr>
          <w:b w:val="true"/>
          <w:rFonts w:ascii="Arial" w:eastAsia="Arial" w:hAnsi="Arial" w:cs="Arial"/>
          <w:sz w:val="24"/>
          <w:i w:val="false"/>
          <w:strike w:val="false"/>
        </w:rPr>
        <w:t xml:space="preserve">XIX. Обеспечение объектов защиты первичными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средствами пожаротушения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1168"/>
      <w:bookmarkEnd w:id="6"/>
      <w:r>
        <w:rPr>
          <w:b w:val="false"/>
          <w:rFonts w:ascii="Times New Roman" w:eastAsia="Times New Roman" w:hAnsi="Times New Roman" w:cs="Times New Roman"/>
          <w:sz w:val="24"/>
          <w:i w:val="false"/>
          <w:strike w:val="false"/>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r:id="rId51">
        <w:r>
          <w:rPr>
            <w:b w:val="false"/>
            <w:rFonts w:ascii="Times New Roman" w:eastAsia="Times New Roman" w:hAnsi="Times New Roman" w:cs="Times New Roman"/>
            <w:sz w:val="24"/>
            <w:i w:val="false"/>
            <w:strike w:val="false"/>
            <w:color w:val="0000ff"/>
          </w:rPr>
          <w:t xml:space="preserve">приложениями N 1</w:t>
        </w:r>
      </w:hyperlink>
      <w:r>
        <w:rPr>
          <w:b w:val="false"/>
          <w:rFonts w:ascii="Times New Roman" w:eastAsia="Times New Roman" w:hAnsi="Times New Roman" w:cs="Times New Roman"/>
          <w:sz w:val="24"/>
          <w:i w:val="false"/>
          <w:strike w:val="false"/>
        </w:rPr>
        <w:t xml:space="preserve"> и </w:t>
      </w:r>
      <w:hyperlink r:id="rId52">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тушения пожаров различных классов порошковые огнетушители должны иметь соответствующие заряды: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пожаров класса A - порошок ABCE;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пожаров классов B, C, E - порошок BCE или ABCE;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пожаров класса D - порошок D.</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огнетушителя (передвижной или переносной) обусловлен размерами возможных очагов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использовать огнетушители более высокого ранга, чем предусмотрено </w:t>
      </w:r>
      <w:hyperlink r:id="rId51">
        <w:r>
          <w:rPr>
            <w:b w:val="false"/>
            <w:rFonts w:ascii="Times New Roman" w:eastAsia="Times New Roman" w:hAnsi="Times New Roman" w:cs="Times New Roman"/>
            <w:sz w:val="24"/>
            <w:i w:val="false"/>
            <w:strike w:val="false"/>
            <w:color w:val="0000ff"/>
          </w:rPr>
          <w:t xml:space="preserve">приложениями N 1</w:t>
        </w:r>
      </w:hyperlink>
      <w:r>
        <w:rPr>
          <w:b w:val="false"/>
          <w:rFonts w:ascii="Times New Roman" w:eastAsia="Times New Roman" w:hAnsi="Times New Roman" w:cs="Times New Roman"/>
          <w:sz w:val="24"/>
          <w:i w:val="false"/>
          <w:strike w:val="false"/>
        </w:rPr>
        <w:t xml:space="preserve"> и </w:t>
      </w:r>
      <w:hyperlink r:id="rId52">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к настоящим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399. Если возможны комбинированные очаги пожара, то предпочтение при выборе огнетушителя отдается более универсальному по области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r:id="rId5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настоящим Правилам и расстояние до огнетушителя от возможного очага возгорания не должно превышать норм, установленных </w:t>
      </w:r>
      <w:hyperlink r:id="rId95">
        <w:r>
          <w:rPr>
            <w:b w:val="false"/>
            <w:rFonts w:ascii="Times New Roman" w:eastAsia="Times New Roman" w:hAnsi="Times New Roman" w:cs="Times New Roman"/>
            <w:sz w:val="24"/>
            <w:i w:val="false"/>
            <w:strike w:val="false"/>
            <w:color w:val="0000ff"/>
          </w:rPr>
          <w:t xml:space="preserve">пунктом 406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r:id="rId95">
        <w:r>
          <w:rPr>
            <w:b w:val="false"/>
            <w:rFonts w:ascii="Times New Roman" w:eastAsia="Times New Roman" w:hAnsi="Times New Roman" w:cs="Times New Roman"/>
            <w:sz w:val="24"/>
            <w:i w:val="false"/>
            <w:strike w:val="false"/>
            <w:color w:val="0000ff"/>
          </w:rPr>
          <w:t xml:space="preserve">пунктом 406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1183"/>
      <w:bookmarkEnd w:id="7"/>
      <w:r>
        <w:rPr>
          <w:b w:val="false"/>
          <w:rFonts w:ascii="Times New Roman" w:eastAsia="Times New Roman" w:hAnsi="Times New Roman" w:cs="Times New Roman"/>
          <w:sz w:val="24"/>
          <w:i w:val="false"/>
          <w:strike w:val="false"/>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r:id="rId52">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408. В зимнее время огнетушители с зарядом на водной основе необходимо хранить в соответствии с инструкцией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r:id="rId96">
        <w:r>
          <w:rPr>
            <w:b w:val="false"/>
            <w:rFonts w:ascii="Times New Roman" w:eastAsia="Times New Roman" w:hAnsi="Times New Roman" w:cs="Times New Roman"/>
            <w:sz w:val="24"/>
            <w:i w:val="false"/>
            <w:strike w:val="false"/>
            <w:color w:val="0000ff"/>
          </w:rPr>
          <w:t xml:space="preserve">приложению N 6</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9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r:id="rId98">
        <w:r>
          <w:rPr>
            <w:b w:val="false"/>
            <w:rFonts w:ascii="Times New Roman" w:eastAsia="Times New Roman" w:hAnsi="Times New Roman" w:cs="Times New Roman"/>
            <w:sz w:val="24"/>
            <w:i w:val="false"/>
            <w:strike w:val="false"/>
            <w:color w:val="0000ff"/>
          </w:rPr>
          <w:t xml:space="preserve">приложению N 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Утратил силу с 1 марта 2023 года. - </w:t>
      </w:r>
      <w:hyperlink r:id="rId99">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где применяются и (или) хранятся легковоспламеняющиеся и (или) горючие жидкости, размеры полотен должны быть не менее 2 x 1,5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марта 2023 года. - </w:t>
      </w:r>
      <w:hyperlink r:id="rId10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8" w:name="Par1199"/>
      <w:bookmarkEnd w:id="8"/>
      <w:r>
        <w:rPr>
          <w:b w:val="true"/>
          <w:rFonts w:ascii="Arial" w:eastAsia="Arial" w:hAnsi="Arial" w:cs="Arial"/>
          <w:sz w:val="24"/>
          <w:i w:val="false"/>
          <w:strike w:val="false"/>
        </w:rPr>
        <w:t xml:space="preserve">XX. Порядок оформления паспорта населенного пункта,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паспорта территории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r:id="rId101">
        <w:r>
          <w:rPr>
            <w:b w:val="false"/>
            <w:rFonts w:ascii="Times New Roman" w:eastAsia="Times New Roman" w:hAnsi="Times New Roman" w:cs="Times New Roman"/>
            <w:sz w:val="24"/>
            <w:i w:val="false"/>
            <w:strike w:val="false"/>
            <w:color w:val="0000ff"/>
          </w:rPr>
          <w:t xml:space="preserve">приложениям N 8</w:t>
        </w:r>
      </w:hyperlink>
      <w:r>
        <w:rPr>
          <w:b w:val="false"/>
          <w:rFonts w:ascii="Times New Roman" w:eastAsia="Times New Roman" w:hAnsi="Times New Roman" w:cs="Times New Roman"/>
          <w:sz w:val="24"/>
          <w:i w:val="false"/>
          <w:strike w:val="false"/>
        </w:rPr>
        <w:t xml:space="preserve"> и </w:t>
      </w:r>
      <w:hyperlink r:id="rId102">
        <w:r>
          <w:rPr>
            <w:b w:val="false"/>
            <w:rFonts w:ascii="Times New Roman" w:eastAsia="Times New Roman" w:hAnsi="Times New Roman" w:cs="Times New Roman"/>
            <w:sz w:val="24"/>
            <w:i w:val="false"/>
            <w:strike w:val="false"/>
            <w:color w:val="0000ff"/>
          </w:rPr>
          <w:t xml:space="preserve">9</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Населенный пункт считается подверженным угрозе лесных пожаров и других ландшафтных (природных) пожаров: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05">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его примыкания к хвойному (смешанному) лесному участку либо наличия на его землях (территории) хвойного (смешанного) леса;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06">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07">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21.05.2021 N 766; в ред. </w:t>
      </w:r>
      <w:hyperlink r:id="rId10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10">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Постановлений Правительства РФ от 21.05.2021 </w:t>
      </w:r>
      <w:hyperlink r:id="rId111">
        <w:r>
          <w:rPr>
            <w:b w:val="false"/>
            <w:rFonts w:ascii="Times New Roman" w:eastAsia="Times New Roman" w:hAnsi="Times New Roman" w:cs="Times New Roman"/>
            <w:sz w:val="24"/>
            <w:i w:val="false"/>
            <w:strike w:val="false"/>
            <w:color w:val="0000ff"/>
          </w:rPr>
          <w:t xml:space="preserve">N 766</w:t>
        </w:r>
      </w:hyperlink>
      <w:r>
        <w:rPr>
          <w:b w:val="false"/>
          <w:rFonts w:ascii="Times New Roman" w:eastAsia="Times New Roman" w:hAnsi="Times New Roman" w:cs="Times New Roman"/>
          <w:sz w:val="24"/>
          <w:i w:val="false"/>
          <w:strike w:val="false"/>
        </w:rPr>
        <w:t xml:space="preserve">, от 24.10.2022 </w:t>
      </w:r>
      <w:hyperlink r:id="rId112">
        <w:r>
          <w:rPr>
            <w:b w:val="false"/>
            <w:rFonts w:ascii="Times New Roman" w:eastAsia="Times New Roman" w:hAnsi="Times New Roman" w:cs="Times New Roman"/>
            <w:sz w:val="24"/>
            <w:i w:val="false"/>
            <w:strike w:val="false"/>
            <w:color w:val="0000ff"/>
          </w:rPr>
          <w:t xml:space="preserve">N 1885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21.05.2021 N 766)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 Объекты религиозного назначения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420. В помещениях охраны, постоянного дежурства персонала должна предусматриваться телефонная связь.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Запас горючих жидкостей в молельном зале должен быть в количестве, не превышающем суточную потребность, но не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литров - для помещений с отделкой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литров - для остальных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Горючие жидкости в молельных залах не должны храниться в стеклянной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Розлив горючих жидкостей в лампады и светильники должен осуществляться из небьющейся емкости.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электронагревательных приборов на расстоянии менее 1 метра до мест розлива горючих жидкостей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 Запрещается проводить пожароопасные работы в здании (помещении) в присутствии прихожан.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427. Крепление к полу ковров и ковровых дорожек, используемых только во время богослужений, допускается не предусматривать.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размещение свежей травы по площади молельного зала не более чем на 1 сутки с дальнейшей заменой.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XXII. Организации отдыха детей и их оздоровления,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где размещение детей осуществляется в палатках и иных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некапитальных строениях, предназначенных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для проживания детей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432. В палатках запрещается пользоваться открытым огнем, хранить легковоспламеняющиеся и горючие жидкости, а также пиротехническую продукцию.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 В палатках запрещается прокладка электрических сетей, в том числе по внешней поверхности палатки, а также над палатками.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435. Палатки, в которых размещаются более 10 детей, оснащаются автономными дымовыми пожарными извещателями.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Первичные средства пожаротушения размещаются на противоположных сторонах группы палаток.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437. Не допускается группирование более 2 кроватей. Расстояние между кроватями (группами кроватей) должно быть не менее 0,7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XXIII. Применение и реализация пиротехнических изделий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бытового назначения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 При подготовке и проведении фейерверков в местах массового пребывания людей с использованием пиротехнических изделий II - III класса 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безопасность при устройстве фейерверков возлагается на организацию и (или) физических лиц, проводящих фейерверк;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442. Применение пиротехнических изделий запрещается: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6">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"а" в ред. </w:t>
      </w:r>
      <w:hyperlink r:id="rId117">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с 1 марта 2023 года. - </w:t>
      </w:r>
      <w:hyperlink r:id="rId11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во время проведения митингов, демонстраций, шествий и пикетирования;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 погодных условиях, не позволяющих обеспечить безопасность при их использовании;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лицам, не преодолевшим возрастного ограничения, установленного производителем пиротехнического изделия.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443. При хранении пиротехнических изделий на объектах розничной торговли: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соблюдать требования инструкции (руководства) по эксплуатации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отбракованную пиротехническую продукцию необходимо хранить отдельно от годной для реализации пиротехнической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на складах и в кладовых помещениях совместное хранение пиротехнической продукции с иными товарами (изделиями);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размещение кладовых помещений для пиротехнических изделий на объектах торговли общей площадью торгового зала менее 25 кв.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444. В процессе реализации (продажи) пиротехнической продукции выполняются следующие требования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 На объектах торговли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хранить пиротехнические изделия в помещениях, не имеющих оконных проемов или систем вытяжной противодымной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хранить пиротехнические изделия совместно с другими горючими веществами 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проводить огневые работы во время нахождения людей в торговых залах, а также в помещениях, где размещены на хранение пиротехнические изделия;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расфасовывать изделия в торговых залах и на путях эвакуации;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хранить пороховые изделия совместно с капсюлями или пиротехническими изделиями в одном шкафу;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размещать упаковку (тару) с изделиями и шкафы (сейфы) с изделиями в подвальных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хранить пиротехнические изделия в подвальных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447. Реализация (продажа) пиротехнических изделий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лицам, не достигшим 16-летнего возраста (если производителем не установлено другое возрастное ограничение);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вне заводской потребительской упаковки.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XXIV. Применение специальных сценических эффектов,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пиротехнических изделий и огневых эффектов при проведении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концертных и спортивных мероприятий с массовым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пребыванием людей в зданиях и сооружениях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449. В зданиях и сооружениях допускается применение пиротехнических изделий не выше II класса опасности по техническому </w:t>
      </w:r>
      <w:hyperlink r:id="rId119">
        <w:r>
          <w:rPr>
            <w:b w:val="false"/>
            <w:rFonts w:ascii="Times New Roman" w:eastAsia="Times New Roman" w:hAnsi="Times New Roman" w:cs="Times New Roman"/>
            <w:sz w:val="24"/>
            <w:i w:val="false"/>
            <w:strike w:val="false"/>
            <w:color w:val="0000ff"/>
          </w:rPr>
          <w:t xml:space="preserve">регламенту</w:t>
        </w:r>
      </w:hyperlink>
      <w:r>
        <w:rPr>
          <w:b w:val="false"/>
          <w:rFonts w:ascii="Times New Roman" w:eastAsia="Times New Roman" w:hAnsi="Times New Roman" w:cs="Times New Roman"/>
          <w:sz w:val="24"/>
          <w:i w:val="false"/>
          <w:strike w:val="false"/>
        </w:rPr>
        <w:t xml:space="preserve"> Таможенного союза "О безопасности пиротехнических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450 в ред. </w:t>
      </w:r>
      <w:hyperlink r:id="rId12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 Оборудование применяемых сценических эффектов должно иметь возможность экстренного дистанционного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Пиротехнические изделия должны устанавливаться с учетом радиуса опасных зон применяемых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применение специальных сценических эффектов при нахождении в опасном радиусе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применение специальных сценических эффектов и (или) пиротехнических изделий в зданиях и сооружениях IV, V степени огнестойкости;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применение неисправного и поврежденного оборудования для создания специальных сценических эффектов;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использование декораций, выполненных из горючих материалов, без огнезащитной обработки.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1341"/>
      <w:bookmarkEnd w:id="9"/>
      <w:r>
        <w:rPr>
          <w:b w:val="false"/>
          <w:rFonts w:ascii="Times New Roman" w:eastAsia="Times New Roman" w:hAnsi="Times New Roman" w:cs="Times New Roman"/>
          <w:sz w:val="24"/>
          <w:i w:val="false"/>
          <w:strike w:val="false"/>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Прил. 1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10" w:name="Par1353"/>
      <w:bookmarkEnd w:id="10"/>
      <w:r>
        <w:rPr>
          <w:b w:val="true"/>
          <w:rFonts w:ascii="Arial" w:eastAsia="Arial" w:hAnsi="Arial" w:cs="Arial"/>
          <w:sz w:val="24"/>
          <w:i w:val="false"/>
          <w:strike w:val="false"/>
        </w:rPr>
        <w:t xml:space="preserve">НОРМЫ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ОБЕСПЕЧЕНИЯ ПЕРЕНОСНЫМИ ОГНЕТУШИТЕЛЯМИ ОБЪЕКТОВ ЗАЩИТЫ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ЗАВИСИМОСТИ ОТ ИХ КАТЕГОРИЙ ПО ПОЖАРНОЙ И ВЗРЫВОПОЖАРНОЙ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ОПАСНОСТИ И КЛАССА ПОЖАРА (ЗА ИСКЛЮЧЕНИЕМ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АВТОЗАПРАВОЧНЫХ СТАНЦИЙ)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12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24.10.2022 N 1885)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18"/>
        <w:gridCol w:w="2064"/>
        <w:gridCol w:w="3510"/>
      </w:tblGrid>
      <w:tr>
        <w:trPr>
          <w:jc w:val="left"/>
        </w:trPr>
        <w:tc>
          <w:tcPr>
            <w:tcW w:type="dxa" w:w="3518"/>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помещения по пожарной и взрывопожарной опасности</w:t>
            </w:r>
          </w:p>
        </w:tc>
        <w:tc>
          <w:tcPr>
            <w:tcW w:type="dxa" w:w="20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пожара</w:t>
            </w:r>
          </w:p>
        </w:tc>
        <w:tc>
          <w:tcPr>
            <w:tcW w:type="dxa" w:w="3510"/>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Огнетушители с рангом тушения модельного очага</w:t>
            </w:r>
          </w:p>
        </w:tc>
      </w:tr>
      <w:tr>
        <w:trPr>
          <w:jc w:val="left"/>
        </w:trPr>
        <w:tc>
          <w:tcPr>
            <w:tcW w:type="dxa" w:w="3518"/>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Б, В1 - В4</w:t>
            </w:r>
          </w:p>
        </w:tc>
        <w:tc>
          <w:tcPr>
            <w:tcW w:type="dxa" w:w="2064"/>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510"/>
            <w:tcBorders>
              <w:top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3A</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510"/>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70B</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510"/>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3A, 70B, C или 70B, C</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c>
          <w:tcPr>
            <w:tcW w:type="dxa" w:w="351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51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55B, C, E или 2A, 55B, C, E</w:t>
            </w:r>
          </w:p>
        </w:tc>
      </w:tr>
      <w:tr>
        <w:trPr>
          <w:jc w:val="left"/>
        </w:trPr>
        <w:tc>
          <w:tcPr>
            <w:tcW w:type="dxa" w:w="3518"/>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Д</w:t>
            </w: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510"/>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2A</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510"/>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55B</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51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2A, 55B, C или 55B, C</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c>
          <w:tcPr>
            <w:tcW w:type="dxa" w:w="351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51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55B, C, E или 2A, 55B, C, E</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Общественные здания</w:t>
            </w: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51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2A</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51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55B</w:t>
            </w:r>
          </w:p>
        </w:tc>
      </w:tr>
      <w:tr>
        <w:trPr>
          <w:jc w:val="left"/>
        </w:trPr>
        <w:tc>
          <w:tcPr>
            <w:tcW w:type="dxa" w:w="3518"/>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51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2A, 55B, C или 55B, C</w:t>
            </w:r>
          </w:p>
        </w:tc>
      </w:tr>
      <w:tr>
        <w:trPr>
          <w:jc w:val="left"/>
        </w:trPr>
        <w:tc>
          <w:tcPr>
            <w:tcW w:type="dxa" w:w="3518"/>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64"/>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510"/>
            <w:tcBorders>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55B, C, E или 2A, 55B, C, E</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Выбор типа огнетушителя должен быть определен с учетом обеспечения безопасности его применения для людей и имущества.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Прил. 2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11" w:name="Par1421"/>
      <w:bookmarkEnd w:id="11"/>
      <w:r>
        <w:rPr>
          <w:b w:val="true"/>
          <w:rFonts w:ascii="Arial" w:eastAsia="Arial" w:hAnsi="Arial" w:cs="Arial"/>
          <w:sz w:val="24"/>
          <w:i w:val="false"/>
          <w:strike w:val="false"/>
        </w:rPr>
        <w:t xml:space="preserve">НОРМЫ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ОСНАЩЕНИЯ ПОМЕЩЕНИЙ ПЕРЕДВИЖНЫМИ ОГНЕТУШИТЕЛЯМИ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 ИСКЛЮЧЕНИЕМ АВТОЗАПРАВОЧНЫХ СТАНЦИЙ)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12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24.10.2022 N 1885)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13"/>
        <w:gridCol w:w="1531"/>
        <w:gridCol w:w="1085"/>
        <w:gridCol w:w="3855"/>
      </w:tblGrid>
      <w:tr>
        <w:trPr>
          <w:jc w:val="left"/>
        </w:trPr>
        <w:tc>
          <w:tcPr>
            <w:tcW w:type="dxa" w:w="2613"/>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помещения по пожарной и взрывопожарной опасности</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Предельная защищаемая площадь (кв. метров)</w:t>
            </w:r>
          </w:p>
        </w:tc>
        <w:tc>
          <w:tcPr>
            <w:tcW w:type="dxa" w:w="10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пожара</w:t>
            </w:r>
          </w:p>
        </w:tc>
        <w:tc>
          <w:tcPr>
            <w:tcW w:type="dxa" w:w="3855"/>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огнетушителей с рангом тушения модельного очага (не менее штук)</w:t>
            </w:r>
          </w:p>
        </w:tc>
      </w:tr>
      <w:tr>
        <w:trPr>
          <w:jc w:val="left"/>
        </w:trPr>
        <w:tc>
          <w:tcPr>
            <w:tcW w:type="dxa" w:w="2613"/>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Б, В1 - В4</w:t>
            </w:r>
          </w:p>
        </w:tc>
        <w:tc>
          <w:tcPr>
            <w:tcW w:type="dxa" w:w="1531"/>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085"/>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855"/>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или 1 - 10A</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8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2 - 144B или 1 - 233B</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8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144B, C)</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1 - (10A, 233B, C)</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D</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8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144B,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1 - (10A, 233B, C,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w:t>
            </w:r>
          </w:p>
        </w:tc>
        <w:tc>
          <w:tcPr>
            <w:tcW w:type="dxa" w:w="1531"/>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w:t>
            </w: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или 1 - 10A</w:t>
            </w:r>
          </w:p>
        </w:tc>
      </w:tr>
      <w:tr>
        <w:trPr>
          <w:jc w:val="left"/>
        </w:trPr>
        <w:tc>
          <w:tcPr>
            <w:hMerge w:val="restart"/>
            <w:tcW w:type="dxa" w:w="9084"/>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2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8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2 - 144B или 1 - 233B</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8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144B, C)</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1 - (10A, 233B, C)</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(144B, C) или 1 - (233B, C)</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D</w:t>
            </w:r>
          </w:p>
        </w:tc>
      </w:tr>
      <w:tr>
        <w:trPr>
          <w:jc w:val="left"/>
        </w:trPr>
        <w:tc>
          <w:tcPr>
            <w:tcW w:type="dxa" w:w="2613"/>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85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(6A, 144B,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1 - (10A, 233B,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(144B,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1 - (233B, C, E)</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Выбор типа огнетушителя должен быть определен с учетом обеспечения безопасности его применения для людей и имущества.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2" w:name="Par1492"/>
      <w:bookmarkEnd w:id="12"/>
      <w:r>
        <w:rPr>
          <w:b w:val="true"/>
          <w:rFonts w:ascii="Arial" w:eastAsia="Arial" w:hAnsi="Arial" w:cs="Arial"/>
          <w:sz w:val="24"/>
          <w:i w:val="false"/>
          <w:strike w:val="false"/>
        </w:rPr>
        <w:t xml:space="preserve">НОРМЫ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ОБЕСПЕЧЕНИЯ ОГНЕТУШИТЕЛЯМИ ЖЕЛЕЗНОДОРОЖНОГО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ПОДВИЖНОГО СОСТАВА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12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24.10.2022 N 1885)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13"/>
        <w:gridCol w:w="1531"/>
        <w:gridCol w:w="1085"/>
        <w:gridCol w:w="3855"/>
      </w:tblGrid>
      <w:tr>
        <w:trPr>
          <w:jc w:val="left"/>
        </w:trPr>
        <w:tc>
          <w:tcPr>
            <w:tcW w:type="dxa" w:w="2613"/>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объекта защиты</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Измеритель</w:t>
            </w:r>
          </w:p>
        </w:tc>
        <w:tc>
          <w:tcPr>
            <w:tcW w:type="dxa" w:w="10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пожара</w:t>
            </w:r>
          </w:p>
        </w:tc>
        <w:tc>
          <w:tcPr>
            <w:tcW w:type="dxa" w:w="3855"/>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огнетушителей с рангом тушения модельного очага (не менее штук)</w:t>
            </w:r>
          </w:p>
        </w:tc>
      </w:tr>
      <w:tr>
        <w:trPr>
          <w:jc w:val="left"/>
        </w:trPr>
        <w:tc>
          <w:tcPr>
            <w:tcW w:type="dxa" w:w="2613"/>
            <w:tcBorders>
              <w:top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Электровозы</w:t>
            </w:r>
          </w:p>
        </w:tc>
        <w:tc>
          <w:tcPr>
            <w:tcW w:type="dxa" w:w="1531"/>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секция</w:t>
            </w:r>
          </w:p>
        </w:tc>
        <w:tc>
          <w:tcPr>
            <w:tcW w:type="dxa" w:w="1085"/>
            <w:tcBorders>
              <w:top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E</w:t>
            </w:r>
          </w:p>
        </w:tc>
        <w:tc>
          <w:tcPr>
            <w:tcW w:type="dxa" w:w="3855"/>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Тепловозы</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секция</w:t>
            </w:r>
          </w:p>
        </w:tc>
        <w:tc>
          <w:tcPr>
            <w:tcW w:type="dxa" w:w="108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Газотурбовозы</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секция</w:t>
            </w:r>
          </w:p>
        </w:tc>
        <w:tc>
          <w:tcPr>
            <w:tcW w:type="dxa" w:w="108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C,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tc>
      </w:tr>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Электропоезда, дизель-поезда, дизель-электропоезда</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9 - 12-вагонные</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поезд</w:t>
            </w:r>
          </w:p>
        </w:tc>
        <w:tc>
          <w:tcPr>
            <w:tcW w:type="dxa" w:w="108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6 - (2A, 55B, E)</w:t>
            </w: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4 - 8-вагонные</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поезд</w:t>
            </w:r>
          </w:p>
        </w:tc>
        <w:tc>
          <w:tcPr>
            <w:tcW w:type="dxa" w:w="108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4 - (2A, 55B, E)</w:t>
            </w:r>
          </w:p>
        </w:tc>
      </w:tr>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Рельсовые автобусы, автомотрисы</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1 - 2-вагонные</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поезд</w:t>
            </w:r>
          </w:p>
        </w:tc>
        <w:tc>
          <w:tcPr>
            <w:tcW w:type="dxa" w:w="108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2 - 4-вагонные</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поезд</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4 - (2A, 55B,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Рефрижераторные секции</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секция</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Вагоны, предназначенные для перевозки пассажиров:</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водяным или комбинированным отоплением</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(2A, 55B, C, 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1-(34B, C, E)</w:t>
            </w:r>
          </w:p>
        </w:tc>
      </w:tr>
      <w:tr>
        <w:trPr>
          <w:jc w:val="left"/>
        </w:trPr>
        <w:tc>
          <w:tcPr>
            <w:hMerge w:val="restart"/>
            <w:tcW w:type="dxa" w:w="9084"/>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2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tc>
      </w:tr>
      <w:tr>
        <w:trPr>
          <w:jc w:val="left"/>
        </w:trPr>
        <w:tc>
          <w:tcPr>
            <w:tcW w:type="dxa" w:w="2613"/>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электроотоплением</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1-(34B, C, E)</w:t>
            </w:r>
          </w:p>
        </w:tc>
      </w:tr>
      <w:tr>
        <w:trPr>
          <w:jc w:val="left"/>
        </w:trPr>
        <w:tc>
          <w:tcPr>
            <w:hMerge w:val="restart"/>
            <w:tcW w:type="dxa" w:w="9084"/>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23">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Багажные, почтовые</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(34B,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(34B, C,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Вагоны-рестораны</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(34B, C,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Двухэтажные вагоны, предназначенные для перевозки пассажиров</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(34B, C,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Двухэтажные вагоны-рестораны</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(34B, C, E)</w:t>
            </w: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Вагоны служебно-технические, служебные, испытательные и измерительные лаборатории</w:t>
            </w:r>
          </w:p>
        </w:tc>
        <w:tc>
          <w:tcPr>
            <w:tcW w:type="dxa" w:w="153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r>
        <w:trPr>
          <w:jc w:val="left"/>
        </w:trPr>
        <w:tc>
          <w:tcPr>
            <w:tcW w:type="dxa" w:w="2613"/>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Специальный железнодорожный подвижной состав</w:t>
            </w:r>
          </w:p>
        </w:tc>
        <w:tc>
          <w:tcPr>
            <w:tcW w:type="dxa" w:w="1531"/>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вагон</w:t>
            </w:r>
          </w:p>
        </w:tc>
        <w:tc>
          <w:tcPr>
            <w:tcW w:type="dxa" w:w="108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B, E</w:t>
            </w:r>
          </w:p>
        </w:tc>
        <w:tc>
          <w:tcPr>
            <w:tcW w:type="dxa" w:w="385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(2A, 55B, C, E)</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2 - (2A, 55B, E)</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Выбор типа огнетушителя должен быть определен с учетом обеспечения безопасности его применения для людей и имущества.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3" w:name="Par1610"/>
      <w:bookmarkEnd w:id="13"/>
      <w:r>
        <w:rPr>
          <w:b w:val="true"/>
          <w:rFonts w:ascii="Arial" w:eastAsia="Arial" w:hAnsi="Arial" w:cs="Arial"/>
          <w:sz w:val="24"/>
          <w:i w:val="false"/>
          <w:strike w:val="false"/>
        </w:rPr>
        <w:t xml:space="preserve">ПОРЯДОК</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ИСПОЛЬЗОВАНИЯ ОТКРЫТОГО ОГНЯ И РАЗВЕДЕНИЯ КОСТРОВ НА ЗЕМЛЯХ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СЕЛЬСКОХОЗЯЙСТВЕННОГО НАЗНАЧЕНИЯ, ЗЕМЛЯХ ЗАПАСА И ЗЕМЛЯХ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НАСЕЛЕННЫХ ПУНКТОВ</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12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24.10.2022 N 1885)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1618"/>
      <w:bookmarkEnd w:id="14"/>
      <w:r>
        <w:rPr>
          <w:b w:val="false"/>
          <w:rFonts w:ascii="Times New Roman" w:eastAsia="Times New Roman" w:hAnsi="Times New Roman" w:cs="Times New Roman"/>
          <w:sz w:val="24"/>
          <w:i w:val="false"/>
          <w:strike w:val="false"/>
        </w:rPr>
        <w:t xml:space="preserve">2. Использование открытого огня должно осуществляться в специально оборудованных местах при выполнении следующих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1620"/>
      <w:bookmarkEnd w:id="15"/>
      <w:r>
        <w:rPr>
          <w:b w:val="false"/>
          <w:rFonts w:ascii="Times New Roman" w:eastAsia="Times New Roman" w:hAnsi="Times New Roman" w:cs="Times New Roman"/>
          <w:sz w:val="24"/>
          <w:i w:val="false"/>
          <w:strike w:val="false"/>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2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1622"/>
      <w:bookmarkEnd w:id="16"/>
      <w:r>
        <w:rPr>
          <w:b w:val="false"/>
          <w:rFonts w:ascii="Times New Roman" w:eastAsia="Times New Roman" w:hAnsi="Times New Roman" w:cs="Times New Roman"/>
          <w:sz w:val="24"/>
          <w:i w:val="false"/>
          <w:strike w:val="false"/>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r:id="rId126">
        <w:r>
          <w:rPr>
            <w:b w:val="false"/>
            <w:rFonts w:ascii="Times New Roman" w:eastAsia="Times New Roman" w:hAnsi="Times New Roman" w:cs="Times New Roman"/>
            <w:sz w:val="24"/>
            <w:i w:val="false"/>
            <w:strike w:val="false"/>
            <w:color w:val="0000ff"/>
          </w:rPr>
          <w:t xml:space="preserve">подпунктами "б"</w:t>
        </w:r>
      </w:hyperlink>
      <w:r>
        <w:rPr>
          <w:b w:val="false"/>
          <w:rFonts w:ascii="Times New Roman" w:eastAsia="Times New Roman" w:hAnsi="Times New Roman" w:cs="Times New Roman"/>
          <w:sz w:val="24"/>
          <w:i w:val="false"/>
          <w:strike w:val="false"/>
        </w:rPr>
        <w:t xml:space="preserve"> и </w:t>
      </w:r>
      <w:hyperlink r:id="rId127">
        <w:r>
          <w:rPr>
            <w:b w:val="false"/>
            <w:rFonts w:ascii="Times New Roman" w:eastAsia="Times New Roman" w:hAnsi="Times New Roman" w:cs="Times New Roman"/>
            <w:sz w:val="24"/>
            <w:i w:val="false"/>
            <w:strike w:val="false"/>
            <w:color w:val="0000ff"/>
          </w:rPr>
          <w:t xml:space="preserve">"в" пункта 2</w:t>
        </w:r>
      </w:hyperlink>
      <w:r>
        <w:rPr>
          <w:b w:val="false"/>
          <w:rFonts w:ascii="Times New Roman" w:eastAsia="Times New Roman" w:hAnsi="Times New Roman" w:cs="Times New Roman"/>
          <w:sz w:val="24"/>
          <w:i w:val="false"/>
          <w:strike w:val="false"/>
        </w:rPr>
        <w:t xml:space="preserve"> порядка, могут быть уменьшены вдвое. При этом устройство противопожарной минерализованной полосы не требуется.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 ред. </w:t>
      </w:r>
      <w:hyperlink r:id="rId12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5 в ред. </w:t>
      </w:r>
      <w:hyperlink r:id="rId12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24.10.2022 N 1885)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 увеличении диаметра зоны очага горения должны быть выполнены требования </w:t>
      </w:r>
      <w:hyperlink r:id="rId130">
        <w:r>
          <w:rPr>
            <w:b w:val="false"/>
            <w:rFonts w:ascii="Times New Roman" w:eastAsia="Times New Roman" w:hAnsi="Times New Roman" w:cs="Times New Roman"/>
            <w:sz w:val="24"/>
            <w:i w:val="false"/>
            <w:strike w:val="false"/>
            <w:color w:val="0000ff"/>
          </w:rPr>
          <w:t xml:space="preserve">пункта 2</w:t>
        </w:r>
      </w:hyperlink>
      <w:r>
        <w:rPr>
          <w:b w:val="false"/>
          <w:rFonts w:ascii="Times New Roman" w:eastAsia="Times New Roman" w:hAnsi="Times New Roman" w:cs="Times New Roman"/>
          <w:sz w:val="24"/>
          <w:i w:val="false"/>
          <w:strike w:val="false"/>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Использование открытого огня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торфяных почвах;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установлении на соответствующей территории особого противопожарного режима;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кронами деревьев хвойных пород;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скорости ветра, превышающей значение 10 метров в секунду.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 процессе использования открытого огня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оставлять место очага горения без присмотра до полного прекращения горения (тления);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располагать легковоспламеняющиеся и горючие жидкости, а также горючие материалы вблизи очага горения.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использования открытого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огня и разведения костров на землях</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сельскохозяйственного назначения, землях</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запаса и землях населенных пунктов</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МИНИМАЛЬНО ДОПУСТИМЫЙ РАДИУС</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ЗОНЫ ОЧИСТКИ ТЕРРИТОРИИ ВОКРУГ ОЧАГА ГОРЕНИЯ ОТ СУХОСТОЙНЫХ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ДЕРЕВЬЕВ, СУХОЙ ТРАВЫ, ВАЛЕЖНИКА, ПОРУБОЧНЫХ ОСТАТКОВ,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ДРУГИХ ГОРЮЧИХ МАТЕРИАЛОВ В ЗАВИСИМОСТИ ОТ ВЫСОТЫ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ТОЧКИ ИХ РАЗМЕЩЕНИЯ В МЕСТЕ ИСПОЛЬЗОВАНИЯ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ОТКРЫТОГО ОГНЯ НАД УРОВНЕМ ЗЕМЛИ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(метров)</w:t>
      </w:r>
    </w:p>
    <w:p>
      <w:pPr>
        <w:spacing w:after="0" w:line="240"/>
        <w:rPr>
          <w:sz w:val="24"/>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4"/>
        <w:gridCol w:w="5613"/>
      </w:tblGrid>
      <w:tr>
        <w:trPr>
          <w:jc w:val="left"/>
        </w:trPr>
        <w:tc>
          <w:tcPr>
            <w:tcW w:type="dxa" w:w="3464"/>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Высота точки размещения горючих материалов в месте использования открытого огня над уровнем земли</w:t>
            </w:r>
          </w:p>
        </w:tc>
        <w:tc>
          <w:tcPr>
            <w:tcW w:type="dxa" w:w="5613"/>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rPr>
          <w:jc w:val="left"/>
        </w:trPr>
        <w:tc>
          <w:tcPr>
            <w:tcW w:type="dxa" w:w="3464"/>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613"/>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3464"/>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613"/>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34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613"/>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tcW w:type="dxa" w:w="346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613"/>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r>
      <w:tr>
        <w:trPr>
          <w:jc w:val="left"/>
        </w:trPr>
        <w:tc>
          <w:tcPr>
            <w:tcW w:type="dxa" w:w="3464"/>
            <w:tcBorders>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613"/>
            <w:tcBorders>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Прил. 5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17" w:name="Par1687"/>
      <w:bookmarkEnd w:id="17"/>
      <w:r>
        <w:rPr>
          <w:b w:val="true"/>
          <w:rFonts w:ascii="Arial" w:eastAsia="Arial" w:hAnsi="Arial" w:cs="Arial"/>
          <w:sz w:val="24"/>
          <w:i w:val="false"/>
          <w:strike w:val="false"/>
        </w:rPr>
        <w:t xml:space="preserve">РАДИУС</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ОЧИСТКИ ТЕРРИТОРИИ ОТ ГОРЮЧИХ МАТЕРИАЛОВ, ИСПОЛЬЗОВАНИЕ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КОТОРЫХ НЕ ПРЕДУСМОТРЕНО ТЕХНОЛОГИЕЙ ПРОИЗВОДСТВА РАБОТ</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(метров)</w:t>
      </w:r>
    </w:p>
    <w:p>
      <w:pPr>
        <w:spacing w:after="0" w:line="240"/>
        <w:rPr>
          <w:sz w:val="24"/>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591"/>
        <w:gridCol w:w="4529"/>
      </w:tblGrid>
      <w:tr>
        <w:trPr>
          <w:jc w:val="left"/>
        </w:trPr>
        <w:tc>
          <w:tcPr>
            <w:tcW w:type="dxa" w:w="4591"/>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Высота точки сварки над уровнем пола или прилегающей территорией</w:t>
            </w:r>
          </w:p>
        </w:tc>
        <w:tc>
          <w:tcPr>
            <w:tcW w:type="dxa" w:w="4529"/>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Минимальный радиус зоны очистки территории от горючих материалов</w:t>
            </w:r>
          </w:p>
        </w:tc>
      </w:tr>
      <w:tr>
        <w:trPr>
          <w:jc w:val="left"/>
        </w:trPr>
        <w:tc>
          <w:tcPr>
            <w:tcW w:type="dxa" w:w="4591"/>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4529"/>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r>
      <w:tr>
        <w:trPr>
          <w:jc w:val="left"/>
        </w:trPr>
        <w:tc>
          <w:tcPr>
            <w:tcW w:type="dxa" w:w="45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4529"/>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4591"/>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10</w:t>
            </w:r>
          </w:p>
        </w:tc>
        <w:tc>
          <w:tcPr>
            <w:tcW w:type="dxa" w:w="4529"/>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6</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Прил. 6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18" w:name="Par1721"/>
      <w:bookmarkEnd w:id="18"/>
      <w:r>
        <w:rPr>
          <w:b w:val="true"/>
          <w:rFonts w:ascii="Arial" w:eastAsia="Arial" w:hAnsi="Arial" w:cs="Arial"/>
          <w:sz w:val="24"/>
          <w:i w:val="false"/>
          <w:strike w:val="false"/>
        </w:rPr>
        <w:t xml:space="preserve">НОРМЫ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ОСНАЩЕНИЯ ЗДАНИЙ, СООРУЖЕНИЙ, СТРОЕНИЙ И ТЕРРИТОРИЙ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ПОЖАРНЫМИ ЩИТАМИ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627"/>
        <w:gridCol w:w="2154"/>
        <w:gridCol w:w="1077"/>
        <w:gridCol w:w="1247"/>
      </w:tblGrid>
      <w:tr>
        <w:trPr>
          <w:jc w:val="left"/>
        </w:trPr>
        <w:tc>
          <w:tcPr>
            <w:tcW w:type="dxa" w:w="4627"/>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Предельная защищаемая площадь одним пожарным щитом, кв. метров</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пожара</w:t>
            </w:r>
          </w:p>
        </w:tc>
        <w:tc>
          <w:tcPr>
            <w:tcW w:type="dxa" w:w="1247"/>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 щита </w:t>
            </w:r>
            <w:hyperlink r:id="rId131">
              <w:r>
                <w:rPr>
                  <w:b w:val="false"/>
                  <w:rFonts w:ascii="Times New Roman" w:eastAsia="Times New Roman" w:hAnsi="Times New Roman" w:cs="Times New Roman"/>
                  <w:sz w:val="24"/>
                  <w:i w:val="false"/>
                  <w:strike w:val="false"/>
                  <w:color w:val="0000ff"/>
                </w:rPr>
                <w:t xml:space="preserve">&lt;*&gt;</w:t>
              </w:r>
            </w:hyperlink>
          </w:p>
        </w:tc>
      </w:tr>
      <w:tr>
        <w:trPr>
          <w:jc w:val="left"/>
        </w:trPr>
        <w:tc>
          <w:tcPr>
            <w:tcW w:type="dxa" w:w="4627"/>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Б и В</w:t>
            </w:r>
          </w:p>
        </w:tc>
        <w:tc>
          <w:tcPr>
            <w:tcW w:type="dxa" w:w="2154"/>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1077"/>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1247"/>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ЩП-A</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5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ЩП-B</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5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ЩП-E</w:t>
            </w:r>
          </w:p>
        </w:tc>
      </w:tr>
      <w:tr>
        <w:trPr>
          <w:jc w:val="left"/>
        </w:trPr>
        <w:tc>
          <w:tcPr>
            <w:tcW w:type="dxa" w:w="4627"/>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215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w:t>
            </w:r>
          </w:p>
        </w:tc>
        <w:tc>
          <w:tcPr>
            <w:tcW w:type="dxa" w:w="1077"/>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1247"/>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ЩП-A</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5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ЩП-E</w:t>
            </w:r>
          </w:p>
        </w:tc>
      </w:tr>
      <w:tr>
        <w:trPr>
          <w:jc w:val="left"/>
        </w:trPr>
        <w:tc>
          <w:tcPr>
            <w:tcW w:type="dxa" w:w="4627"/>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 Д</w:t>
            </w:r>
          </w:p>
        </w:tc>
        <w:tc>
          <w:tcPr>
            <w:tcW w:type="dxa" w:w="2154"/>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1800</w:t>
            </w:r>
          </w:p>
        </w:tc>
        <w:tc>
          <w:tcPr>
            <w:tcW w:type="dxa" w:w="1077"/>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1247"/>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ЩП-A</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5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ЩП-B</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5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ЩП-E</w:t>
            </w:r>
          </w:p>
        </w:tc>
      </w:tr>
      <w:tr>
        <w:trPr>
          <w:jc w:val="left"/>
        </w:trPr>
        <w:tc>
          <w:tcPr>
            <w:tcW w:type="dxa" w:w="462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Помещения и открытые площадки предприятий (организаций) по первичной переработке сельскохозяйственных культур</w:t>
            </w:r>
          </w:p>
        </w:tc>
        <w:tc>
          <w:tcPr>
            <w:tcW w:type="dxa" w:w="215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1077"/>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24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ЩП-СХ</w:t>
            </w:r>
          </w:p>
        </w:tc>
      </w:tr>
      <w:tr>
        <w:trPr>
          <w:jc w:val="left"/>
        </w:trPr>
        <w:tc>
          <w:tcPr>
            <w:tcW w:type="dxa" w:w="4627"/>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Помещения различного назначения, в которых проводятся огневые работы</w:t>
            </w:r>
          </w:p>
        </w:tc>
        <w:tc>
          <w:tcPr>
            <w:tcW w:type="dxa" w:w="2154"/>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077"/>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1247"/>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ЩПП</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1771"/>
      <w:bookmarkEnd w:id="19"/>
      <w:r>
        <w:rPr>
          <w:b w:val="false"/>
          <w:rFonts w:ascii="Times New Roman" w:eastAsia="Times New Roman" w:hAnsi="Times New Roman" w:cs="Times New Roman"/>
          <w:sz w:val="24"/>
          <w:i w:val="false"/>
          <w:strike w:val="false"/>
        </w:rPr>
        <w:t xml:space="preserve">&lt;*&gt; Условные обозначения щитов: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ЩП-A - щит пожарный для очагов пожара класса 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ЩП-B - щит пожарный для очагов пожара класса B;</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ЩП-E - щит пожарный для очагов пожара класса 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ЩП-СХ - щит пожарный для сельскохозяйственных предприятий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ЩПП - щит пожарный передвижной.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7</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Прил. 7 применяется с учетом особенностей, установленных ст. 9 Федерального закона от 01.04.2020 N 69-ФЗ (</w:t>
            </w:r>
            <w:hyperlink r:id="rId10">
              <w:r>
                <w:rPr>
                  <w:b w:val="false"/>
                  <w:rFonts w:ascii="Times New Roman" w:eastAsia="Times New Roman" w:hAnsi="Times New Roman" w:cs="Times New Roman"/>
                  <w:sz w:val="24"/>
                  <w:i w:val="false"/>
                  <w:strike w:val="false"/>
                  <w:color w:val="0000ff"/>
                </w:rPr>
                <w:t xml:space="preserve">Распоряжение</w:t>
              </w:r>
            </w:hyperlink>
            <w:r>
              <w:rPr>
                <w:b w:val="false"/>
                <w:rFonts w:ascii="Times New Roman" w:eastAsia="Times New Roman" w:hAnsi="Times New Roman" w:cs="Times New Roman"/>
                <w:sz w:val="24"/>
                <w:i w:val="false"/>
                <w:strike w:val="false"/>
                <w:color w:val="392c69"/>
              </w:rPr>
              <w:t xml:space="preserve"> Правительства РФ от 21.09.2022 N 2724-р).</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20" w:name="Par1788"/>
      <w:bookmarkEnd w:id="20"/>
      <w:r>
        <w:rPr>
          <w:b w:val="true"/>
          <w:rFonts w:ascii="Arial" w:eastAsia="Arial" w:hAnsi="Arial" w:cs="Arial"/>
          <w:sz w:val="24"/>
          <w:i w:val="false"/>
          <w:strike w:val="false"/>
        </w:rPr>
        <w:t xml:space="preserve">НОРМЫ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КОМПЛЕКТАЦИИ ПОЖАРНЫХ ЩИТОВ НЕМЕХАНИЗИРОВАННЫМ ИНСТРУМЕНТОМ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ИНВЕНТАРЕМ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86"/>
        <w:gridCol w:w="3515"/>
        <w:gridCol w:w="980"/>
        <w:gridCol w:w="980"/>
        <w:gridCol w:w="980"/>
        <w:gridCol w:w="980"/>
        <w:gridCol w:w="983"/>
      </w:tblGrid>
      <w:tr>
        <w:trPr>
          <w:jc w:val="left"/>
        </w:trPr>
        <w:tc>
          <w:tcPr>
            <w:hMerge w:val="restart"/>
            <w:vMerge w:val="restart"/>
            <w:tcW w:type="dxa" w:w="4201"/>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первичных средств пожаротушения, немеханизированного инструмента и инвентаря</w:t>
            </w:r>
          </w:p>
        </w:tc>
        <w:tc>
          <w:tcPr>
            <w:hMerge w:val="restart"/>
            <w:tcW w:type="dxa" w:w="4903"/>
            <w:tcBorders>
              <w:left w:sz="4" w:val="single"/>
              <w:top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комплектации в зависимости от типа пожарного щита и класса пожара</w:t>
            </w:r>
          </w:p>
        </w:tc>
      </w:tr>
      <w:tr>
        <w:trPr>
          <w:jc w:val="left"/>
        </w:trPr>
        <w:tc>
          <w:tcPr>
            <w:vMerge w:val="continue"/>
            <w:tcW w:type="dxa" w:w="4201"/>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p>
        </w:tc>
        <w:tc>
          <w:tcPr>
            <w:tcW w:type="dxa" w:w="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ЩП-A</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A</w:t>
            </w:r>
          </w:p>
        </w:tc>
        <w:tc>
          <w:tcPr>
            <w:tcW w:type="dxa" w:w="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ЩП-B</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B</w:t>
            </w:r>
          </w:p>
        </w:tc>
        <w:tc>
          <w:tcPr>
            <w:tcW w:type="dxa" w:w="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ЩП-E</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E</w:t>
            </w:r>
          </w:p>
        </w:tc>
        <w:tc>
          <w:tcPr>
            <w:tcW w:type="dxa" w:w="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ЩП-СХ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ЩПП</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515"/>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Лом</w:t>
            </w:r>
          </w:p>
        </w:tc>
        <w:tc>
          <w:tcPr>
            <w:tcW w:type="dxa" w:w="9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Багор</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Крюк с деревянной рукояткой</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Ведро</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Комплект для резки электропроводов: ножницы, диэлектрические боты и коврик</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Покрывало для изоляции очага возгорания</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Лопата штыковая</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Лопата совковая</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Вилы</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Тележка для перевозки оборудования</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Емкость для хранения воды объемом:</w:t>
            </w:r>
          </w:p>
        </w:tc>
        <w:tc>
          <w:tcPr>
            <w:tcW w:type="dxa" w:w="98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8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8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8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83"/>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 куб. метра</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gridSpan w:val="1"/>
          </w:tcPr>
          <w:p>
            <w:pPr>
              <w:jc w:val="left"/>
              <w:ind w:firstLine="0" w:left="284"/>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 куб. метра</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Ящик с песком 0,5 куб. метра</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Насос ручной</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Рукав Ду 18 - 20 длиной 5 метров</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68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Защитный экран 1,4 x 2 метра</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68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351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Стойки для подвески экранов</w:t>
            </w:r>
          </w:p>
        </w:tc>
        <w:tc>
          <w:tcPr>
            <w:tcW w:type="dxa" w:w="980"/>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0"/>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983"/>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8</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13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21.05.2021 N 766)</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711"/>
        <w:gridCol w:w="340"/>
        <w:gridCol w:w="510"/>
        <w:gridCol w:w="1020"/>
        <w:gridCol w:w="850"/>
        <w:gridCol w:w="1701"/>
      </w:tblGrid>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руководителя (заместителя руководителя) органа</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местного самоуправления)</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и М.П.)</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1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85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701"/>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21" w:name="Par1968"/>
      <w:bookmarkEnd w:id="21"/>
      <w:r>
        <w:rPr>
          <w:b w:val="false"/>
          <w:rFonts w:ascii="Courier New" w:eastAsia="Courier New" w:hAnsi="Courier New" w:cs="Courier New"/>
          <w:sz w:val="20"/>
          <w:i w:val="false"/>
          <w:strike w:val="false"/>
        </w:rPr>
        <w:t xml:space="preserve">                                  ПАСПОРТ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населенного пункта, подверженного угрозе лесных пожаров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других ландшафтных (природных) пожаров</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населенного пункта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поселения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городского округа 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субъекта Российской Федерации 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 Общие сведения о населенном пункте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05"/>
        <w:gridCol w:w="6973"/>
        <w:gridCol w:w="1454"/>
      </w:tblGrid>
      <w:tr>
        <w:trPr>
          <w:jc w:val="left"/>
        </w:trPr>
        <w:tc>
          <w:tcPr>
            <w:hMerge w:val="restart"/>
            <w:tcW w:type="dxa" w:w="7678"/>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населенного пункта</w:t>
            </w:r>
          </w:p>
        </w:tc>
        <w:tc>
          <w:tcPr>
            <w:tcW w:type="dxa" w:w="1454"/>
            <w:tcBorders>
              <w:left w:sz="4" w:val="single"/>
              <w:top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w:t>
            </w:r>
          </w:p>
        </w:tc>
      </w:tr>
      <w:tr>
        <w:trPr>
          <w:jc w:val="left"/>
        </w:trPr>
        <w:tc>
          <w:tcPr>
            <w:tcW w:type="dxa" w:w="705"/>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6973"/>
            <w:tcBorders>
              <w:top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площадь населенного пункта (кв. километров)</w:t>
            </w:r>
          </w:p>
        </w:tc>
        <w:tc>
          <w:tcPr>
            <w:tcW w:type="dxa" w:w="1454"/>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05"/>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97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type="dxa" w:w="1454"/>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0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97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площадь городских хвойных (смешанных) лесов, расположенных на землях населенного пункта (гектаров)</w:t>
            </w:r>
          </w:p>
        </w:tc>
        <w:tc>
          <w:tcPr>
            <w:tcW w:type="dxa" w:w="1454"/>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0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973"/>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type="dxa" w:w="1454"/>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 Сведения о медицинских учреждениях, домах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отдыха, пансионатах, детских лагерях, территориях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садоводства или огородничества и объектах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круглосуточным пребыванием людей, имеющих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общую границу с лесным участком и относящихся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 этому населенному пункту в соответствии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административно-территориальным делением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747"/>
        <w:gridCol w:w="1411"/>
        <w:gridCol w:w="1848"/>
        <w:gridCol w:w="2122"/>
      </w:tblGrid>
      <w:tr>
        <w:trPr>
          <w:jc w:val="left"/>
        </w:trPr>
        <w:tc>
          <w:tcPr>
            <w:tcW w:type="dxa" w:w="3747"/>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социального объекта</w:t>
            </w:r>
          </w:p>
        </w:tc>
        <w:tc>
          <w:tcPr>
            <w:tcW w:type="dxa" w:w="14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Адрес объекта</w:t>
            </w:r>
          </w:p>
        </w:tc>
        <w:tc>
          <w:tcPr>
            <w:tcW w:type="dxa" w:w="18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Численность персонала</w:t>
            </w:r>
          </w:p>
        </w:tc>
        <w:tc>
          <w:tcPr>
            <w:tcW w:type="dxa" w:w="2122"/>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Численность пациентов (отдыхающих)</w:t>
            </w:r>
          </w:p>
        </w:tc>
      </w:tr>
      <w:tr>
        <w:trPr>
          <w:jc w:val="left"/>
        </w:trPr>
        <w:tc>
          <w:tcPr>
            <w:tcW w:type="dxa" w:w="3747"/>
            <w:tcBorders>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4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122"/>
            <w:tcBorders>
              <w:left w:sz="4" w:val="single"/>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III. Сведения о ближайших к населенному пункту</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подразделениях пожарной охраны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Подразделения  пожарной охраны (наименование, вид), дислоцированные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 территории населенного пункта, адрес 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Ближайшее  к  населенному  пункту  подразделение  пожарной  охраны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(наименование, вид), адрес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IV. Лица, ответственные за проведение мероприятий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 предупреждению и ликвидации последствий чрезвычайных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ситуаций и оказание необходимой помощи пострадавшим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603"/>
        <w:gridCol w:w="2551"/>
        <w:gridCol w:w="1944"/>
      </w:tblGrid>
      <w:tr>
        <w:trPr>
          <w:jc w:val="left"/>
        </w:trPr>
        <w:tc>
          <w:tcPr>
            <w:tcW w:type="dxa" w:w="4603"/>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w:t>
            </w:r>
          </w:p>
        </w:tc>
        <w:tc>
          <w:tcPr>
            <w:tcW w:type="dxa" w:w="1944"/>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Контактный телефон</w:t>
            </w:r>
          </w:p>
        </w:tc>
      </w:tr>
      <w:tr>
        <w:trPr>
          <w:jc w:val="left"/>
        </w:trPr>
        <w:tc>
          <w:tcPr>
            <w:tcW w:type="dxa" w:w="4603"/>
            <w:tcBorders>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44"/>
            <w:tcBorders>
              <w:left w:sz="4" w:val="single"/>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 Сведения о выполнении требований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28"/>
        <w:gridCol w:w="6746"/>
        <w:gridCol w:w="1829"/>
      </w:tblGrid>
      <w:tr>
        <w:trPr>
          <w:jc w:val="left"/>
        </w:trPr>
        <w:tc>
          <w:tcPr>
            <w:hMerge w:val="restart"/>
            <w:tcW w:type="dxa" w:w="7274"/>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пожарной безопасности, установленные законодательством Российской Федерации</w:t>
            </w:r>
          </w:p>
        </w:tc>
        <w:tc>
          <w:tcPr>
            <w:tcW w:type="dxa" w:w="1829"/>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выполнении</w:t>
            </w:r>
          </w:p>
        </w:tc>
      </w:tr>
      <w:tr>
        <w:trPr>
          <w:jc w:val="left"/>
        </w:trPr>
        <w:tc>
          <w:tcPr>
            <w:tcW w:type="dxa" w:w="528"/>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6746"/>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type="dxa" w:w="1829"/>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Звуковая система оповещения населения о чрезвычайной ситуации, а также телефонная связь (радиосвязь) для сообщения о пожаре</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Подъездная автомобильная дорога к населенному пункту, а также обеспеченность подъездов к зданиям и сооружениям на его территории</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Муниципальный правовой акт, регламентирующий порядок подготовки населенного пункта к пожароопасному сезону</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Первичные средства пожаротушения для привлекаемых к тушению лесных пожаров добровольных пожарных дружин (команд)</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2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674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мероприятий по обеспечению пожарной безопасности в планах (программах) развития территорий населенного пункта</w:t>
            </w:r>
          </w:p>
        </w:tc>
        <w:tc>
          <w:tcPr>
            <w:tcW w:type="dxa" w:w="1829"/>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9</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противопожарного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режима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711"/>
        <w:gridCol w:w="340"/>
        <w:gridCol w:w="510"/>
        <w:gridCol w:w="1020"/>
        <w:gridCol w:w="850"/>
        <w:gridCol w:w="1701"/>
      </w:tblGrid>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руководителя организации</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4421"/>
            <w:tcBorders>
              <w:top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и М.П.)</w:t>
            </w:r>
          </w:p>
        </w:tc>
      </w:tr>
      <w:tr>
        <w:trPr>
          <w:jc w:val="left"/>
        </w:trPr>
        <w:tc>
          <w:tcPr>
            <w:tcW w:type="dxa" w:w="471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1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850"/>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2020</w:t>
            </w:r>
          </w:p>
        </w:tc>
        <w:tc>
          <w:tcPr>
            <w:tcW w:type="dxa" w:w="1701"/>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22" w:name="Par2092"/>
      <w:bookmarkEnd w:id="22"/>
      <w:r>
        <w:rPr>
          <w:b w:val="false"/>
          <w:rFonts w:ascii="Courier New" w:eastAsia="Courier New" w:hAnsi="Courier New" w:cs="Courier New"/>
          <w:sz w:val="20"/>
          <w:i w:val="false"/>
          <w:strike w:val="false"/>
        </w:rPr>
        <w:t xml:space="preserve">                                  ПАСПОРТ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территории организации отдыха детей и их оздоровления,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подверженной угрозе лесных пожаров, территории ведения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гражданами садоводства или огородничества для собственных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нужд, подверженной угрозе лесных пожаров </w:t>
      </w:r>
      <w:hyperlink r:id="rId133">
        <w:r>
          <w:rPr>
            <w:b w:val="false"/>
            <w:rFonts w:ascii="Courier New" w:eastAsia="Courier New" w:hAnsi="Courier New" w:cs="Courier New"/>
            <w:sz w:val="20"/>
            <w:i w:val="false"/>
            <w:strike w:val="false"/>
            <w:color w:val="0000ff"/>
          </w:rPr>
          <w:t xml:space="preserve">&lt;*&gt;</w:t>
        </w:r>
      </w:hyperlink>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организации 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поселения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муниципального района 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муниципального, городского округа 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субъекта Российской Федерации 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 Общие сведения о территории организации отдыха детей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их оздоровления (далее - детский лагерь),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ведения гражданами садоводства или огородничества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для собственных нужд (далее - территория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садоводства или огородничества)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66"/>
        <w:gridCol w:w="6768"/>
        <w:gridCol w:w="1757"/>
      </w:tblGrid>
      <w:tr>
        <w:trPr>
          <w:jc w:val="left"/>
        </w:trPr>
        <w:tc>
          <w:tcPr>
            <w:hMerge w:val="restart"/>
            <w:tcW w:type="dxa" w:w="7334"/>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детского лагеря, территории садоводства или огородничества</w:t>
            </w:r>
          </w:p>
        </w:tc>
        <w:tc>
          <w:tcPr>
            <w:tcW w:type="dxa" w:w="1757"/>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w:t>
            </w:r>
          </w:p>
        </w:tc>
      </w:tr>
      <w:tr>
        <w:trPr>
          <w:jc w:val="left"/>
        </w:trPr>
        <w:tc>
          <w:tcPr>
            <w:tcW w:type="dxa" w:w="566"/>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6768"/>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площадь (кв. километров)</w:t>
            </w:r>
          </w:p>
        </w:tc>
        <w:tc>
          <w:tcPr>
            <w:tcW w:type="dxa" w:w="1757"/>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6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76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протяженность границы с лесным участком (участками) (километров)</w:t>
            </w:r>
          </w:p>
        </w:tc>
        <w:tc>
          <w:tcPr>
            <w:tcW w:type="dxa" w:w="1757"/>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6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76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type="dxa" w:w="1757"/>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66"/>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768"/>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type="dxa" w:w="1757"/>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 Сведения о медицинских учреждениях, расположенных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территории детского лагеря, территории садоводства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или огородничества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897"/>
        <w:gridCol w:w="1587"/>
        <w:gridCol w:w="1699"/>
        <w:gridCol w:w="2909"/>
      </w:tblGrid>
      <w:tr>
        <w:trPr>
          <w:jc w:val="left"/>
        </w:trPr>
        <w:tc>
          <w:tcPr>
            <w:tcW w:type="dxa" w:w="2897"/>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социального объекта</w:t>
            </w:r>
          </w:p>
        </w:tc>
        <w:tc>
          <w:tcPr>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Адрес объекта</w:t>
            </w:r>
          </w:p>
        </w:tc>
        <w:tc>
          <w:tcPr>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Численность персонала</w:t>
            </w:r>
          </w:p>
        </w:tc>
        <w:tc>
          <w:tcPr>
            <w:tcW w:type="dxa" w:w="2909"/>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Численность пациентов (отдыхающих)</w:t>
            </w:r>
          </w:p>
        </w:tc>
      </w:tr>
      <w:tr>
        <w:trPr>
          <w:jc w:val="left"/>
        </w:trPr>
        <w:tc>
          <w:tcPr>
            <w:tcW w:type="dxa" w:w="2897"/>
            <w:tcBorders>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69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09"/>
            <w:tcBorders>
              <w:left w:sz="4" w:val="single"/>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III. Сведения о ближайших к детскому лагерю,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садоводства или огородничества подразделениях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пожарной охраны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Подразделения пожарной охраны (наименование, вид, адрес)</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IV. Лица, ответственные за проведение мероприятий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 предупреждению и ликвидации последствий чрезвычайных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ситуаций и оказание необходимой помощи пострадавшим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444"/>
        <w:gridCol w:w="2608"/>
        <w:gridCol w:w="2059"/>
      </w:tblGrid>
      <w:tr>
        <w:trPr>
          <w:jc w:val="left"/>
        </w:trPr>
        <w:tc>
          <w:tcPr>
            <w:tcW w:type="dxa" w:w="4444"/>
            <w:tcBorders>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(последнее при наличии)</w:t>
            </w: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w:t>
            </w:r>
          </w:p>
        </w:tc>
        <w:tc>
          <w:tcPr>
            <w:tcW w:type="dxa" w:w="2059"/>
            <w:tcBorders>
              <w:left w:sz="4" w:val="single"/>
              <w:top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Контактный телефон</w:t>
            </w:r>
          </w:p>
        </w:tc>
      </w:tr>
      <w:tr>
        <w:trPr>
          <w:jc w:val="left"/>
        </w:trPr>
        <w:tc>
          <w:tcPr>
            <w:tcW w:type="dxa" w:w="4444"/>
            <w:tcBorders>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0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59"/>
            <w:tcBorders>
              <w:left w:sz="4" w:val="single"/>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 Сведения о выполнении требований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3"/>
        <w:gridCol w:w="6746"/>
        <w:gridCol w:w="1872"/>
      </w:tblGrid>
      <w:tr>
        <w:trPr>
          <w:jc w:val="left"/>
        </w:trPr>
        <w:tc>
          <w:tcPr>
            <w:hMerge w:val="restart"/>
            <w:tcW w:type="dxa" w:w="7259"/>
            <w:tcBorders>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пожарной безопасности, установленные законодательством Российской Федерации</w:t>
            </w:r>
          </w:p>
        </w:tc>
        <w:tc>
          <w:tcPr>
            <w:tcW w:type="dxa" w:w="1872"/>
            <w:tcBorders>
              <w:left w:sz="4" w:val="single"/>
              <w:top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выполнении</w:t>
            </w:r>
          </w:p>
        </w:tc>
      </w:tr>
      <w:tr>
        <w:trPr>
          <w:jc w:val="left"/>
        </w:trPr>
        <w:tc>
          <w:tcPr>
            <w:tcW w:type="dxa" w:w="513"/>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6746"/>
            <w:tcBorders>
              <w:top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type="dxa" w:w="1872"/>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746"/>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type="dxa" w:w="1872"/>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746"/>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Звуковая сигнализация для оповещения людей о пожаре </w:t>
            </w:r>
            <w:hyperlink r:id="rId134">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 а также телефонная связь (радиосвязь) для сообщения о пожаре</w:t>
            </w:r>
          </w:p>
        </w:tc>
        <w:tc>
          <w:tcPr>
            <w:tcW w:type="dxa" w:w="1872"/>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746"/>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type="dxa" w:w="1872"/>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6746"/>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Обеспеченность подъездов к зданиям и сооружениям на территории детского лагеря, территории садоводства или огородничества</w:t>
            </w:r>
          </w:p>
        </w:tc>
        <w:tc>
          <w:tcPr>
            <w:tcW w:type="dxa" w:w="1872"/>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2176"/>
      <w:bookmarkEnd w:id="23"/>
      <w:r>
        <w:rPr>
          <w:b w:val="false"/>
          <w:rFonts w:ascii="Times New Roman" w:eastAsia="Times New Roman" w:hAnsi="Times New Roman" w:cs="Times New Roman"/>
          <w:sz w:val="24"/>
          <w:i w:val="false"/>
          <w:strike w:val="false"/>
        </w:rP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35">
        <w:r>
          <w:rPr>
            <w:b w:val="false"/>
            <w:rFonts w:ascii="Times New Roman" w:eastAsia="Times New Roman" w:hAnsi="Times New Roman" w:cs="Times New Roman"/>
            <w:sz w:val="24"/>
            <w:i w:val="false"/>
            <w:strike w:val="false"/>
            <w:color w:val="0000ff"/>
          </w:rPr>
          <w:t xml:space="preserve">частью 1 статьи 54</w:t>
        </w:r>
      </w:hyperlink>
      <w:r>
        <w:rPr>
          <w:b w:val="false"/>
          <w:rFonts w:ascii="Times New Roman" w:eastAsia="Times New Roman" w:hAnsi="Times New Roman" w:cs="Times New Roman"/>
          <w:sz w:val="24"/>
          <w:i w:val="false"/>
          <w:strike w:val="false"/>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2178"/>
      <w:bookmarkEnd w:id="24"/>
      <w:r>
        <w:rPr>
          <w:b w:val="false"/>
          <w:rFonts w:ascii="Times New Roman" w:eastAsia="Times New Roman" w:hAnsi="Times New Roman" w:cs="Times New Roman"/>
          <w:sz w:val="24"/>
          <w:i w:val="false"/>
          <w:strike w:val="false"/>
        </w:rPr>
        <w:t xml:space="preserve">&lt;**&gt; Заполняется для территории садоводства или огородничества.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38"/>
      <w:footerReference w:type="default" r:id="rId14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39">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16.09.2020 N 1479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30.03.2023)</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противопожарного режима ...</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77182&amp;date=12.02.2025&amp;dst=100197&amp;field=134%20\o%20&#1055;&#1086;&#1089;&#1090;&#1072;&#1085;&#1086;&#1074;&#1083;&#1077;&#1085;&#1080;&#1077;%20&#1055;&#1088;&#1072;&#1074;&#1080;&#1090;&#1077;&#1083;&#1100;&#1089;&#1090;&#1074;&#1072;%20&#1056;&#1060;%20&#1086;&#1090;%2031.12.2020%20N%202463%20(&#1088;&#1077;&#1076;.%20&#1086;&#1090;%2017.05.2024)%20\&#1054;&#1073;%20&#1091;&#1090;&#1074;&#1077;&#1088;&#1078;&#1076;&#1077;&#1085;&#1080;&#1080;%20&#1055;&#1088;&#1072;&#1074;&#1080;&#1083;%20&#1087;&#1088;&#1086;&#1076;&#1072;&#1078;&#1080;%20&#1090;&#1086;&#1074;&#1072;&#1088;&#1086;&#1074;%20&#1087;&#1086;%20&#1076;&#1086;&#1075;&#1086;&#1074;&#1086;&#1088;&#1091;%20&#1088;&#1086;&#1079;&#1085;&#1080;&#1095;&#1085;&#1086;&#1081;%20&#1082;&#1091;&#1087;&#1083;&#1080;-&#1087;&#1088;&#1086;&#1076;&#1072;&#1078;&#1080;,%20&#1087;&#1077;&#1088;&#1077;&#1095;&#1085;&#1103;%20&#1090;&#1086;&#1074;&#1072;&#1088;&#1086;&#1074;%20&#1076;&#1083;&#1080;&#1090;&#1077;&#1083;&#1100;&#1085;&#1086;&#1075;&#1086;%20&#1087;&#1086;&#1083;&#1100;&#1079;&#1086;&#1074;&#1072;&#1085;&#1080;&#1103;,%20&#1085;&#1072;%20&#1082;&#1086;&#1090;&#1086;&#1088;&#1099;&#1077;%20&#1085;&#1077;%20&#1088;&#1072;&#1089;&#1087;&#1088;&#1086;&#1089;&#1090;&#1088;&#1072;&#1085;&#1103;&#1077;&#1090;&#1089;&#1103;%20&#1090;&#1088;&#1077;&#1073;&#1086;&#1074;&#1072;&#1085;&#1080;&#1077;%20&#1087;&#1086;&#1090;&#1088;&#1077;&#1073;&#1080;&#1090;&#1077;&#1083;&#1103;%20&#1086;%20&#1073;&#1077;&#1079;&#1074;&#1086;&#1079;&#1084;&#1077;&#1079;&#1076;&#1085;&#1086;&#1084;%20&#1087;&#1088;&#1077;&#1076;&#1086;&#1089;&#1090;&#1072;&#1074;&#1083;&#1077;&#1085;&#1080;&#1080;%20&#1077;&#1084;&#1091;%20&#1090;&#1086;&#1074;&#1072;&#1088;&#1072;,%20&#1086;&#1073;&#1083;&#1072;&#1076;&#1072;&#1102;&#1097;&#1077;&#1075;&#1086;%20&#1101;&#1090;&#1080;&#1084;&#1080;%20&#1078;&#1077;%20&#1086;&#1089;&#1085;&#1086;&#1074;&#1085;&#1099;&#1084;&#1080;%20&#1087;&#1086;&#1090;&#1088;&#1077;&#1073;&#1080;&#1090;&#1077;&#1083;&#1100;&#1089;&#1082;&#1080;&#1084;&#1080;%20&#1089;&#1074;&#1086;&#1081;&#1089;&#1090;&#1074;&#1072;&#1084;&#1080;,%20&#1085;&#1072;%20&#1087;&#1077;&#1088;&#1080;&#1086;&#1076;%20&#1088;&#1077;&#1084;&#1086;&#1085;&#1090;&#1072;%20&#1080;&#1083;&#1080;%20&#1079;&#1072;&#1084;&#1077;&#1085;&#1099;%20&#1090;&#1072;&#1082;&#1086;&#1075;&#1086;%20&#1090;&#1086;&#1074;&#1072;&#1088;&#1072;,%20&#1080;%20&#1087;&#1077;&#1088;&#1077;&#1095;&#1085;&#1103;%20&#1085;&#1077;&#1087;&#1088;&#1086;&#1076;&#1086;&#1074;&#1086;&#1083;&#1100;&#1089;&#1090;&#1074;&#1077;&#1085;&#1085;&#1099;&#1093;%20&#1090;&#1086;&#1074;&#1072;&#1088;&#1086;&#1074;%20&#1085;&#1072;&#1076;&#1083;&#1077;&#1078;&#1072;&#1097;&#1077;&#1075;&#1086;%20&#1082;&#1072;&#1095;&#1077;&#1089;&#1090;&#1074;&#1072;,%20&#1085;&#1077;%20&#1087;&#1086;&#1076;&#1083;&#1077;&#1078;&#1072;&#1097;&#1080;&#1093;%20&#1086;&#1073;&#1084;&#1077;&#1085;&#1091;,%20&#1072;%20&#1090;&#1072;&#1082;&#1078;&#1077;%20&#1086;%20&#1074;&#1085;&#1077;&#1089;&#1077;&#1085;&#1080;&#1080;%20&#1080;&#1079;&#1084;&#1077;&#1085;&#1077;&#1085;&#1080;&#1081;%20&#1074;%20&#1085;&#1077;&#1082;&#1086;&#1090;&#1086;&#1088;&#1099;&lt;w:br%20w:type=textWrapping%20w:clear=none/&gt;{&#1050;&#1086;&#1085;&#1089;&#1091;&#1083;&#1100;&#1090;&#1072;&#1085;&#1090;&#1055;&#1083;&#1102;&#1089;}" TargetMode="External"/><Relationship Id="rId5" Type="http://schemas.openxmlformats.org/officeDocument/2006/relationships/hyperlink" Target="https://login.consultant.ru/link/?req=doc&amp;base=LAW&amp;n=385173&amp;date=12.02.2025&amp;dst=100005&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https://login.consultant.ru/link/?req=doc&amp;base=LAW&amp;n=430162&amp;date=12.02.2025&amp;dst=10000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https://login.consultant.ru/link/?req=doc&amp;base=LAW&amp;n=443532&amp;date=12.02.2025&amp;dst=100005&amp;field=134%20\o%20&#1055;&#1086;&#1089;&#1090;&#1072;&#1085;&#1086;&#1074;&#1083;&#1077;&#1085;&#1080;&#1077;%20&#1055;&#1088;&#1072;&#1074;&#1080;&#1090;&#1077;&#1083;&#1100;&#1089;&#1090;&#1074;&#1072;%20&#1056;&#1060;%20&#1086;&#1090;%2030.03.2023%20N%20510%20\&#1054;%20&#1074;&#1085;&#1077;&#1089;&#1077;&#1085;&#1080;&#1080;%20&#1080;&#1079;&#1084;&#1077;&#1085;&#1077;&#1085;&#1080;&#1103;%20&#1074;%20&#1087;&#1091;&#1085;&#1082;&#1090;%2032%20&#1055;&#1088;&#1072;&#1074;&#1080;&#1083;%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 Type="http://schemas.openxmlformats.org/officeDocument/2006/relationships/hyperlink" Target="https://login.consultant.ru/link/?req=doc&amp;base=LAW&amp;n=477379&amp;date=12.02.2025&amp;dst=245&amp;field=134%20\o%20&#1060;&#1077;&#1076;&#1077;&#1088;&#1072;&#1083;&#1100;&#1085;&#1099;&#1081;%20&#1079;&#1072;&#1082;&#1086;&#1085;%20&#1086;&#1090;%2021.12.1994%20N%2069-&#1060;&#1047;%20(&#1088;&#1077;&#1076;.%20&#1086;&#1090;%2008.08.2024)%20\&#1054;%20&#1087;&#1086;&#1078;&#1072;&#1088;&#1085;&#1086;&#1081;%20&#1073;&#1077;&#1079;&#1086;&#1087;&#1072;&#1089;&#1085;&#1086;&#1089;&#1090;&#1080;\%20(&#1089;%20&#1080;&#1079;&#1084;.%20&#1080;%20&#1076;&#1086;&#1087;.,%20&#1074;&#1089;&#1090;&#1091;&#1087;.%20&#1074;%20&#1089;&#1080;&#1083;&#1091;%20&#1089;%2026.11.2024)&lt;w:br%20w:type=textWrapping%20w:clear=none/&gt;{&#1050;&#1086;&#1085;&#1089;&#1091;&#1083;&#1100;&#1090;&#1072;&#1085;&#1090;&#1055;&#1083;&#1102;&#1089;}" TargetMode="External"/><Relationship Id="rId9" Type="http://schemas.openxmlformats.org/officeDocument/2006/relationships/hyperlink" Target="\l%20Par31%20%20\o%20&#1055;&#1056;&#1040;&#1042;&#1048;&#1051;&#1040;%20&#1055;&#1056;&#1054;&#1058;&#1048;&#1042;&#1054;&#1055;&#1054;&#1046;&#1040;&#1056;&#1053;&#1054;&#1043;&#1054;%20&#1056;&#1045;&#1046;&#1048;&#1052;&#1040;%20&#1042;%20&#1056;&#1054;&#1057;&#1057;&#1048;&#1049;&#1057;&#1050;&#1054;&#1049;%20&#1060;&#1045;&#1044;&#1045;&#1056;&#1040;&#1062;&#1048;&#1048;" TargetMode="External"/><Relationship Id="rId10" Type="http://schemas.openxmlformats.org/officeDocument/2006/relationships/hyperlink" Target="https://login.consultant.ru/link/?req=doc&amp;base=LAW&amp;n=489522&amp;date=12.02.2025&amp;dst=100261&amp;field=134%20\o%20&#1056;&#1072;&#1089;&#1087;&#1086;&#1088;&#1103;&#1078;&#1077;&#1085;&#1080;&#1077;%20&#1055;&#1088;&#1072;&#1074;&#1080;&#1090;&#1077;&#1083;&#1100;&#1089;&#1090;&#1074;&#1072;%20&#1056;&#1060;%20&#1086;&#1090;%2021.09.2022%20N%202724-&#1088;%20(&#1088;&#1077;&#1076;.%20&#1086;&#1090;%2029.10.2024)%20&lt;&#1054;&#1073;%20&#1091;&#1090;&#1074;&#1077;&#1088;&#1078;&#1076;&#1077;&#1085;&#1080;&#1080;%20&#1087;&#1077;&#1088;&#1077;&#1095;&#1085;&#1103;%20&#1092;&#1077;&#1076;&#1077;&#1088;&#1072;&#1083;&#1100;&#1085;&#1099;&#1093;%20&#1079;&#1072;&#1082;&#1086;&#1085;&#1086;&#1074;%20&#1080;%20&#1080;&#1085;&#1099;&#1093;%20&#1085;&#1086;&#1088;&#1084;&#1072;&#1090;&#1080;&#1074;&#1085;&#1099;&#1093;%20&#1087;&#1088;&#1072;&#1074;&#1086;&#1074;&#1099;&#1093;%20&#1072;&#1082;&#1090;&#1086;&#1074;%20&#1056;&#1060;,%20&#1082;&#1086;&#1090;&#1086;&#1088;&#1099;&#1077;%20&#1087;&#1088;&#1080;&#1084;&#1077;&#1085;&#1103;&#1102;&#1090;&#1089;&#1103;%20&#1089;%20&#1091;&#1095;&#1077;&#1090;&#1086;&#1084;%20&#1086;&#1089;&#1086;&#1073;&#1077;&#1085;&#1085;&#1086;&#1089;&#1090;&#1077;&#1081;,%20&#1091;&#1089;&#1090;&#1072;&#1085;&#1086;&#1074;&#1083;&#1077;&#1085;&#1085;&#1099;&#1093;%20&#1089;&#1090;&#1072;&#1090;&#1100;&#1077;&#1081;%209%20&#1060;&#1077;&#1076;&#1077;&#1088;&#1072;&#1083;&#1100;&#1085;&#1086;&#1075;&#1086;%20&#1079;&#1072;&#1082;&#1086;&#1085;&#1072;%20&#1086;&#1090;%2001.04.2020%20N%2069-&#1060;&#1047;%20\&#1054;%20&#1079;&#1072;&#1097;&#1080;&#1090;&#1077;%20&#1080;%20&#1087;&#1086;&#1086;&#1097;&#1088;&#1077;&#1085;&#1080;&#1080;%20&#1082;&#1072;&#1087;&#1080;&#1090;&#1072;&#1083;&#1086;&#1074;&#1083;&#1086;&#1078;&#1077;&#1085;&#1080;&#1081;%20&#1074;%20&#1056;&#1086;&#1089;&#1089;&#1080;&#1081;&#1089;&#1082;&#1086;&#1081;%20&#1060;&#1077;&#1076;&#1077;&#1088;&#1072;&#1094;&#1080;&#1080;\&gt;%20(&#1089;%20&#1080;&#1079;&#1084;.%20&#1080;%20&#1076;&#1086;&#1087;.,%20&#1074;&#1089;&#1090;&#1091;&#1087;.%20&#1074;%20&#1089;&#1080;&#1083;&#1091;%20&#1089;%2001.01.2025)&lt;w:br%20w:type=textWrapping%20w:clear=none/&gt;{&#1050;&#1086;&#1085;&#1089;&#1091;&#1083;&#1100;&#1090;&#1072;&#1085;&#1090;&#1055;&#1083;&#1102;&#1089;}" TargetMode="External"/><Relationship Id="rId11" Type="http://schemas.openxmlformats.org/officeDocument/2006/relationships/hyperlink" Target="https://login.consultant.ru/link/?req=doc&amp;base=LAW&amp;n=430162&amp;date=12.02.2025&amp;dst=100011&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 Type="http://schemas.openxmlformats.org/officeDocument/2006/relationships/hyperlink" Target="\l%20Par1129%20%20\o%20XVIII.%20&#1058;&#1088;&#1077;&#1073;&#1086;&#1074;&#1072;&#1085;&#1080;&#1103;%20&#1082;%20&#1080;&#1085;&#1089;&#1090;&#1088;&#1091;&#1082;&#1094;&#1080;&#1080;%20&#1086;%20&#1084;&#1077;&#1088;&#1072;&#1093;" TargetMode="External"/><Relationship Id="rId13" Type="http://schemas.openxmlformats.org/officeDocument/2006/relationships/hyperlink" Target="https://login.consultant.ru/link/?req=doc&amp;base=LAW&amp;n=430162&amp;date=12.02.2025&amp;dst=10001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4" Type="http://schemas.openxmlformats.org/officeDocument/2006/relationships/hyperlink" Target="https://login.consultant.ru/link/?req=doc&amp;base=LAW&amp;n=465775&amp;date=12.02.2025%20\o%20&#1060;&#1077;&#1076;&#1077;&#1088;&#1072;&#1083;&#1100;&#1085;&#1099;&#1081;%20&#1079;&#1072;&#1082;&#1086;&#1085;%20&#1086;&#1090;%2022.07.2008%20N%20123-&#1060;&#1047;%20(&#1088;&#1077;&#1076;.%20&#1086;&#1090;%2025.12.2023)%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15" Type="http://schemas.openxmlformats.org/officeDocument/2006/relationships/hyperlink" Target="https://login.consultant.ru/link/?req=doc&amp;base=LAW&amp;n=430162&amp;date=12.02.2025&amp;dst=10001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6" Type="http://schemas.openxmlformats.org/officeDocument/2006/relationships/hyperlink" Target="https://login.consultant.ru/link/?req=doc&amp;base=LAW&amp;n=430162&amp;date=12.02.2025&amp;dst=10001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7" Type="http://schemas.openxmlformats.org/officeDocument/2006/relationships/hyperlink" Target="https://login.consultant.ru/link/?req=doc&amp;base=LAW&amp;n=430162&amp;date=12.02.2025&amp;dst=10001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8" Type="http://schemas.openxmlformats.org/officeDocument/2006/relationships/hyperlink" Target="https://login.consultant.ru/link/?req=doc&amp;base=LAW&amp;n=465775&amp;date=12.02.2025&amp;dst=100202&amp;field=134%20\o%20&#1060;&#1077;&#1076;&#1077;&#1088;&#1072;&#1083;&#1100;&#1085;&#1099;&#1081;%20&#1079;&#1072;&#1082;&#1086;&#1085;%20&#1086;&#1090;%2022.07.2008%20N%20123-&#1060;&#1047;%20(&#1088;&#1077;&#1076;.%20&#1086;&#1090;%2025.12.2023)%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19" Type="http://schemas.openxmlformats.org/officeDocument/2006/relationships/hyperlink" Target="https://login.consultant.ru/link/?req=doc&amp;base=LAW&amp;n=465775&amp;date=12.02.2025&amp;dst=100267&amp;field=134%20\o%20&#1060;&#1077;&#1076;&#1077;&#1088;&#1072;&#1083;&#1100;&#1085;&#1099;&#1081;%20&#1079;&#1072;&#1082;&#1086;&#1085;%20&#1086;&#1090;%2022.07.2008%20N%20123-&#1060;&#1047;%20(&#1088;&#1077;&#1076;.%20&#1086;&#1090;%2025.12.2023)%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20" Type="http://schemas.openxmlformats.org/officeDocument/2006/relationships/hyperlink" Target="https://login.consultant.ru/link/?req=doc&amp;base=LAW&amp;n=465775&amp;date=12.02.2025&amp;dst=101962&amp;field=134%20\o%20&#1060;&#1077;&#1076;&#1077;&#1088;&#1072;&#1083;&#1100;&#1085;&#1099;&#1081;%20&#1079;&#1072;&#1082;&#1086;&#1085;%20&#1086;&#1090;%2022.07.2008%20N%20123-&#1060;&#1047;%20(&#1088;&#1077;&#1076;.%20&#1086;&#1090;%2025.12.2023)%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21" Type="http://schemas.openxmlformats.org/officeDocument/2006/relationships/hyperlink" Target="https://login.consultant.ru/link/?req=doc&amp;base=LAW&amp;n=430162&amp;date=12.02.2025&amp;dst=10001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2" Type="http://schemas.openxmlformats.org/officeDocument/2006/relationships/hyperlink" Target="https://login.consultant.ru/link/?req=doc&amp;base=LAW&amp;n=430162&amp;date=12.02.2025&amp;dst=10002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3" Type="http://schemas.openxmlformats.org/officeDocument/2006/relationships/hyperlink" Target="https://login.consultant.ru/link/?req=doc&amp;base=LAW&amp;n=430162&amp;date=12.02.2025&amp;dst=10002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4" Type="http://schemas.openxmlformats.org/officeDocument/2006/relationships/hyperlink" Target="https://login.consultant.ru/link/?req=doc&amp;base=LAW&amp;n=430162&amp;date=12.02.2025&amp;dst=10002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5" Type="http://schemas.openxmlformats.org/officeDocument/2006/relationships/hyperlink" Target="https://login.consultant.ru/link/?req=doc&amp;base=LAW&amp;n=430162&amp;date=12.02.2025&amp;dst=10002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6" Type="http://schemas.openxmlformats.org/officeDocument/2006/relationships/hyperlink" Target="https://login.consultant.ru/link/?req=doc&amp;base=LAW&amp;n=430162&amp;date=12.02.2025&amp;dst=10002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7" Type="http://schemas.openxmlformats.org/officeDocument/2006/relationships/hyperlink" Target="https://login.consultant.ru/link/?req=doc&amp;base=LAW&amp;n=430162&amp;date=12.02.2025&amp;dst=10002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8" Type="http://schemas.openxmlformats.org/officeDocument/2006/relationships/hyperlink" Target="https://login.consultant.ru/link/?req=doc&amp;base=LAW&amp;n=430162&amp;date=12.02.2025&amp;dst=10003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29" Type="http://schemas.openxmlformats.org/officeDocument/2006/relationships/hyperlink" Target="https://login.consultant.ru/link/?req=doc&amp;base=LAW&amp;n=430162&amp;date=12.02.2025&amp;dst=10003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0" Type="http://schemas.openxmlformats.org/officeDocument/2006/relationships/hyperlink" Target="https://login.consultant.ru/link/?req=doc&amp;base=LAW&amp;n=430162&amp;date=12.02.2025&amp;dst=10003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1" Type="http://schemas.openxmlformats.org/officeDocument/2006/relationships/hyperlink" Target="https://login.consultant.ru/link/?req=doc&amp;base=LAW&amp;n=465775&amp;date=12.02.2025&amp;dst=101949&amp;field=134%20\o%20&#1060;&#1077;&#1076;&#1077;&#1088;&#1072;&#1083;&#1100;&#1085;&#1099;&#1081;%20&#1079;&#1072;&#1082;&#1086;&#1085;%20&#1086;&#1090;%2022.07.2008%20N%20123-&#1060;&#1047;%20(&#1088;&#1077;&#1076;.%20&#1086;&#1090;%2025.12.2023)%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32" Type="http://schemas.openxmlformats.org/officeDocument/2006/relationships/hyperlink" Target="https://login.consultant.ru/link/?req=doc&amp;base=LAW&amp;n=430162&amp;date=12.02.2025&amp;dst=10003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3" Type="http://schemas.openxmlformats.org/officeDocument/2006/relationships/hyperlink" Target="https://login.consultant.ru/link/?req=doc&amp;base=LAW&amp;n=430162&amp;date=12.02.2025&amp;dst=10003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4" Type="http://schemas.openxmlformats.org/officeDocument/2006/relationships/hyperlink" Target="https://login.consultant.ru/link/?req=doc&amp;base=LAW&amp;n=430162&amp;date=12.02.2025&amp;dst=10003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5" Type="http://schemas.openxmlformats.org/officeDocument/2006/relationships/hyperlink" Target="https://login.consultant.ru/link/?req=doc&amp;base=LAW&amp;n=430162&amp;date=12.02.2025&amp;dst=10004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6" Type="http://schemas.openxmlformats.org/officeDocument/2006/relationships/hyperlink" Target="https://login.consultant.ru/link/?req=doc&amp;base=LAW&amp;n=430162&amp;date=12.02.2025&amp;dst=10004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7" Type="http://schemas.openxmlformats.org/officeDocument/2006/relationships/hyperlink" Target="https://login.consultant.ru/link/?req=doc&amp;base=LAW&amp;n=430162&amp;date=12.02.2025&amp;dst=10004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8" Type="http://schemas.openxmlformats.org/officeDocument/2006/relationships/hyperlink" Target="https://login.consultant.ru/link/?req=doc&amp;base=LAW&amp;n=430162&amp;date=12.02.2025&amp;dst=10004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39" Type="http://schemas.openxmlformats.org/officeDocument/2006/relationships/hyperlink" Target="https://login.consultant.ru/link/?req=doc&amp;base=LAW&amp;n=443532&amp;date=12.02.2025&amp;dst=100007&amp;field=134%20\o%20&#1055;&#1086;&#1089;&#1090;&#1072;&#1085;&#1086;&#1074;&#1083;&#1077;&#1085;&#1080;&#1077;%20&#1055;&#1088;&#1072;&#1074;&#1080;&#1090;&#1077;&#1083;&#1100;&#1089;&#1090;&#1074;&#1072;%20&#1056;&#1060;%20&#1086;&#1090;%2030.03.2023%20N%20510%20\&#1054;%20&#1074;&#1085;&#1077;&#1089;&#1077;&#1085;&#1080;&#1080;%20&#1080;&#1079;&#1084;&#1077;&#1085;&#1077;&#1085;&#1080;&#1103;%20&#1074;%20&#1087;&#1091;&#1085;&#1082;&#1090;%2032%20&#1055;&#1088;&#1072;&#1074;&#1080;&#1083;%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0" Type="http://schemas.openxmlformats.org/officeDocument/2006/relationships/hyperlink" Target="https://login.consultant.ru/link/?req=doc&amp;base=LAW&amp;n=430162&amp;date=12.02.2025&amp;dst=10004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1" Type="http://schemas.openxmlformats.org/officeDocument/2006/relationships/hyperlink" Target="https://login.consultant.ru/link/?req=doc&amp;base=LAW&amp;n=430162&amp;date=12.02.2025&amp;dst=10004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2" Type="http://schemas.openxmlformats.org/officeDocument/2006/relationships/hyperlink" Target="https://login.consultant.ru/link/?req=doc&amp;base=LAW&amp;n=430162&amp;date=12.02.2025&amp;dst=10005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3" Type="http://schemas.openxmlformats.org/officeDocument/2006/relationships/hyperlink" Target="https://login.consultant.ru/link/?req=doc&amp;base=LAW&amp;n=430162&amp;date=12.02.2025&amp;dst=100051&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4" Type="http://schemas.openxmlformats.org/officeDocument/2006/relationships/hyperlink" Target="https://login.consultant.ru/link/?req=doc&amp;base=LAW&amp;n=430162&amp;date=12.02.2025&amp;dst=10005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5" Type="http://schemas.openxmlformats.org/officeDocument/2006/relationships/hyperlink" Target="https://login.consultant.ru/link/?req=doc&amp;base=LAW&amp;n=430162&amp;date=12.02.2025&amp;dst=10005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6" Type="http://schemas.openxmlformats.org/officeDocument/2006/relationships/hyperlink" Target="https://login.consultant.ru/link/?req=doc&amp;base=LAW&amp;n=430162&amp;date=12.02.2025&amp;dst=10005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7" Type="http://schemas.openxmlformats.org/officeDocument/2006/relationships/hyperlink" Target="https://login.consultant.ru/link/?req=doc&amp;base=LAW&amp;n=430162&amp;date=12.02.2025&amp;dst=10005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48" Type="http://schemas.openxmlformats.org/officeDocument/2006/relationships/hyperlink" Target="\l%20Par1341%20%20\o%20458.%20&#1040;&#1074;&#1090;&#1086;&#1084;&#1072;&#1090;&#1080;&#1095;&#1077;&#1089;&#1082;&#1080;&#1077;%20&#1089;&#1080;&#1089;&#1090;&#1077;&#1084;&#1099;%20&#1080;%20&#1091;&#1089;&#1090;&#1072;&#1085;&#1086;&#1074;&#1082;&#1080;%20&#1087;&#1088;&#1086;&#1090;&#1080;&#1074;&#1086;&#1087;&#1086;&#1078;&#1072;&#1088;&#1085;&#1086;&#1081;%20&#1079;&#1072;&#1097;&#1080;&#1090;&#1099;%20&#1085;&#1072;%20&#1087;&#1077;&#1088;&#1080;&#1086;&#1076;%20&#1087;&#1088;&#1086;&#1074;&#1077;&#1076;&#1077;&#1085;&#1080;&#1103;%20&#1084;&#1077;&#1088;&#1086;&#1087;&#1088;&#1080;&#1103;&#1090;&#1080;&#1081;%20&#1089;%20&#1087;&#1088;&#1080;&#1084;&#1077;&#1085;&#1077;&#1085;&#1080;&#1077;&#1084;%20&#1089;&#1087;&#1077;&#1094;&#1080;&#1072;&#1083;&#1100;&#1085;&#1099;&#1093;%20&#1089;&#1094;&#1077;&#1085;&#1080;&#1095;&#1077;&#1089;&#1082;&#1080;&#1093;%20&#1101;&#1092;&#1092;&#1077;&#1082;&#1090;&#1086;&#1074;,%20&#1087;&#1088;&#1086;&#1092;&#1077;&#1089;&#1089;&#1080;&#1086;&#1085;&#1072;&#1083;&#1100;&#1085;&#1099;&#1093;%20&#1087;&#1080;&#1088;&#1086;&#1090;&#1077;&#1093;&#1085;&#1080;&#1095;&#1077;&#1089;&#1082;&#1080;&#1093;%20&#1080;&#1079;&#1076;&#1077;&#1083;&#1080;&#1081;%20&#1080;%20&#1086;&#1075;&#1085;&#1077;&#1074;&#1099;&#1093;%20&#1101;&#1092;&#1092;&#1077;&#1082;&#1090;&#1086;&#1074;,%20&#1072;%20&#1090;&#1072;&#1082;&#1078;&#1077;%20&#1088;&#1077;&#1075;&#1083;&#1072;&#1084;&#1077;&#1085;&#1090;&#1085;&#1099;&#1093;%20&#1088;&#1072;&#1073;&#1086;&#1090;%20&#1087;&#1086;%20&#1084;&#1086;&#1085;&#1090;&#1072;&#1078;&#1091;%20(&#1076;&#1077;&#1084;&#1086;&#1085;&#1090;&#1072;&#1078;&#1091;)%20&#1089;&#1086;&#1086;&#1090;&#1074;&#1077;&#1090;&#1089;&#1090;&#1074;&#1091;&#1102;&#1097;&#1077;&#1075;&#1086;%20&#1086;&#1073;&#1086;&#1088;&#1091;&#1076;&#1086;&#1074;&#1072;&#1085;&#1080;&#1103;%20&#1080;%20&#1080;&#1079;&#1076;&#1077;&#1083;&#1080;&#1081;%20&#1084;&#1086;&#1075;&#1091;&#1090;%20&#1073;&#1099;&#1090;&#1100;%20&#1087;&#1077;&#1088;&#1077;&#1074;&#1077;&#1076;&#1077;&#1085;&#1099;%20&#1089;%20&#1072;&#1074;&#1090;&#1086;&#1084;&#1072;&#1090;&#1080;&#1095;&#1077;&#1089;&#1082;&#1086;&#1075;&#1086;%20&#1087;&#1091;&#1089;&#1082;&#1072;%20&#1085;&#1072;%20&#1088;&#1091;&#1095;&#1085;&#1086;&#1081;.%20&#1055;&#1088;&#1080;%20&#1101;&#1090;&#1086;&#1084;%20&#1090;&#1077;&#1093;&#1085;&#1080;&#1095;&#1077;&#1089;&#1082;&#1080;&#1081;%20&#1087;&#1077;&#1088;&#1089;&#1086;&#1085;&#1072;&#1083;%20&#1087;&#1088;&#1080;&#1082;&#1072;&#1079;&#1086;&#1084;%20&#1088;&#1091;&#1082;&#1086;&#1074;&#1086;&#1076;&#1080;&#1090;&#1077;&#1083;&#1103;%20&#1086;&#1073;&#1098;&#1077;&#1082;&#1090;&#1072;%20&#1087;&#1077;&#1088;&#1077;&#1074;&#1086;&#1076;&#1080;&#1090;&#1089;&#1103;%20&#1074;%20&#1091;&#1089;&#1080;&#1083;&#1077;&#1085;&#1085;&#1099;&#1081;%20&#1088;&#1077;&#1078;&#1080;&#1084;%20&#1088;&#1072;&#1073;&#1086;&#1090;&#1099;.%20&#1050;&#1088;&#1086;&#1084;&#1077;%20&#1090;&#1086;&#1075;&#1086;,%20&#1076;&#1086;&#1083;&#1078;&#1077;&#1085;%20&#1073;&#1099;&#1090;&#1100;%20&#1088;&#1077;&#1072;&#1083;&#1080;&#1079;&#1086;&#1074;&#1072;&#1085;%20&#1082;&#1086;&#1084;&#1087;&#1083;&#1077;&#1082;&#1089;%20&#1076;&#1086;&#1087;&#1086;&#1083;&#1085;&#1080;&#1090;&#1077;&#1083;&#1100;&#1085;&#1099;&#1093;%20..." TargetMode="External"/><Relationship Id="rId49" Type="http://schemas.openxmlformats.org/officeDocument/2006/relationships/hyperlink" Target="https://login.consultant.ru/link/?req=doc&amp;base=LAW&amp;n=430162&amp;date=12.02.2025&amp;dst=10006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50" Type="http://schemas.openxmlformats.org/officeDocument/2006/relationships/hyperlink" Target="\l%20Par1163%20%20\o%20XIX.%20&#1054;&#1073;&#1077;&#1089;&#1087;&#1077;&#1095;&#1077;&#1085;&#1080;&#1077;%20&#1086;&#1073;&#1098;&#1077;&#1082;&#1090;&#1086;&#1074;%20&#1079;&#1072;&#1097;&#1080;&#1090;&#1099;%20&#1087;&#1077;&#1088;&#1074;&#1080;&#1095;&#1085;&#1099;&#1084;&#1080;" TargetMode="External"/><Relationship Id="rId51" Type="http://schemas.openxmlformats.org/officeDocument/2006/relationships/hyperlink" Target="\l%20Par1353%20%20\o%20&#1053;&#1054;&#1056;&#1052;&#1067;" TargetMode="External"/><Relationship Id="rId52" Type="http://schemas.openxmlformats.org/officeDocument/2006/relationships/hyperlink" Target="\l%20Par1421%20%20\o%20&#1053;&#1054;&#1056;&#1052;&#1067;" TargetMode="External"/><Relationship Id="rId53" Type="http://schemas.openxmlformats.org/officeDocument/2006/relationships/hyperlink" Target="\l%20Par1492%20%20\o%20&#1053;&#1054;&#1056;&#1052;&#1067;" TargetMode="External"/><Relationship Id="rId54" Type="http://schemas.openxmlformats.org/officeDocument/2006/relationships/hyperlink" Target="https://login.consultant.ru/link/?req=doc&amp;base=LAW&amp;n=430162&amp;date=12.02.2025&amp;dst=10006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55" Type="http://schemas.openxmlformats.org/officeDocument/2006/relationships/hyperlink" Target="https://login.consultant.ru/link/?req=doc&amp;base=LAW&amp;n=430162&amp;date=12.02.2025&amp;dst=10006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56" Type="http://schemas.openxmlformats.org/officeDocument/2006/relationships/hyperlink" Target="https://login.consultant.ru/link/?req=doc&amp;base=LAW&amp;n=494926&amp;date=12.02.2025&amp;dst=139&amp;field=134%20\o%20\&#1043;&#1088;&#1072;&#1076;&#1086;&#1089;&#1090;&#1088;&#1086;&#1080;&#1090;&#1077;&#1083;&#1100;&#1085;&#1099;&#1081;%20&#1082;&#1086;&#1076;&#1077;&#1082;&#1089;%20&#1056;&#1086;&#1089;&#1089;&#1080;&#1081;&#1089;&#1082;&#1086;&#1081;%20&#1060;&#1077;&#1076;&#1077;&#1088;&#1072;&#1094;&#1080;&#1080;\%20&#1086;&#1090;%2029.12.2004%20N%20190-&#1060;&#1047;%20(&#1088;&#1077;&#1076;.%20&#1086;&#1090;%2026.12.2024)%20(&#1089;%20&#1080;&#1079;&#1084;.%20&#1080;%20&#1076;&#1086;&#1087;.,%20&#1074;&#1089;&#1090;&#1091;&#1087;.%20&#1074;%20&#1089;&#1080;&#1083;&#1091;%20&#1089;%2001.01.2025)&lt;w:br%20w:type=textWrapping%20w:clear=none/&gt;{&#1050;&#1086;&#1085;&#1089;&#1091;&#1083;&#1100;&#1090;&#1072;&#1085;&#1090;&#1055;&#1083;&#1102;&#1089;}" TargetMode="External"/><Relationship Id="rId57" Type="http://schemas.openxmlformats.org/officeDocument/2006/relationships/hyperlink" Target="https://login.consultant.ru/link/?req=doc&amp;base=LAW&amp;n=491373&amp;date=12.02.2025&amp;dst=100012&amp;field=134%20\o%20&#1055;&#1088;&#1080;&#1082;&#1072;&#1079;%20&#1060;&#1057;&#1048;&#1053;%20&#1056;&#1086;&#1089;&#1089;&#1080;&#1080;%20&#1086;&#1090;%2021.10.2024%20N%20733%20\&#1054;&#1073;%20&#1091;&#1089;&#1090;&#1072;&#1085;&#1086;&#1074;&#1083;&#1077;&#1085;&#1080;&#1080;%20&#1054;&#1089;&#1086;&#1073;&#1077;&#1085;&#1085;&#1099;&#1093;%20&#1090;&#1088;&#1077;&#1073;&#1086;&#1074;&#1072;&#1085;&#1080;&#1081;%20&#1087;&#1086;&#1078;&#1072;&#1088;&#1085;&#1086;&#1081;%20&#1073;&#1077;&#1079;&#1086;&#1087;&#1072;&#1089;&#1085;&#1086;&#1089;&#1090;&#1080;%20&#1085;&#1072;%20&#1086;&#1073;&#1098;&#1077;&#1082;&#1090;&#1072;&#1093;%20&#1091;&#1095;&#1088;&#1077;&#1078;&#1076;&#1077;&#1085;&#1080;&#1081;,%20&#1080;&#1089;&#1087;&#1086;&#1083;&#1085;&#1103;&#1102;&#1097;&#1080;&#1093;%20&#1085;&#1072;&#1082;&#1072;&#1079;&#1072;&#1085;&#1080;&#1077;%20&#1074;%20&#1074;&#1080;&#1076;&#1077;%20&#1083;&#1080;&#1096;&#1077;&#1085;&#1080;&#1103;%20&#1089;&#1074;&#1086;&#1073;&#1086;&#1076;&#1099;,%20&#1080;%20&#1089;&#1083;&#1077;&#1076;&#1089;&#1090;&#1074;&#1077;&#1085;&#1085;&#1099;&#1093;%20&#1080;&#1079;&#1086;&#1083;&#1103;&#1090;&#1086;&#1088;&#1086;&#1074;%20&#1091;&#1075;&#1086;&#1083;&#1086;&#1074;&#1085;&#1086;-&#1080;&#1089;&#1087;&#1086;&#1083;&#1085;&#1080;&#1090;&#1077;&#1083;&#1100;&#1085;&#1086;&#1081;%20&#1089;&#1080;&#1089;&#1090;&#1077;&#1084;&#1099;%20&#1056;&#1086;&#1089;&#1089;&#1080;&#1081;&#1089;&#1082;&#1086;&#1081;%20&#1060;&#1077;&#1076;&#1077;&#1088;&#1072;&#1094;&#1080;&#1080;\%20(&#1047;&#1072;&#1088;&#1077;&#1075;&#1080;&#1089;&#1090;&#1088;&#1080;&#1088;&#1086;&#1074;&#1072;&#1085;&#1086;%20&#1074;%20&#1052;&#1080;&#1085;&#1102;&#1089;&#1090;&#1077;%20&#1056;&#1086;&#1089;&#1089;&#1080;&#1080;%2021.11.2024%20N%2080257)&lt;w:br%20w:type=textWrapping%20w:clear=none/&gt;{&#1050;&#1086;&#1085;&#1089;&#1091;&#1083;&#1100;&#1090;&#1072;&#1085;&#1090;&#1055;&#1083;&#1102;&#1089;}" TargetMode="External"/><Relationship Id="rId58" Type="http://schemas.openxmlformats.org/officeDocument/2006/relationships/hyperlink" Target="https://login.consultant.ru/link/?req=doc&amp;base=LAW&amp;n=430162&amp;date=12.02.2025&amp;dst=10006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59" Type="http://schemas.openxmlformats.org/officeDocument/2006/relationships/hyperlink" Target="https://login.consultant.ru/link/?req=doc&amp;base=LAW&amp;n=430162&amp;date=12.02.2025&amp;dst=10006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0" Type="http://schemas.openxmlformats.org/officeDocument/2006/relationships/hyperlink" Target="https://login.consultant.ru/link/?req=doc&amp;base=LAW&amp;n=430162&amp;date=12.02.2025&amp;dst=10006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1" Type="http://schemas.openxmlformats.org/officeDocument/2006/relationships/hyperlink" Target="https://login.consultant.ru/link/?req=doc&amp;base=LAW&amp;n=430162&amp;date=12.02.2025&amp;dst=10007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2" Type="http://schemas.openxmlformats.org/officeDocument/2006/relationships/hyperlink" Target="https://login.consultant.ru/link/?req=doc&amp;base=LAW&amp;n=430162&amp;date=12.02.2025&amp;dst=100071&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3" Type="http://schemas.openxmlformats.org/officeDocument/2006/relationships/hyperlink" Target="https://login.consultant.ru/link/?req=doc&amp;base=LAW&amp;n=430162&amp;date=12.02.2025&amp;dst=10007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4" Type="http://schemas.openxmlformats.org/officeDocument/2006/relationships/hyperlink" Target="\l%20Par1199%20%20\o%20XX.%20&#1055;&#1086;&#1088;&#1103;&#1076;&#1086;&#1082;%20&#1086;&#1092;&#1086;&#1088;&#1084;&#1083;&#1077;&#1085;&#1080;&#1103;%20&#1087;&#1072;&#1089;&#1087;&#1086;&#1088;&#1090;&#1072;%20&#1085;&#1072;&#1089;&#1077;&#1083;&#1077;&#1085;&#1085;&#1086;&#1075;&#1086;%20&#1087;&#1091;&#1085;&#1082;&#1090;&#1072;," TargetMode="External"/><Relationship Id="rId65" Type="http://schemas.openxmlformats.org/officeDocument/2006/relationships/hyperlink" Target="https://login.consultant.ru/link/?req=doc&amp;base=LAW&amp;n=385173&amp;date=12.02.2025&amp;dst=100010&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6" Type="http://schemas.openxmlformats.org/officeDocument/2006/relationships/hyperlink" Target="\l%20Par278%20%20\o%20&#1073;)%20&#1074;%20&#1086;&#1090;&#1085;&#1086;&#1096;&#1077;&#1085;&#1080;&#1080;%20&#1075;&#1086;&#1088;&#1086;&#1076;&#1086;&#1074;%20&#1092;&#1077;&#1076;&#1077;&#1088;&#1072;&#1083;&#1100;&#1085;&#1086;&#1075;&#1086;%20&#1079;&#1085;&#1072;&#1095;&#1077;&#1085;&#1080;&#1103;%20&#1052;&#1086;&#1089;&#1082;&#1074;&#1099;,%20&#1057;&#1072;&#1085;&#1082;&#1090;-&#1055;&#1077;&#1090;&#1077;&#1088;&#1073;&#1091;&#1088;&#1075;&#1072;%20&#1080;%20&#1057;&#1077;&#1074;&#1072;&#1089;&#1090;&#1086;&#1087;&#1086;&#1083;&#1103;%20-%20&#1086;&#1088;&#1075;&#1072;&#1085;&#1072;&#1084;&#1080;%20&#1075;&#1086;&#1089;&#1091;&#1076;&#1072;&#1088;&#1089;&#1090;&#1074;&#1077;&#1085;&#1085;&#1086;&#1081;%20&#1074;&#1083;&#1072;&#1089;&#1090;&#1080;%20&#1091;&#1082;&#1072;&#1079;&#1072;&#1085;&#1085;&#1099;&#1093;%20&#1089;&#1091;&#1073;&#1098;&#1077;&#1082;&#1090;&#1086;&#1074;%20&#1056;&#1086;&#1089;&#1089;&#1080;&#1081;&#1089;&#1082;&#1086;&#1081;%20&#1060;&#1077;&#1076;&#1077;&#1088;&#1072;&#1094;&#1080;&#1080;;" TargetMode="External"/><Relationship Id="rId67" Type="http://schemas.openxmlformats.org/officeDocument/2006/relationships/hyperlink" Target="https://login.consultant.ru/link/?req=doc&amp;base=LAW&amp;n=430162&amp;date=12.02.2025&amp;dst=10007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8" Type="http://schemas.openxmlformats.org/officeDocument/2006/relationships/hyperlink" Target="https://login.consultant.ru/link/?req=doc&amp;base=LAW&amp;n=430162&amp;date=12.02.2025&amp;dst=10007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69" Type="http://schemas.openxmlformats.org/officeDocument/2006/relationships/hyperlink" Target="https://login.consultant.ru/link/?req=doc&amp;base=LAW&amp;n=430162&amp;date=12.02.2025&amp;dst=10007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0" Type="http://schemas.openxmlformats.org/officeDocument/2006/relationships/hyperlink" Target="https://login.consultant.ru/link/?req=doc&amp;base=LAW&amp;n=430162&amp;date=12.02.2025&amp;dst=10007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1" Type="http://schemas.openxmlformats.org/officeDocument/2006/relationships/hyperlink" Target="https://login.consultant.ru/link/?req=doc&amp;base=LAW&amp;n=430162&amp;date=12.02.2025&amp;dst=100081&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2" Type="http://schemas.openxmlformats.org/officeDocument/2006/relationships/hyperlink" Target="https://login.consultant.ru/link/?req=doc&amp;base=LAW&amp;n=430162&amp;date=12.02.2025&amp;dst=10008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3" Type="http://schemas.openxmlformats.org/officeDocument/2006/relationships/hyperlink" Target="https://login.consultant.ru/link/?req=doc&amp;base=LAW&amp;n=430162&amp;date=12.02.2025&amp;dst=10008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74" Type="http://schemas.openxmlformats.org/officeDocument/2006/relationships/hyperlink" Target="https://login.consultant.ru/link/?req=doc&amp;base=LAW&amp;n=477182&amp;date=12.02.2025&amp;dst=100198&amp;field=134%20\o%20&#1055;&#1086;&#1089;&#1090;&#1072;&#1085;&#1086;&#1074;&#1083;&#1077;&#1085;&#1080;&#1077;%20&#1055;&#1088;&#1072;&#1074;&#1080;&#1090;&#1077;&#1083;&#1100;&#1089;&#1090;&#1074;&#1072;%20&#1056;&#1060;%20&#1086;&#1090;%2031.12.2020%20N%202463%20(&#1088;&#1077;&#1076;.%20&#1086;&#1090;%2017.05.2024)%20\&#1054;&#1073;%20&#1091;&#1090;&#1074;&#1077;&#1088;&#1078;&#1076;&#1077;&#1085;&#1080;&#1080;%20&#1055;&#1088;&#1072;&#1074;&#1080;&#1083;%20&#1087;&#1088;&#1086;&#1076;&#1072;&#1078;&#1080;%20&#1090;&#1086;&#1074;&#1072;&#1088;&#1086;&#1074;%20&#1087;&#1086;%20&#1076;&#1086;&#1075;&#1086;&#1074;&#1086;&#1088;&#1091;%20&#1088;&#1086;&#1079;&#1085;&#1080;&#1095;&#1085;&#1086;&#1081;%20&#1082;&#1091;&#1087;&#1083;&#1080;-&#1087;&#1088;&#1086;&#1076;&#1072;&#1078;&#1080;,%20&#1087;&#1077;&#1088;&#1077;&#1095;&#1085;&#1103;%20&#1090;&#1086;&#1074;&#1072;&#1088;&#1086;&#1074;%20&#1076;&#1083;&#1080;&#1090;&#1077;&#1083;&#1100;&#1085;&#1086;&#1075;&#1086;%20&#1087;&#1086;&#1083;&#1100;&#1079;&#1086;&#1074;&#1072;&#1085;&#1080;&#1103;,%20&#1085;&#1072;%20&#1082;&#1086;&#1090;&#1086;&#1088;&#1099;&#1077;%20&#1085;&#1077;%20&#1088;&#1072;&#1089;&#1087;&#1088;&#1086;&#1089;&#1090;&#1088;&#1072;&#1085;&#1103;&#1077;&#1090;&#1089;&#1103;%20&#1090;&#1088;&#1077;&#1073;&#1086;&#1074;&#1072;&#1085;&#1080;&#1077;%20&#1087;&#1086;&#1090;&#1088;&#1077;&#1073;&#1080;&#1090;&#1077;&#1083;&#1103;%20&#1086;%20&#1073;&#1077;&#1079;&#1074;&#1086;&#1079;&#1084;&#1077;&#1079;&#1076;&#1085;&#1086;&#1084;%20&#1087;&#1088;&#1077;&#1076;&#1086;&#1089;&#1090;&#1072;&#1074;&#1083;&#1077;&#1085;&#1080;&#1080;%20&#1077;&#1084;&#1091;%20&#1090;&#1086;&#1074;&#1072;&#1088;&#1072;,%20&#1086;&#1073;&#1083;&#1072;&#1076;&#1072;&#1102;&#1097;&#1077;&#1075;&#1086;%20&#1101;&#1090;&#1080;&#1084;&#1080;%20&#1078;&#1077;%20&#1086;&#1089;&#1085;&#1086;&#1074;&#1085;&#1099;&#1084;&#1080;%20&#1087;&#1086;&#1090;&#1088;&#1077;&#1073;&#1080;&#1090;&#1077;&#1083;&#1100;&#1089;&#1082;&#1080;&#1084;&#1080;%20&#1089;&#1074;&#1086;&#1081;&#1089;&#1090;&#1074;&#1072;&#1084;&#1080;,%20&#1085;&#1072;%20&#1087;&#1077;&#1088;&#1080;&#1086;&#1076;%20&#1088;&#1077;&#1084;&#1086;&#1085;&#1090;&#1072;%20&#1080;&#1083;&#1080;%20&#1079;&#1072;&#1084;&#1077;&#1085;&#1099;%20&#1090;&#1072;&#1082;&#1086;&#1075;&#1086;%20&#1090;&#1086;&#1074;&#1072;&#1088;&#1072;,%20&#1080;%20&#1087;&#1077;&#1088;&#1077;&#1095;&#1085;&#1103;%20&#1085;&#1077;&#1087;&#1088;&#1086;&#1076;&#1086;&#1074;&#1086;&#1083;&#1100;&#1089;&#1090;&#1074;&#1077;&#1085;&#1085;&#1099;&#1093;%20&#1090;&#1086;&#1074;&#1072;&#1088;&#1086;&#1074;%20&#1085;&#1072;&#1076;&#1083;&#1077;&#1078;&#1072;&#1097;&#1077;&#1075;&#1086;%20&#1082;&#1072;&#1095;&#1077;&#1089;&#1090;&#1074;&#1072;,%20&#1085;&#1077;%20&#1087;&#1086;&#1076;&#1083;&#1077;&#1078;&#1072;&#1097;&#1080;&#1093;%20&#1086;&#1073;&#1084;&#1077;&#1085;&#1091;,%20&#1072;%20&#1090;&#1072;&#1082;&#1078;&#1077;%20&#1086;%20&#1074;&#1085;&#1077;&#1089;&#1077;&#1085;&#1080;&#1080;%20&#1080;&#1079;&#1084;&#1077;&#1085;&#1077;&#1085;&#1080;&#1081;%20&#1074;%20&#1085;&#1077;&#1082;&#1086;&#1090;&#1086;&#1088;&#1099;&lt;w:br%20w:type=textWrapping%20w:clear=none/&gt;{&#1050;&#1086;&#1085;&#1089;&#1091;&#1083;&#1100;&#1090;&#1072;&#1085;&#1090;&#1055;&#1083;&#1102;&#1089;}" TargetMode="External"/><Relationship Id="rId75" Type="http://schemas.openxmlformats.org/officeDocument/2006/relationships/hyperlink" Target="https://login.consultant.ru/link/?req=doc&amp;base=LAW&amp;n=477182&amp;date=12.02.2025&amp;dst=100200&amp;field=134%20\o%20&#1055;&#1086;&#1089;&#1090;&#1072;&#1085;&#1086;&#1074;&#1083;&#1077;&#1085;&#1080;&#1077;%20&#1055;&#1088;&#1072;&#1074;&#1080;&#1090;&#1077;&#1083;&#1100;&#1089;&#1090;&#1074;&#1072;%20&#1056;&#1060;%20&#1086;&#1090;%2031.12.2020%20N%202463%20(&#1088;&#1077;&#1076;.%20&#1086;&#1090;%2017.05.2024)%20\&#1054;&#1073;%20&#1091;&#1090;&#1074;&#1077;&#1088;&#1078;&#1076;&#1077;&#1085;&#1080;&#1080;%20&#1055;&#1088;&#1072;&#1074;&#1080;&#1083;%20&#1087;&#1088;&#1086;&#1076;&#1072;&#1078;&#1080;%20&#1090;&#1086;&#1074;&#1072;&#1088;&#1086;&#1074;%20&#1087;&#1086;%20&#1076;&#1086;&#1075;&#1086;&#1074;&#1086;&#1088;&#1091;%20&#1088;&#1086;&#1079;&#1085;&#1080;&#1095;&#1085;&#1086;&#1081;%20&#1082;&#1091;&#1087;&#1083;&#1080;-&#1087;&#1088;&#1086;&#1076;&#1072;&#1078;&#1080;,%20&#1087;&#1077;&#1088;&#1077;&#1095;&#1085;&#1103;%20&#1090;&#1086;&#1074;&#1072;&#1088;&#1086;&#1074;%20&#1076;&#1083;&#1080;&#1090;&#1077;&#1083;&#1100;&#1085;&#1086;&#1075;&#1086;%20&#1087;&#1086;&#1083;&#1100;&#1079;&#1086;&#1074;&#1072;&#1085;&#1080;&#1103;,%20&#1085;&#1072;%20&#1082;&#1086;&#1090;&#1086;&#1088;&#1099;&#1077;%20&#1085;&#1077;%20&#1088;&#1072;&#1089;&#1087;&#1088;&#1086;&#1089;&#1090;&#1088;&#1072;&#1085;&#1103;&#1077;&#1090;&#1089;&#1103;%20&#1090;&#1088;&#1077;&#1073;&#1086;&#1074;&#1072;&#1085;&#1080;&#1077;%20&#1087;&#1086;&#1090;&#1088;&#1077;&#1073;&#1080;&#1090;&#1077;&#1083;&#1103;%20&#1086;%20&#1073;&#1077;&#1079;&#1074;&#1086;&#1079;&#1084;&#1077;&#1079;&#1076;&#1085;&#1086;&#1084;%20&#1087;&#1088;&#1077;&#1076;&#1086;&#1089;&#1090;&#1072;&#1074;&#1083;&#1077;&#1085;&#1080;&#1080;%20&#1077;&#1084;&#1091;%20&#1090;&#1086;&#1074;&#1072;&#1088;&#1072;,%20&#1086;&#1073;&#1083;&#1072;&#1076;&#1072;&#1102;&#1097;&#1077;&#1075;&#1086;%20&#1101;&#1090;&#1080;&#1084;&#1080;%20&#1078;&#1077;%20&#1086;&#1089;&#1085;&#1086;&#1074;&#1085;&#1099;&#1084;&#1080;%20&#1087;&#1086;&#1090;&#1088;&#1077;&#1073;&#1080;&#1090;&#1077;&#1083;&#1100;&#1089;&#1082;&#1080;&#1084;&#1080;%20&#1089;&#1074;&#1086;&#1081;&#1089;&#1090;&#1074;&#1072;&#1084;&#1080;,%20&#1085;&#1072;%20&#1087;&#1077;&#1088;&#1080;&#1086;&#1076;%20&#1088;&#1077;&#1084;&#1086;&#1085;&#1090;&#1072;%20&#1080;&#1083;&#1080;%20&#1079;&#1072;&#1084;&#1077;&#1085;&#1099;%20&#1090;&#1072;&#1082;&#1086;&#1075;&#1086;%20&#1090;&#1086;&#1074;&#1072;&#1088;&#1072;,%20&#1080;%20&#1087;&#1077;&#1088;&#1077;&#1095;&#1085;&#1103;%20&#1085;&#1077;&#1087;&#1088;&#1086;&#1076;&#1086;&#1074;&#1086;&#1083;&#1100;&#1089;&#1090;&#1074;&#1077;&#1085;&#1085;&#1099;&#1093;%20&#1090;&#1086;&#1074;&#1072;&#1088;&#1086;&#1074;%20&#1085;&#1072;&#1076;&#1083;&#1077;&#1078;&#1072;&#1097;&#1077;&#1075;&#1086;%20&#1082;&#1072;&#1095;&#1077;&#1089;&#1090;&#1074;&#1072;,%20&#1085;&#1077;%20&#1087;&#1086;&#1076;&#1083;&#1077;&#1078;&#1072;&#1097;&#1080;&#1093;%20&#1086;&#1073;&#1084;&#1077;&#1085;&#1091;,%20&#1072;%20&#1090;&#1072;&#1082;&#1078;&#1077;%20&#1086;%20&#1074;&#1085;&#1077;&#1089;&#1077;&#1085;&#1080;&#1080;%20&#1080;&#1079;&#1084;&#1077;&#1085;&#1077;&#1085;&#1080;&#1081;%20&#1074;%20&#1085;&#1077;&#1082;&#1086;&#1090;&#1086;&#1088;&#1099;&lt;w:br%20w:type=textWrapping%20w:clear=none/&gt;{&#1050;&#1086;&#1085;&#1089;&#1091;&#1083;&#1100;&#1090;&#1072;&#1085;&#1090;&#1055;&#1083;&#1102;&#1089;}" TargetMode="External"/><Relationship Id="rId76" Type="http://schemas.openxmlformats.org/officeDocument/2006/relationships/hyperlink" Target="\l%20Par1610%20%20\o%20&#1055;&#1054;&#1056;&#1071;&#1044;&#1054;&#1050;" TargetMode="External"/><Relationship Id="rId77" Type="http://schemas.openxmlformats.org/officeDocument/2006/relationships/hyperlink" Target="\l%20Par232%20%20\o%2063.%20&#1042;&#1099;&#1078;&#1080;&#1075;&#1072;&#1085;&#1080;&#1077;%20&#1089;&#1091;&#1093;&#1086;&#1081;%20&#1090;&#1088;&#1072;&#1074;&#1103;&#1085;&#1080;&#1089;&#1090;&#1086;&#1081;%20&#1088;&#1072;&#1089;&#1090;&#1080;&#1090;&#1077;&#1083;&#1100;&#1085;&#1086;&#1089;&#1090;&#1080;%20&#1085;&#1072;%20&#1079;&#1077;&#1084;&#1077;&#1083;&#1100;&#1085;&#1099;&#1093;%20&#1091;&#1095;&#1072;&#1089;&#1090;&#1082;&#1072;&#1093;%20(&#1079;&#1072;%20&#1080;&#1089;&#1082;&#1083;&#1102;&#1095;&#1077;&#1085;&#1080;&#1077;&#1084;%20&#1091;&#1095;&#1072;&#1089;&#1090;&#1082;&#1086;&#1074;,%20&#1085;&#1072;&#1093;&#1086;&#1076;&#1103;&#1097;&#1080;&#1093;&#1089;&#1103;%20&#1085;&#1072;%20&#1090;&#1086;&#1088;&#1092;&#1103;&#1085;&#1099;&#1093;%20&#1087;&#1086;&#1095;&#1074;&#1072;&#1093;)%20&#1085;&#1072;&#1089;&#1077;&#1083;&#1077;&#1085;&#1085;&#1099;&#1093;%20&#1087;&#1091;&#1085;&#1082;&#1090;&#1086;&#1074;,%20&#1079;&#1077;&#1084;&#1083;&#1103;&#1093;%20&#1087;&#1088;&#1086;&#1084;&#1099;&#1096;&#1083;&#1077;&#1085;&#1085;&#1086;&#1089;&#1090;&#1080;,%20&#1101;&#1085;&#1077;&#1088;&#1075;&#1077;&#1090;&#1080;&#1082;&#1080;,%20&#1090;&#1088;&#1072;&#1085;&#1089;&#1087;&#1086;&#1088;&#1090;&#1072;,%20&#1089;&#1074;&#1103;&#1079;&#1080;,%20&#1088;&#1072;&#1076;&#1080;&#1086;&#1074;&#1077;&#1097;&#1072;&#1085;&#1080;&#1103;,%20&#1090;&#1077;&#1083;&#1077;&#1074;&#1080;&#1076;&#1077;&#1085;&#1080;&#1103;,%20&#1080;&#1085;&#1092;&#1086;&#1088;&#1084;&#1072;&#1090;&#1080;&#1082;&#1080;,%20&#1079;&#1077;&#1084;&#1083;&#1103;&#1093;%20&#1076;&#1083;&#1103;%20&#1086;&#1073;&#1077;&#1089;&#1087;&#1077;&#1095;&#1077;&#1085;&#1080;&#1103;%20&#1082;&#1086;&#1089;&#1084;&#1080;&#1095;&#1077;&#1089;&#1082;&#1086;&#1081;%20&#1076;&#1077;&#1103;&#1090;&#1077;&#1083;&#1100;&#1085;&#1086;&#1089;&#1090;&#1080;,%20&#1079;&#1077;&#1084;&#1083;&#1103;&#1093;%20&#1086;&#1073;&#1086;&#1088;&#1086;&#1085;&#1099;,%20&#1073;&#1077;&#1079;&#1086;&#1087;&#1072;&#1089;&#1085;&#1086;&#1089;&#1090;&#1080;%20&#1080;%20&#1079;&#1077;&#1084;&#1083;&#1103;&#1093;%20&#1080;&#1085;&#1086;&#1075;&#1086;%20&#1089;&#1087;&#1077;&#1094;&#1080;&#1072;&#1083;&#1100;&#1085;&#1086;&#1075;&#1086;%20&#1085;&#1072;&#1079;&#1085;&#1072;&#1095;&#1077;&#1085;&#1080;&#1103;%20&#1084;&#1086;&#1078;&#1077;&#1090;%20&#1087;&#1088;&#1086;&#1074;&#1086;&#1076;&#1080;&#1090;&#1100;&#1089;&#1103;%20&#1074;%20&#1073;&#1077;&#1079;&#1074;&#1077;&#1090;&#1088;&#1077;&#1085;&#1085;&#1091;&#1102;%20&#1087;&#1086;&#1075;&#1086;&#1076;&#1091;%20&#1087;&#1088;&#1080;%20&#1091;&#1089;&#1083;&#1086;&#1074;&#1080;&#1080;,%20&#1095;&#1090;&#1086;:" TargetMode="External"/><Relationship Id="rId78" Type="http://schemas.openxmlformats.org/officeDocument/2006/relationships/hyperlink" Target="https://login.consultant.ru/link/?req=doc&amp;base=LAW&amp;n=444499&amp;date=12.02.2025&amp;dst=100036&amp;field=134%20\o%20&#1056;&#1077;&#1096;&#1077;&#1085;&#1080;&#1077;%20&#1050;&#1086;&#1084;&#1080;&#1089;&#1089;&#1080;&#1080;%20&#1058;&#1072;&#1084;&#1086;&#1078;&#1077;&#1085;&#1085;&#1086;&#1075;&#1086;%20&#1089;&#1086;&#1102;&#1079;&#1072;%20&#1086;&#1090;%2015.07.2011%20N%20710%20(&#1088;&#1077;&#1076;.%20&#1086;&#1090;%2030.03.2023)%20\&#1054;%20&#1087;&#1088;&#1080;&#1085;&#1103;&#1090;&#1080;&#1080;%20&#1090;&#1077;&#1093;&#1085;&#1080;&#1095;&#1077;&#1089;&#1082;&#1080;&#1093;%20&#1088;&#1077;&#1075;&#1083;&#1072;&#1084;&#1077;&#1085;&#1090;&#1086;&#1074;%20&#1058;&#1072;&#1084;&#1086;&#1078;&#1077;&#1085;&#1085;&#1086;&#1075;&#1086;%20&#1089;&#1086;&#1102;&#1079;&#1072;%20\&#1054;%20&#1073;&#1077;&#1079;&#1086;&#1087;&#1072;&#1089;&#1085;&#1086;&#1089;&#1090;&#1080;%20&#1078;&#1077;&#1083;&#1077;&#1079;&#1085;&#1086;&#1076;&#1086;&#1088;&#1086;&#1078;&#1085;&#1086;&#1075;&#1086;%20&#1087;&#1086;&#1076;&#1074;&#1080;&#1078;&#1085;&#1086;&#1075;&#1086;%20&#1089;&#1086;&#1089;&#1090;&#1072;&#1074;&#1072;\,%20\&#1054;%20&#1073;&#1077;&#1079;&#1086;&#1087;&#1072;&#1089;&#1085;&#1086;&#1089;&#1090;&#1080;%20&#1074;&#1099;&#1089;&#1086;&#1082;&#1086;&#1089;&#1082;&#1086;&#1088;&#1086;&#1089;&#1090;&#1085;&#1086;&#1075;&#1086;%20&#1078;&#1077;&#1083;&#1077;&#1079;&#1085;&#1086;&#1076;&#1086;&#1088;&#1086;&#1078;&#1085;&#1086;&#1075;&#1086;%20&#1090;&#1088;&#1072;&#1085;&#1089;&#1087;&#1086;&#1088;&#1090;&#1072;\%20&#1080;%20\&#1054;%20&#1073;&#1077;&#1079;&#1086;&#1087;&#1072;&#1089;&#1085;&#1086;&#1089;&#1090;&#1080;%20&#1080;&#1085;&#1092;&#1088;&#1072;&#1089;&#1090;&#1088;&#1091;&#1082;&#1090;&#1091;&#1088;&#1099;%20&#1078;&#1077;&#1083;&#1077;&#1079;&#1085;&#1086;&#1076;&#1086;&#1088;&#1086;&#1078;&#1085;&#1086;&#1075;&#1086;%20&#1090;&#1088;&#1072;&#1085;&#1089;&#1087;&#1086;&#1088;&#1090;&#1072;\%20(&#1074;&#1084;&#1077;&#1089;&#1090;&#1077;%20&#1089;%20\&#1058;&#1056;%20&#1058;&#1057;%20001/2011.%20&#1058;&#1077;&#1093;&#1085;&#1080;&#1095;&#1077;&#1089;&#1082;&#1080;&#1081;%20&#1088;&#1077;&#1075;&#1083;&#1072;&#1084;&#1077;&#1085;&#1090;%20&#1058;&#1072;&#1084;&#1086;&#1078;&#1077;&#1085;&#1085;&#1086;&#1075;&#1086;%20&#1089;&#1086;&#1102;&#1079;&#1072;%20\&#1054;%20&#1073;&#1077;&#1079;&#1086;&#1087;&#1072;&#1089;&#1085;&#1086;&#1089;&#1090;&#1080;%20&#1078;&#1077;&#1083;&#1077;&#1079;&#1085;&#1086;&#1076;&#1086;&#1088;&#1086;&#1078;&#1085;&#1086;&#1075;&#1086;%20&#1087;&#1086;&#1076;&#1074;&#1080;&#1078;&#1085;&#1086;&#1075;&#1086;%20&#1089;&#1086;&#1089;&#1090;&#1072;&#1074;&#1072;\,%20\&#1058;&#1056;%20&#1058;&#1057;%20002/2011.%20&#1058;&#1077;&#1093;&#1085;&#1080;&#1095;&#1077;&#1089;&#1082;&#1080;&#1081;%20&#1088;&#1077;&#1075;&#1083;&#1072;&#1084;&#1077;&#1085;&#1090;%20&#1058;&#1072;&#1084;&#1086;&#1078;&#1077;&#1085;&#1085;&#1086;&#1075;&#1086;%20&#1089;&#1086;&#1102;&#1079;&#1072;%20\&#1054;%20&#1073;&#1077;&#1079;&#1086;&#1087;&#1072;&#1089;&#1085;&#1086;&#1089;&#1090;&#1080;%20&#1074;&#1099;&#1089;&#1086;&#1082;&#1086;&#1089;&#1082;&#1086;&lt;w:br%20w:type=textWrapping%20w:clear=none/&gt;{&#1050;&#1086;&#1085;&#1089;&#1091;&#1083;&#1100;&#1090;&#1072;&#1085;&#1090;&#1055;&#1083;&#1102;&#1089;}" TargetMode="External"/><Relationship Id="rId79" Type="http://schemas.openxmlformats.org/officeDocument/2006/relationships/hyperlink" Target="https://login.consultant.ru/link/?req=doc&amp;base=LAW&amp;n=444499&amp;date=12.02.2025&amp;dst=101038&amp;field=134%20\o%20&#1056;&#1077;&#1096;&#1077;&#1085;&#1080;&#1077;%20&#1050;&#1086;&#1084;&#1080;&#1089;&#1089;&#1080;&#1080;%20&#1058;&#1072;&#1084;&#1086;&#1078;&#1077;&#1085;&#1085;&#1086;&#1075;&#1086;%20&#1089;&#1086;&#1102;&#1079;&#1072;%20&#1086;&#1090;%2015.07.2011%20N%20710%20(&#1088;&#1077;&#1076;.%20&#1086;&#1090;%2030.03.2023)%20\&#1054;%20&#1087;&#1088;&#1080;&#1085;&#1103;&#1090;&#1080;&#1080;%20&#1090;&#1077;&#1093;&#1085;&#1080;&#1095;&#1077;&#1089;&#1082;&#1080;&#1093;%20&#1088;&#1077;&#1075;&#1083;&#1072;&#1084;&#1077;&#1085;&#1090;&#1086;&#1074;%20&#1058;&#1072;&#1084;&#1086;&#1078;&#1077;&#1085;&#1085;&#1086;&#1075;&#1086;%20&#1089;&#1086;&#1102;&#1079;&#1072;%20\&#1054;%20&#1073;&#1077;&#1079;&#1086;&#1087;&#1072;&#1089;&#1085;&#1086;&#1089;&#1090;&#1080;%20&#1078;&#1077;&#1083;&#1077;&#1079;&#1085;&#1086;&#1076;&#1086;&#1088;&#1086;&#1078;&#1085;&#1086;&#1075;&#1086;%20&#1087;&#1086;&#1076;&#1074;&#1080;&#1078;&#1085;&#1086;&#1075;&#1086;%20&#1089;&#1086;&#1089;&#1090;&#1072;&#1074;&#1072;\,%20\&#1054;%20&#1073;&#1077;&#1079;&#1086;&#1087;&#1072;&#1089;&#1085;&#1086;&#1089;&#1090;&#1080;%20&#1074;&#1099;&#1089;&#1086;&#1082;&#1086;&#1089;&#1082;&#1086;&#1088;&#1086;&#1089;&#1090;&#1085;&#1086;&#1075;&#1086;%20&#1078;&#1077;&#1083;&#1077;&#1079;&#1085;&#1086;&#1076;&#1086;&#1088;&#1086;&#1078;&#1085;&#1086;&#1075;&#1086;%20&#1090;&#1088;&#1072;&#1085;&#1089;&#1087;&#1086;&#1088;&#1090;&#1072;\%20&#1080;%20\&#1054;%20&#1073;&#1077;&#1079;&#1086;&#1087;&#1072;&#1089;&#1085;&#1086;&#1089;&#1090;&#1080;%20&#1080;&#1085;&#1092;&#1088;&#1072;&#1089;&#1090;&#1088;&#1091;&#1082;&#1090;&#1091;&#1088;&#1099;%20&#1078;&#1077;&#1083;&#1077;&#1079;&#1085;&#1086;&#1076;&#1086;&#1088;&#1086;&#1078;&#1085;&#1086;&#1075;&#1086;%20&#1090;&#1088;&#1072;&#1085;&#1089;&#1087;&#1086;&#1088;&#1090;&#1072;\%20(&#1074;&#1084;&#1077;&#1089;&#1090;&#1077;%20&#1089;%20\&#1058;&#1056;%20&#1058;&#1057;%20001/2011.%20&#1058;&#1077;&#1093;&#1085;&#1080;&#1095;&#1077;&#1089;&#1082;&#1080;&#1081;%20&#1088;&#1077;&#1075;&#1083;&#1072;&#1084;&#1077;&#1085;&#1090;%20&#1058;&#1072;&#1084;&#1086;&#1078;&#1077;&#1085;&#1085;&#1086;&#1075;&#1086;%20&#1089;&#1086;&#1102;&#1079;&#1072;%20\&#1054;%20&#1073;&#1077;&#1079;&#1086;&#1087;&#1072;&#1089;&#1085;&#1086;&#1089;&#1090;&#1080;%20&#1078;&#1077;&#1083;&#1077;&#1079;&#1085;&#1086;&#1076;&#1086;&#1088;&#1086;&#1078;&#1085;&#1086;&#1075;&#1086;%20&#1087;&#1086;&#1076;&#1074;&#1080;&#1078;&#1085;&#1086;&#1075;&#1086;%20&#1089;&#1086;&#1089;&#1090;&#1072;&#1074;&#1072;\,%20\&#1058;&#1056;%20&#1058;&#1057;%20002/2011.%20&#1058;&#1077;&#1093;&#1085;&#1080;&#1095;&#1077;&#1089;&#1082;&#1080;&#1081;%20&#1088;&#1077;&#1075;&#1083;&#1072;&#1084;&#1077;&#1085;&#1090;%20&#1058;&#1072;&#1084;&#1086;&#1078;&#1077;&#1085;&#1085;&#1086;&#1075;&#1086;%20&#1089;&#1086;&#1102;&#1079;&#1072;%20\&#1054;%20&#1073;&#1077;&#1079;&#1086;&#1087;&#1072;&#1089;&#1085;&#1086;&#1089;&#1090;&#1080;%20&#1074;&#1099;&#1089;&#1086;&#1082;&#1086;&#1089;&#1082;&#1086;&lt;w:br%20w:type=textWrapping%20w:clear=none/&gt;{&#1050;&#1086;&#1085;&#1089;&#1091;&#1083;&#1100;&#1090;&#1072;&#1085;&#1090;&#1055;&#1083;&#1102;&#1089;}" TargetMode="External"/><Relationship Id="rId80" Type="http://schemas.openxmlformats.org/officeDocument/2006/relationships/hyperlink" Target="https://login.consultant.ru/link/?req=doc&amp;base=LAW&amp;n=444499&amp;date=12.02.2025&amp;dst=102116&amp;field=134%20\o%20&#1056;&#1077;&#1096;&#1077;&#1085;&#1080;&#1077;%20&#1050;&#1086;&#1084;&#1080;&#1089;&#1089;&#1080;&#1080;%20&#1058;&#1072;&#1084;&#1086;&#1078;&#1077;&#1085;&#1085;&#1086;&#1075;&#1086;%20&#1089;&#1086;&#1102;&#1079;&#1072;%20&#1086;&#1090;%2015.07.2011%20N%20710%20(&#1088;&#1077;&#1076;.%20&#1086;&#1090;%2030.03.2023)%20\&#1054;%20&#1087;&#1088;&#1080;&#1085;&#1103;&#1090;&#1080;&#1080;%20&#1090;&#1077;&#1093;&#1085;&#1080;&#1095;&#1077;&#1089;&#1082;&#1080;&#1093;%20&#1088;&#1077;&#1075;&#1083;&#1072;&#1084;&#1077;&#1085;&#1090;&#1086;&#1074;%20&#1058;&#1072;&#1084;&#1086;&#1078;&#1077;&#1085;&#1085;&#1086;&#1075;&#1086;%20&#1089;&#1086;&#1102;&#1079;&#1072;%20\&#1054;%20&#1073;&#1077;&#1079;&#1086;&#1087;&#1072;&#1089;&#1085;&#1086;&#1089;&#1090;&#1080;%20&#1078;&#1077;&#1083;&#1077;&#1079;&#1085;&#1086;&#1076;&#1086;&#1088;&#1086;&#1078;&#1085;&#1086;&#1075;&#1086;%20&#1087;&#1086;&#1076;&#1074;&#1080;&#1078;&#1085;&#1086;&#1075;&#1086;%20&#1089;&#1086;&#1089;&#1090;&#1072;&#1074;&#1072;\,%20\&#1054;%20&#1073;&#1077;&#1079;&#1086;&#1087;&#1072;&#1089;&#1085;&#1086;&#1089;&#1090;&#1080;%20&#1074;&#1099;&#1089;&#1086;&#1082;&#1086;&#1089;&#1082;&#1086;&#1088;&#1086;&#1089;&#1090;&#1085;&#1086;&#1075;&#1086;%20&#1078;&#1077;&#1083;&#1077;&#1079;&#1085;&#1086;&#1076;&#1086;&#1088;&#1086;&#1078;&#1085;&#1086;&#1075;&#1086;%20&#1090;&#1088;&#1072;&#1085;&#1089;&#1087;&#1086;&#1088;&#1090;&#1072;\%20&#1080;%20\&#1054;%20&#1073;&#1077;&#1079;&#1086;&#1087;&#1072;&#1089;&#1085;&#1086;&#1089;&#1090;&#1080;%20&#1080;&#1085;&#1092;&#1088;&#1072;&#1089;&#1090;&#1088;&#1091;&#1082;&#1090;&#1091;&#1088;&#1099;%20&#1078;&#1077;&#1083;&#1077;&#1079;&#1085;&#1086;&#1076;&#1086;&#1088;&#1086;&#1078;&#1085;&#1086;&#1075;&#1086;%20&#1090;&#1088;&#1072;&#1085;&#1089;&#1087;&#1086;&#1088;&#1090;&#1072;\%20(&#1074;&#1084;&#1077;&#1089;&#1090;&#1077;%20&#1089;%20\&#1058;&#1056;%20&#1058;&#1057;%20001/2011.%20&#1058;&#1077;&#1093;&#1085;&#1080;&#1095;&#1077;&#1089;&#1082;&#1080;&#1081;%20&#1088;&#1077;&#1075;&#1083;&#1072;&#1084;&#1077;&#1085;&#1090;%20&#1058;&#1072;&#1084;&#1086;&#1078;&#1077;&#1085;&#1085;&#1086;&#1075;&#1086;%20&#1089;&#1086;&#1102;&#1079;&#1072;%20\&#1054;%20&#1073;&#1077;&#1079;&#1086;&#1087;&#1072;&#1089;&#1085;&#1086;&#1089;&#1090;&#1080;%20&#1078;&#1077;&#1083;&#1077;&#1079;&#1085;&#1086;&#1076;&#1086;&#1088;&#1086;&#1078;&#1085;&#1086;&#1075;&#1086;%20&#1087;&#1086;&#1076;&#1074;&#1080;&#1078;&#1085;&#1086;&#1075;&#1086;%20&#1089;&#1086;&#1089;&#1090;&#1072;&#1074;&#1072;\,%20\&#1058;&#1056;%20&#1058;&#1057;%20002/2011.%20&#1058;&#1077;&#1093;&#1085;&#1080;&#1095;&#1077;&#1089;&#1082;&#1080;&#1081;%20&#1088;&#1077;&#1075;&#1083;&#1072;&#1084;&#1077;&#1085;&#1090;%20&#1058;&#1072;&#1084;&#1086;&#1078;&#1077;&#1085;&#1085;&#1086;&#1075;&#1086;%20&#1089;&#1086;&#1102;&#1079;&#1072;%20\&#1054;%20&#1073;&#1077;&#1079;&#1086;&#1087;&#1072;&#1089;&#1085;&#1086;&#1089;&#1090;&#1080;%20&#1074;&#1099;&#1089;&#1086;&#1082;&#1086;&#1089;&#1082;&#1086;&lt;w:br%20w:type=textWrapping%20w:clear=none/&gt;{&#1050;&#1086;&#1085;&#1089;&#1091;&#1083;&#1100;&#1090;&#1072;&#1085;&#1090;&#1055;&#1083;&#1102;&#1089;}" TargetMode="External"/><Relationship Id="rId81" Type="http://schemas.openxmlformats.org/officeDocument/2006/relationships/hyperlink" Target="https://login.consultant.ru/link/?req=doc&amp;base=LAW&amp;n=483120&amp;date=12.02.2025%20\o%20&#1060;&#1077;&#1076;&#1077;&#1088;&#1072;&#1083;&#1100;&#1085;&#1099;&#1081;%20&#1079;&#1072;&#1082;&#1086;&#1085;%20&#1086;&#1090;%2009.02.2007%20N%2016-&#1060;&#1047;%20(&#1088;&#1077;&#1076;.%20&#1086;&#1090;%2008.08.2024)%20\&#1054;%20&#1090;&#1088;&#1072;&#1085;&#1089;&#1087;&#1086;&#1088;&#1090;&#1085;&#1086;&#1081;%20&#1073;&#1077;&#1079;&#1086;&#1087;&#1072;&#1089;&#1085;&#1086;&#1089;&#1090;&#1080;\%20(&#1089;%20&#1080;&#1079;&#1084;.%20&#1080;%20&#1076;&#1086;&#1087;.,%20&#1074;&#1089;&#1090;&#1091;&#1087;.%20&#1074;%20&#1089;&#1080;&#1083;&#1091;%20&#1089;%2001.09.2024)&lt;w:br%20w:type=textWrapping%20w:clear=none/&gt;{&#1050;&#1086;&#1085;&#1089;&#1091;&#1083;&#1100;&#1090;&#1072;&#1085;&#1090;&#1055;&#1083;&#1102;&#1089;}" TargetMode="External"/><Relationship Id="rId82" Type="http://schemas.openxmlformats.org/officeDocument/2006/relationships/hyperlink" Target="https://login.consultant.ru/link/?req=doc&amp;base=LAW&amp;n=430162&amp;date=12.02.2025&amp;dst=10008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3" Type="http://schemas.openxmlformats.org/officeDocument/2006/relationships/hyperlink" Target="\l%20Par1168%20%20\o%20397.%20&#1042;&#1099;&#1073;&#1086;&#1088;%20&#1090;&#1080;&#1087;&#1072;%20&#1080;%20&#1088;&#1072;&#1089;&#1095;&#1077;&#1090;%20&#1085;&#1077;&#1086;&#1073;&#1093;&#1086;&#1076;&#1080;&#1084;&#1086;&#1075;&#1086;%20&#1082;&#1086;&#1083;&#1080;&#1095;&#1077;&#1089;&#1090;&#1074;&#1072;%20&#1086;&#1075;&#1085;&#1077;&#1090;&#1091;&#1096;&#1080;&#1090;&#1077;&#1083;&#1077;&#1081;%20&#1085;&#1072;%20&#1086;&#1073;&#1098;&#1077;&#1082;&#1090;&#1077;%20&#1079;&#1072;&#1097;&#1080;&#1090;&#1099;%20(&#1074;%20&#1087;&#1086;&#1084;&#1077;&#1097;&#1077;&#1085;&#1080;&#1080;)%20&#1086;&#1089;&#1091;&#1097;&#1077;&#1089;&#1090;&#1074;&#1083;&#1103;&#1077;&#1090;&#1089;&#1103;%20&#1074;%20&#1089;&#1086;&#1086;&#1090;&#1074;&#1077;&#1090;&#1089;&#1090;&#1074;&#1080;&#1080;%20&#1089;%20&#1087;&#1086;&#1083;&#1086;&#1078;&#1077;&#1085;&#1080;&#1103;&#1084;&#1080;%20&#1085;&#1072;&#1089;&#1090;&#1086;&#1103;&#1097;&#1080;&#1093;%20&#1055;&#1088;&#1072;&#1074;&#1080;&#1083;%20&#1080;%20&#1087;&#1088;&#1080;&#1083;&#1086;&#1078;&#1077;&#1085;&#1080;&#1103;&#1084;&#1080;%20N%201%20&#1080;%202%20&#1082;%20&#1085;&#1072;&#1089;&#1090;&#1086;&#1103;&#1097;&#1080;&#1084;%20&#1055;&#1088;&#1072;&#1074;&#1080;&#1083;&#1072;&#1084;%20&#1074;%20&#1079;&#1072;&#1074;&#1080;&#1089;&#1080;&#1084;&#1086;&#1089;&#1090;&#1080;%20&#1086;&#1090;%20&#1086;&#1075;&#1085;&#1077;&#1090;&#1091;&#1096;&#1072;&#1097;&#1077;&#1081;%20&#1089;&#1087;&#1086;&#1089;&#1086;&#1073;&#1085;&#1086;&#1089;&#1090;&#1080;%20&#1086;&#1075;&#1085;&#1077;&#1090;&#1091;&#1096;&#1080;&#1090;&#1077;&#1083;&#1103;,%20&#1082;&#1072;&#1090;&#1077;&#1075;&#1086;&#1088;&#1080;&#1081;%20&#1087;&#1086;&#1084;&#1077;&#1097;&#1077;&#1085;&#1080;&#1081;%20&#1087;&#1086;%20&#1087;&#1086;&#1078;&#1072;&#1088;&#1085;&#1086;&#1081;%20&#1080;%20&#1074;&#1079;&#1088;&#1099;&#1074;&#1086;&#1087;&#1086;&#1078;&#1072;&#1088;&#1085;&#1086;&#1081;%20&#1086;&#1087;&#1072;&#1089;&#1085;&#1086;&#1089;&#1090;&#1080;,%20&#1072;%20&#1090;&#1072;&#1082;&#1078;&#1077;%20&#1082;&#1083;&#1072;&#1089;&#1089;&#1072;%20&#1087;&#1086;&#1078;&#1072;&#1088;&#1072;." TargetMode="External"/><Relationship Id="rId84" Type="http://schemas.openxmlformats.org/officeDocument/2006/relationships/hyperlink" Target="https://login.consultant.ru/link/?req=doc&amp;base=LAW&amp;n=430162&amp;date=12.02.2025&amp;dst=10008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5" Type="http://schemas.openxmlformats.org/officeDocument/2006/relationships/hyperlink" Target="https://login.consultant.ru/link/?req=doc&amp;base=LAW&amp;n=430162&amp;date=12.02.2025&amp;dst=10008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6" Type="http://schemas.openxmlformats.org/officeDocument/2006/relationships/hyperlink" Target="https://login.consultant.ru/link/?req=doc&amp;base=LAW&amp;n=430162&amp;date=12.02.2025&amp;dst=10008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7" Type="http://schemas.openxmlformats.org/officeDocument/2006/relationships/hyperlink" Target="https://login.consultant.ru/link/?req=doc&amp;base=LAW&amp;n=430162&amp;date=12.02.2025&amp;dst=10009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8" Type="http://schemas.openxmlformats.org/officeDocument/2006/relationships/hyperlink" Target="https://login.consultant.ru/link/?req=doc&amp;base=LAW&amp;n=430162&amp;date=12.02.2025&amp;dst=10009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89" Type="http://schemas.openxmlformats.org/officeDocument/2006/relationships/hyperlink" Target="\l%20Par1687%20%20\o%20&#1056;&#1040;&#1044;&#1048;&#1059;&#1057;" TargetMode="External"/><Relationship Id="rId90" Type="http://schemas.openxmlformats.org/officeDocument/2006/relationships/hyperlink" Target="https://login.consultant.ru/link/?req=doc&amp;base=LAW&amp;n=430162&amp;date=12.02.2025&amp;dst=10009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91" Type="http://schemas.openxmlformats.org/officeDocument/2006/relationships/hyperlink" Target="https://login.consultant.ru/link/?req=doc&amp;base=LAW&amp;n=430162&amp;date=12.02.2025&amp;dst=10009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92" Type="http://schemas.openxmlformats.org/officeDocument/2006/relationships/hyperlink" Target="https://login.consultant.ru/link/?req=doc&amp;base=LAW&amp;n=494998&amp;date=12.02.2025%20\o%20&#1060;&#1077;&#1076;&#1077;&#1088;&#1072;&#1083;&#1100;&#1085;&#1099;&#1081;%20&#1079;&#1072;&#1082;&#1086;&#1085;%20&#1086;&#1090;%2006.04.2011%20N%2063-&#1060;&#1047;%20(&#1088;&#1077;&#1076;.%20&#1086;&#1090;%2028.12.2024)%20\&#1054;&#1073;%20&#1101;&#1083;&#1077;&#1082;&#1090;&#1088;&#1086;&#1085;&#1085;&#1086;&#1081;%20&#1087;&#1086;&#1076;&#1087;&#1080;&#1089;&#1080;\&lt;w:br%20w:type=textWrapping%20w:clear=none/&gt;{&#1050;&#1086;&#1085;&#1089;&#1091;&#1083;&#1100;&#1090;&#1072;&#1085;&#1090;&#1055;&#1083;&#1102;&#1089;}" TargetMode="External"/><Relationship Id="rId93" Type="http://schemas.openxmlformats.org/officeDocument/2006/relationships/hyperlink" Target="https://login.consultant.ru/link/?req=doc&amp;base=LAW&amp;n=430162&amp;date=12.02.2025&amp;dst=10009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94" Type="http://schemas.openxmlformats.org/officeDocument/2006/relationships/hyperlink" Target="https://login.consultant.ru/link/?req=doc&amp;base=LAW&amp;n=430162&amp;date=12.02.2025&amp;dst=10010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95" Type="http://schemas.openxmlformats.org/officeDocument/2006/relationships/hyperlink" Target="\l%20Par1183%20%20\o%20406.%20&#1056;&#1072;&#1089;&#1089;&#1090;&#1086;&#1103;&#1085;&#1080;&#1077;%20&#1086;&#1090;%20&#1074;&#1086;&#1079;&#1084;&#1086;&#1078;&#1085;&#1086;&#1075;&#1086;%20&#1086;&#1095;&#1072;&#1075;&#1072;%20&#1087;&#1086;&#1078;&#1072;&#1088;&#1072;%20&#1076;&#1086;%20&#1084;&#1077;&#1089;&#1090;&#1072;%20&#1088;&#1072;&#1079;&#1084;&#1077;&#1097;&#1077;&#1085;&#1080;&#1103;%20&#1087;&#1077;&#1088;&#1077;&#1085;&#1086;&#1089;&#1085;&#1086;&#1075;&#1086;%20&#1086;&#1075;&#1085;&#1077;&#1090;&#1091;&#1096;&#1080;&#1090;&#1077;&#1083;&#1103;%20(&#1089;%20&#1091;&#1095;&#1077;&#1090;&#1086;&#1084;%20&#1087;&#1077;&#1088;&#1077;&#1075;&#1086;&#1088;&#1086;&#1076;&#1086;&#1082;,%20&#1076;&#1074;&#1077;&#1088;&#1085;&#1099;&#1093;%20&#1087;&#1088;&#1086;&#1077;&#1084;&#1086;&#1074;,%20&#1074;&#1086;&#1079;&#1084;&#1086;&#1078;&#1085;&#1099;&#1093;%20&#1079;&#1072;&#1075;&#1088;&#1086;&#1084;&#1086;&#1078;&#1076;&#1077;&#1085;&#1080;&#1081;,%20&#1086;&#1073;&#1086;&#1088;&#1091;&#1076;&#1086;&#1074;&#1072;&#1085;&#1080;&#1103;)%20&#1085;&#1077;%20&#1076;&#1086;&#1083;&#1078;&#1085;&#1086;%20&#1087;&#1088;&#1077;&#1074;&#1099;&#1096;&#1072;&#1090;&#1100;%2020%20&#1084;&#1077;&#1090;&#1088;&#1086;&#1074;%20&#1076;&#1083;&#1103;%20&#1087;&#1086;&#1084;&#1077;&#1097;&#1077;&#1085;&#1080;&#1081;%20&#1072;&#1076;&#1084;&#1080;&#1085;&#1080;&#1089;&#1090;&#1088;&#1072;&#1090;&#1080;&#1074;&#1085;&#1086;&#1075;&#1086;%20&#1080;%20&#1086;&#1073;&#1097;&#1077;&#1089;&#1090;&#1074;&#1077;&#1085;&#1085;&#1086;&#1075;&#1086;%20&#1085;&#1072;&#1079;&#1085;&#1072;&#1095;&#1077;&#1085;&#1080;&#1103;,%2030%20&#1084;&#1077;&#1090;&#1088;&#1086;&#1074;%20-%20&#1076;&#1083;&#1103;%20&#1087;&#1086;&#1084;&#1077;&#1097;&#1077;&#1085;&#1080;&#1081;%20&#1082;&#1072;&#1090;&#1077;&#1075;&#1086;&#1088;&#1080;&#1081;%20&#1040;,%20&#1041;%20&#1080;%20&#1042;1%20-%20&#1042;4%20&#1087;&#1086;%20&#1087;&#1086;&#1078;&#1072;&#1088;&#1085;&#1086;&#1081;%20&#1080;%20&#1074;&#1079;&#1088;&#1099;&#1074;&#1086;&#1087;&#1086;&#1078;&#1072;&#1088;&#1085;&#1086;&#1081;%20&#1086;&#1087;&#1072;&#1089;&#1085;&#1086;&#1089;&#1090;&#1080;,%2040%20&#1084;&#1077;&#1090;&#1088;&#1086;&#1074;%20-%20&#1076;&#1083;&#1103;%20&#1087;&#1086;&#1084;&#1077;&#1097;&#1077;&#1085;&#1080;&#1081;%20&#1082;&#1072;&#1090;&#1077;&#1075;&#1086;&#1088;&#1080;&#1080;%20&#1043;%20&#1087;&#1086;%20&#1087;&#1086;&#1078;&#1072;&#1088;&#1085;&#1086;&#1081;%20&#1080;%20&#1074;&#1079;&#1088;&#1099;&#1074;&#1086;&#1087;&#1086;&#1078;&#1072;&#1088;&#1085;&#1086;&#1081;%20&#1086;&#1087;&#1072;&#1089;&#1085;&#1086;&#1089;&#1090;&#1080;,%2070%20&#1084;&#1077;&#1090;&#1088;&#1086;&#1074;%20-%20&#1076;&#1083;&#1103;%20&#1087;&#1086;&#1084;&#1077;&#1097;&#1077;&#1085;&#1080;&#1081;%20&#1082;&#1072;&#1090;&#1077;&#1075;&#1086;&#1088;&#1080;&#1080;%20&#1044;%20&#1087;&#1086;%20&#1087;&#1086;&#1078;&#1072;&#1088;&#1085;&#1086;&#1081;%20&#1080;%20&#1074;&#1079;&#1088;&#1099;&#1074;&#1086;&#1087;&#1086;&#1078;&#1072;&#1088;&#1085;&#1086;&#1081;%20&#1086;&#1087;&#1072;&#1089;&#1085;&#1086;&#1089;&#1090;&#1080;." TargetMode="External"/><Relationship Id="rId96" Type="http://schemas.openxmlformats.org/officeDocument/2006/relationships/hyperlink" Target="\l%20Par1721%20%20\o%20&#1053;&#1054;&#1056;&#1052;&#1067;" TargetMode="External"/><Relationship Id="rId97" Type="http://schemas.openxmlformats.org/officeDocument/2006/relationships/hyperlink" Target="https://login.consultant.ru/link/?req=doc&amp;base=LAW&amp;n=430162&amp;date=12.02.2025&amp;dst=10010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98" Type="http://schemas.openxmlformats.org/officeDocument/2006/relationships/hyperlink" Target="\l%20Par1788%20%20\o%20&#1053;&#1054;&#1056;&#1052;&#1067;" TargetMode="External"/><Relationship Id="rId99" Type="http://schemas.openxmlformats.org/officeDocument/2006/relationships/hyperlink" Target="https://login.consultant.ru/link/?req=doc&amp;base=LAW&amp;n=430162&amp;date=12.02.2025&amp;dst=10010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0" Type="http://schemas.openxmlformats.org/officeDocument/2006/relationships/hyperlink" Target="https://login.consultant.ru/link/?req=doc&amp;base=LAW&amp;n=430162&amp;date=12.02.2025&amp;dst=10010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1" Type="http://schemas.openxmlformats.org/officeDocument/2006/relationships/hyperlink" Target="\l%20Par1968%20%20\o%20%20%20%20%20%20%20%20%20%20%20%20%20%20%20%20%20%20%20%20%20%20%20%20%20%20%20%20%20%20%20%20%20%20%20&#1055;&#1040;&#1057;&#1055;&#1054;&#1056;&#1058;" TargetMode="External"/><Relationship Id="rId102" Type="http://schemas.openxmlformats.org/officeDocument/2006/relationships/hyperlink" Target="\l%20Par2092%20%20\o%20%20%20%20%20%20%20%20%20%20%20%20%20%20%20%20%20%20%20%20%20%20%20%20%20%20%20%20%20%20%20%20%20%20%20&#1055;&#1040;&#1057;&#1055;&#1054;&#1056;&#1058;" TargetMode="External"/><Relationship Id="rId103" Type="http://schemas.openxmlformats.org/officeDocument/2006/relationships/hyperlink" Target="https://login.consultant.ru/link/?req=doc&amp;base=LAW&amp;n=385173&amp;date=12.02.2025&amp;dst=100011&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4" Type="http://schemas.openxmlformats.org/officeDocument/2006/relationships/hyperlink" Target="https://login.consultant.ru/link/?req=doc&amp;base=LAW&amp;n=385173&amp;date=12.02.2025&amp;dst=100013&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5" Type="http://schemas.openxmlformats.org/officeDocument/2006/relationships/hyperlink" Target="https://login.consultant.ru/link/?req=doc&amp;base=LAW&amp;n=385173&amp;date=12.02.2025&amp;dst=100014&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6" Type="http://schemas.openxmlformats.org/officeDocument/2006/relationships/hyperlink" Target="https://login.consultant.ru/link/?req=doc&amp;base=LAW&amp;n=385173&amp;date=12.02.2025&amp;dst=100016&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7" Type="http://schemas.openxmlformats.org/officeDocument/2006/relationships/hyperlink" Target="https://login.consultant.ru/link/?req=doc&amp;base=LAW&amp;n=385173&amp;date=12.02.2025&amp;dst=100017&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8" Type="http://schemas.openxmlformats.org/officeDocument/2006/relationships/hyperlink" Target="https://login.consultant.ru/link/?req=doc&amp;base=LAW&amp;n=430162&amp;date=12.02.2025&amp;dst=100105&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09" Type="http://schemas.openxmlformats.org/officeDocument/2006/relationships/hyperlink" Target="https://login.consultant.ru/link/?req=doc&amp;base=LAW&amp;n=385173&amp;date=12.02.2025&amp;dst=100019&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0" Type="http://schemas.openxmlformats.org/officeDocument/2006/relationships/hyperlink" Target="https://login.consultant.ru/link/?req=doc&amp;base=LAW&amp;n=385173&amp;date=12.02.2025&amp;dst=100020&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1" Type="http://schemas.openxmlformats.org/officeDocument/2006/relationships/hyperlink" Target="https://login.consultant.ru/link/?req=doc&amp;base=LAW&amp;n=385173&amp;date=12.02.2025&amp;dst=100022&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2" Type="http://schemas.openxmlformats.org/officeDocument/2006/relationships/hyperlink" Target="https://login.consultant.ru/link/?req=doc&amp;base=LAW&amp;n=430162&amp;date=12.02.2025&amp;dst=10010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3" Type="http://schemas.openxmlformats.org/officeDocument/2006/relationships/hyperlink" Target="https://login.consultant.ru/link/?req=doc&amp;base=LAW&amp;n=385173&amp;date=12.02.2025&amp;dst=100023&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4" Type="http://schemas.openxmlformats.org/officeDocument/2006/relationships/hyperlink" Target="https://login.consultant.ru/link/?req=doc&amp;base=LAW&amp;n=430162&amp;date=12.02.2025&amp;dst=10010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5" Type="http://schemas.openxmlformats.org/officeDocument/2006/relationships/hyperlink" Target="https://login.consultant.ru/link/?req=doc&amp;base=LAW&amp;n=430162&amp;date=12.02.2025&amp;dst=10010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6" Type="http://schemas.openxmlformats.org/officeDocument/2006/relationships/hyperlink" Target="https://login.consultant.ru/link/?req=doc&amp;base=LAW&amp;n=430162&amp;date=12.02.2025&amp;dst=10011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7" Type="http://schemas.openxmlformats.org/officeDocument/2006/relationships/hyperlink" Target="https://login.consultant.ru/link/?req=doc&amp;base=LAW&amp;n=430162&amp;date=12.02.2025&amp;dst=100111&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8" Type="http://schemas.openxmlformats.org/officeDocument/2006/relationships/hyperlink" Target="https://login.consultant.ru/link/?req=doc&amp;base=LAW&amp;n=430162&amp;date=12.02.2025&amp;dst=100113&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19" Type="http://schemas.openxmlformats.org/officeDocument/2006/relationships/hyperlink" Target="https://login.consultant.ru/link/?req=doc&amp;base=LAW&amp;n=315238&amp;date=12.02.2025&amp;dst=100022&amp;field=134%20\o%20&#1056;&#1077;&#1096;&#1077;&#1085;&#1080;&#1077;%20&#1050;&#1086;&#1084;&#1080;&#1089;&#1089;&#1080;&#1080;%20&#1058;&#1072;&#1084;&#1086;&#1078;&#1077;&#1085;&#1085;&#1086;&#1075;&#1086;%20&#1089;&#1086;&#1102;&#1079;&#1072;%20&#1086;&#1090;%2016.08.2011%20N%20770%20(&#1088;&#1077;&#1076;.%20&#1086;&#1090;%2025.12.2018)%20\&#1054;%20&#1087;&#1088;&#1080;&#1085;&#1103;&#1090;&#1080;&#1080;%20&#1090;&#1077;&#1093;&#1085;&#1080;&#1095;&#1077;&#1089;&#1082;&#1086;&#1075;&#1086;%20&#1088;&#1077;&#1075;&#1083;&#1072;&#1084;&#1077;&#1085;&#1090;&#1072;%20&#1058;&#1072;&#1084;&#1086;&#1078;&#1077;&#1085;&#1085;&#1086;&#1075;&#1086;%20&#1089;&#1086;&#1102;&#1079;&#1072;%20\&#1054;%20&#1073;&#1077;&#1079;&#1086;&#1087;&#1072;&#1089;&#1085;&#1086;&#1089;&#1090;&#1080;%20&#1087;&#1080;&#1088;&#1086;&#1090;&#1077;&#1093;&#1085;&#1080;&#1095;&#1077;&#1089;&#1082;&#1080;&#1093;%20&#1080;&#1079;&#1076;&#1077;&#1083;&#1080;&#1081;\&lt;w:br%20w:type=textWrapping%20w:clear=none/&gt;{&#1050;&#1086;&#1085;&#1089;&#1091;&#1083;&#1100;&#1090;&#1072;&#1085;&#1090;&#1055;&#1083;&#1102;&#1089;}" TargetMode="External"/><Relationship Id="rId120" Type="http://schemas.openxmlformats.org/officeDocument/2006/relationships/hyperlink" Target="https://login.consultant.ru/link/?req=doc&amp;base=LAW&amp;n=430162&amp;date=12.02.2025&amp;dst=100114&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1" Type="http://schemas.openxmlformats.org/officeDocument/2006/relationships/hyperlink" Target="https://login.consultant.ru/link/?req=doc&amp;base=LAW&amp;n=430162&amp;date=12.02.2025&amp;dst=10011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2" Type="http://schemas.openxmlformats.org/officeDocument/2006/relationships/hyperlink" Target="https://login.consultant.ru/link/?req=doc&amp;base=LAW&amp;n=430162&amp;date=12.02.2025&amp;dst=100156&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3" Type="http://schemas.openxmlformats.org/officeDocument/2006/relationships/hyperlink" Target="https://login.consultant.ru/link/?req=doc&amp;base=LAW&amp;n=430162&amp;date=12.02.2025&amp;dst=100157&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4" Type="http://schemas.openxmlformats.org/officeDocument/2006/relationships/hyperlink" Target="https://login.consultant.ru/link/?req=doc&amp;base=LAW&amp;n=430162&amp;date=12.02.2025&amp;dst=100158&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5" Type="http://schemas.openxmlformats.org/officeDocument/2006/relationships/hyperlink" Target="https://login.consultant.ru/link/?req=doc&amp;base=LAW&amp;n=430162&amp;date=12.02.2025&amp;dst=100159&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6" Type="http://schemas.openxmlformats.org/officeDocument/2006/relationships/hyperlink" Target="\l%20Par1620%20%20\o%20&#1073;)%20&#1084;&#1077;&#1089;&#1090;&#1086;%20&#1080;&#1089;&#1087;&#1086;&#1083;&#1100;&#1079;&#1086;&#1074;&#1072;&#1085;&#1080;&#1103;%20&#1086;&#1090;&#1082;&#1088;&#1099;&#1090;&#1086;&#1075;&#1086;%20&#1086;&#1075;&#1085;&#1103;%20&#1076;&#1086;&#1083;&#1078;&#1085;&#1086;%20&#1088;&#1072;&#1089;&#1087;&#1086;&#1083;&#1072;&#1075;&#1072;&#1090;&#1100;&#1089;&#1103;%20&#1085;&#1072;%20&#1088;&#1072;&#1089;&#1089;&#1090;&#1086;&#1103;&#1085;&#1080;&#1080;%20&#1085;&#1077;%20&#1084;&#1077;&#1085;&#1077;&#1077;%2050%20&#1084;&#1077;&#1090;&#1088;&#1086;&#1074;%20&#1086;&#1090;%20&#1073;&#1083;&#1080;&#1078;&#1072;&#1081;&#1096;&#1077;&#1075;&#1086;%20&#1086;&#1073;&#1098;&#1077;&#1082;&#1090;&#1072;%20(&#1079;&#1076;&#1072;&#1085;&#1080;&#1103;,%20&#1089;&#1086;&#1086;&#1088;&#1091;&#1078;&#1077;&#1085;&#1080;&#1103;,%20&#1087;&#1086;&#1089;&#1090;&#1088;&#1086;&#1081;&#1082;&#1080;,%20&#1086;&#1090;&#1082;&#1088;&#1099;&#1090;&#1086;&#1075;&#1086;%20&#1089;&#1082;&#1083;&#1072;&#1076;&#1072;,%20&#1089;&#1082;&#1080;&#1088;&#1076;&#1099;),%20100%20&#1084;&#1077;&#1090;&#1088;&#1086;&#1074;%20-%20&#1086;&#1090;%20&#1093;&#1074;&#1086;&#1081;&#1085;&#1086;&#1075;&#1086;%20&#1083;&#1077;&#1089;&#1072;%20&#1080;&#1083;&#1080;%20&#1086;&#1090;&#1076;&#1077;&#1083;&#1100;&#1085;&#1086;%20&#1088;&#1072;&#1089;&#1090;&#1091;&#1097;&#1080;&#1093;%20&#1093;&#1074;&#1086;&#1081;&#1085;&#1099;&#1093;%20&#1076;&#1077;&#1088;&#1077;&#1074;&#1100;&#1077;&#1074;%20&#1080;%20&#1084;&#1086;&#1083;&#1086;&#1076;&#1085;&#1103;&#1082;&#1072;%20&#1080;%2030%20&#1084;&#1077;&#1090;&#1088;&#1086;&#1074;%20-%20&#1086;&#1090;%20&#1083;&#1080;&#1089;&#1090;&#1074;&#1077;&#1085;&#1085;&#1086;&#1075;&#1086;%20&#1083;&#1077;&#1089;&#1072;%20&#1080;&#1083;&#1080;%20&#1086;&#1090;&#1076;&#1077;&#1083;&#1100;&#1085;&#1086;%20&#1088;&#1072;&#1089;&#1090;&#1091;&#1097;&#1080;&#1093;%20&#1075;&#1088;&#1091;&#1087;&#1087;%20&#1083;&#1080;&#1089;&#1090;&#1074;&#1077;&#1085;&#1085;&#1099;&#1093;%20&#1076;&#1077;&#1088;&#1077;&#1074;&#1100;&#1077;&#1074;.%20&#1055;&#1088;&#1080;%20&#1080;&#1089;&#1087;&#1086;&#1083;&#1100;&#1079;&#1086;&#1074;&#1072;&#1085;&#1080;&#1080;%20&#1086;&#1090;&#1082;&#1088;&#1099;&#1090;&#1086;&#1075;&#1086;%20&#1086;&#1075;&#1085;&#1103;%20&#1076;&#1083;&#1103;%20&#1089;&#1078;&#1080;&#1075;&#1072;&#1085;&#1080;&#1103;%20&#1089;&#1091;&#1093;&#1086;&#1081;%20&#1090;&#1088;&#1072;&#1074;&#1099;,%20&#1074;&#1077;&#1090;&#1086;&#1082;,%20&#1083;&#1080;&#1089;&#1090;&#1074;&#1099;%20&#1080;%20&#1076;&#1088;&#1091;&#1075;&#1086;&#1081;%20&#1075;&#1086;&#1088;&#1102;&#1095;&#1077;&#1081;%20&#1088;&#1072;&#1089;&#1090;&#1080;&#1090;&#1077;&#1083;&#1100;&#1085;&#1086;&#1089;&#1090;&#1080;%20&#1085;&#1072;%20&#1080;&#1085;&#1076;&#1080;&#1074;&#1080;&#1076;&#1091;&#1072;&#1083;&#1100;&#1085;&#1099;&#1093;%20&#1079;&#1077;&#1084;&#1077;&#1083;&#1100;&#1085;&#1099;&#1093;%20&#1091;&#1095;&#1072;&#1089;&#1090;&#1082;&#1072;&#1093;%20&#1085;&#1072;&#1089;&#1077;&#1083;&#1077;&#1085;&#1085;&#1099;&#1093;%20&#1087;&#1091;&#1085;&#1082;&#1090;&#1086;&#1074;,%20&#1072;%20&#1090;&#1072;&#1082;&#1078;&#1077;%20&#1085;&#1072;..." TargetMode="External"/><Relationship Id="rId127" Type="http://schemas.openxmlformats.org/officeDocument/2006/relationships/hyperlink" Target="\l%20Par1622%20%20\o%20&#1074;)%20&#1090;&#1077;&#1088;&#1088;&#1080;&#1090;&#1086;&#1088;&#1080;&#1103;%20&#1074;&#1086;&#1082;&#1088;&#1091;&#1075;%20&#1084;&#1077;&#1089;&#1090;&#1072;%20&#1080;&#1089;&#1087;&#1086;&#1083;&#1100;&#1079;&#1086;&#1074;&#1072;&#1085;&#1080;&#1103;%20&#1086;&#1090;&#1082;&#1088;&#1099;&#1090;&#1086;&#1075;&#1086;%20&#1086;&#1075;&#1085;&#1103;%20&#1076;&#1086;&#1083;&#1078;&#1085;&#1072;%20&#1073;&#1099;&#1090;&#1100;%20&#1086;&#1095;&#1080;&#1097;&#1077;&#1085;&#1072;%20&#1074;%20&#1088;&#1072;&#1076;&#1080;&#1091;&#1089;&#1077;%2010%20&#1084;&#1077;&#1090;&#1088;&#1086;&#1074;%20&#1086;&#1090;%20&#1089;&#1091;&#1093;&#1086;&#1089;&#1090;&#1086;&#1081;&#1085;&#1099;&#1093;%20&#1076;&#1077;&#1088;&#1077;&#1074;&#1100;&#1077;&#1074;,%20&#1089;&#1091;&#1093;&#1086;&#1081;%20&#1090;&#1088;&#1072;&#1074;&#1099;,%20&#1074;&#1072;&#1083;&#1077;&#1078;&#1085;&#1080;&#1082;&#1072;,%20&#1087;&#1086;&#1088;&#1091;&#1073;&#1086;&#1095;&#1085;&#1099;&#1093;%20&#1086;&#1089;&#1090;&#1072;&#1090;&#1082;&#1086;&#1074;,%20&#1076;&#1088;&#1091;&#1075;&#1080;&#1093;%20&#1075;&#1086;&#1088;&#1102;&#1095;&#1080;&#1093;%20&#1084;&#1072;&#1090;&#1077;&#1088;&#1080;&#1072;&#1083;&#1086;&#1074;%20&#1080;%20&#1086;&#1090;&#1076;&#1077;&#1083;&#1077;&#1085;&#1072;%20&#1087;&#1088;&#1086;&#1090;&#1080;&#1074;&#1086;&#1087;&#1086;&#1078;&#1072;&#1088;&#1085;&#1086;&#1081;%20&#1084;&#1080;&#1085;&#1077;&#1088;&#1072;&#1083;&#1080;&#1079;&#1086;&#1074;&#1072;&#1085;&#1085;&#1086;&#1081;%20&#1087;&#1086;&#1083;&#1086;&#1089;&#1086;&#1081;%20&#1096;&#1080;&#1088;&#1080;&#1085;&#1086;&#1081;%20&#1085;&#1077;%20&#1084;&#1077;&#1085;&#1077;&#1077;%200,4%20&#1084;&#1077;&#1090;&#1088;&#1072;;" TargetMode="External"/><Relationship Id="rId128" Type="http://schemas.openxmlformats.org/officeDocument/2006/relationships/hyperlink" Target="https://login.consultant.ru/link/?req=doc&amp;base=LAW&amp;n=430162&amp;date=12.02.2025&amp;dst=100160&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29" Type="http://schemas.openxmlformats.org/officeDocument/2006/relationships/hyperlink" Target="https://login.consultant.ru/link/?req=doc&amp;base=LAW&amp;n=430162&amp;date=12.02.2025&amp;dst=100162&amp;field=134%20\o%20&#1055;&#1086;&#1089;&#1090;&#1072;&#1085;&#1086;&#1074;&#1083;&#1077;&#1085;&#1080;&#1077;%20&#1055;&#1088;&#1072;&#1074;&#1080;&#1090;&#1077;&#1083;&#1100;&#1089;&#1090;&#1074;&#1072;%20&#1056;&#1060;%20&#1086;&#1090;%2024.10.2022%20N%201885%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30" Type="http://schemas.openxmlformats.org/officeDocument/2006/relationships/hyperlink" Target="\l%20Par1618%20%20\o%202.%20&#1048;&#1089;&#1087;&#1086;&#1083;&#1100;&#1079;&#1086;&#1074;&#1072;&#1085;&#1080;&#1077;%20&#1086;&#1090;&#1082;&#1088;&#1099;&#1090;&#1086;&#1075;&#1086;%20&#1086;&#1075;&#1085;&#1103;%20&#1076;&#1086;&#1083;&#1078;&#1085;&#1086;%20&#1086;&#1089;&#1091;&#1097;&#1077;&#1089;&#1090;&#1074;&#1083;&#1103;&#1090;&#1100;&#1089;&#1103;%20&#1074;%20&#1089;&#1087;&#1077;&#1094;&#1080;&#1072;&#1083;&#1100;&#1085;&#1086;%20&#1086;&#1073;&#1086;&#1088;&#1091;&#1076;&#1086;&#1074;&#1072;&#1085;&#1085;&#1099;&#1093;%20&#1084;&#1077;&#1089;&#1090;&#1072;&#1093;%20&#1087;&#1088;&#1080;%20&#1074;&#1099;&#1087;&#1086;&#1083;&#1085;&#1077;&#1085;&#1080;&#1080;%20&#1089;&#1083;&#1077;&#1076;&#1091;&#1102;&#1097;&#1080;&#1093;%20&#1090;&#1088;&#1077;&#1073;&#1086;&#1074;&#1072;&#1085;&#1080;&#1081;:" TargetMode="External"/><Relationship Id="rId131" Type="http://schemas.openxmlformats.org/officeDocument/2006/relationships/hyperlink" Target="\l%20Par1771%20%20\o%20&lt;*&gt;%20&#1059;&#1089;&#1083;&#1086;&#1074;&#1085;&#1099;&#1077;%20&#1086;&#1073;&#1086;&#1079;&#1085;&#1072;&#1095;&#1077;&#1085;&#1080;&#1103;%20&#1097;&#1080;&#1090;&#1086;&#1074;:" TargetMode="External"/><Relationship Id="rId132" Type="http://schemas.openxmlformats.org/officeDocument/2006/relationships/hyperlink" Target="https://login.consultant.ru/link/?req=doc&amp;base=LAW&amp;n=385173&amp;date=12.02.2025&amp;dst=100024&amp;field=134%20\o%20&#1055;&#1086;&#1089;&#1090;&#1072;&#1085;&#1086;&#1074;&#1083;&#1077;&#1085;&#1080;&#1077;%20&#1055;&#1088;&#1072;&#1074;&#1080;&#1090;&#1077;&#1083;&#1100;&#1089;&#1090;&#1074;&#1072;%20&#1056;&#1060;%20&#1086;&#1090;%2021.05.2021%20N%20766%20\&#1054;%20&#1074;&#1085;&#1077;&#1089;&#1077;&#1085;&#1080;&#1080;%20&#1080;&#1079;&#1084;&#1077;&#1085;&#1077;&#1085;&#1080;&#1081;%20&#1074;%20&#1055;&#1088;&#1072;&#1074;&#1080;&#1083;&#1072;%20&#1087;&#1088;&#1086;&#1090;&#1080;&#1074;&#1086;&#1087;&#1086;&#1078;&#1072;&#1088;&#1085;&#1086;&#1075;&#1086;%20&#1088;&#1077;&#1078;&#1080;&#1084;&#1072;%20&#1074;%20&#1056;&#1086;&#1089;&#1089;&#1080;&#1081;&#1089;&#1082;&#1086;&#1081;%20&#1060;&#1077;&#1076;&#1077;&#1088;&#1072;&#1094;&#1080;&#1080;\&lt;w:br%20w:type=textWrapping%20w:clear=none/&gt;{&#1050;&#1086;&#1085;&#1089;&#1091;&#1083;&#1100;&#1090;&#1072;&#1085;&#1090;&#1055;&#1083;&#1102;&#1089;}" TargetMode="External"/><Relationship Id="rId133" Type="http://schemas.openxmlformats.org/officeDocument/2006/relationships/hyperlink" Target="\l%20Par2176%20%20\o%20&lt;*&gt;%20&#1042;%20&#1089;&#1083;&#1091;&#1095;&#1072;&#1077;%20&#1085;&#1072;&#1093;&#1086;&#1078;&#1076;&#1077;&#1085;&#1080;&#1103;%20&#1076;&#1077;&#1090;&#1089;&#1082;&#1086;&#1075;&#1086;%20&#1083;&#1072;&#1075;&#1077;&#1088;&#1103;%20&#1080;&#1083;&#1080;%20&#1090;&#1077;&#1088;&#1088;&#1080;&#1090;&#1086;&#1088;&#1080;&#1080;%20&#1089;&#1072;&#1076;&#1086;&#1074;&#1086;&#1076;&#1089;&#1090;&#1074;&#1072;%20&#1080;&#1083;&#1080;%20&#1086;&#1075;&#1086;&#1088;&#1086;&#1076;&#1085;&#1080;&#1095;&#1077;&#1089;&#1090;&#1074;&#1072;%20&#1085;&#1072;%20&#1090;&#1077;&#1088;&#1088;&#1080;&#1090;&#1086;&#1088;&#1080;&#1080;%20&#1085;&#1072;&#1089;&#1077;&#1083;&#1077;&#1085;&#1085;&#1086;&#1075;&#1086;%20&#1087;&#1091;&#1085;&#1082;&#1090;&#1072;,%20&#1087;&#1086;&#1076;&#1074;&#1077;&#1088;&#1078;&#1077;&#1085;&#1085;&#1086;&#1075;&#1086;%20&#1091;&#1075;&#1088;&#1086;&#1079;&#1077;%20&#1083;&#1077;&#1089;&#1085;&#1099;&#1093;%20&#1087;&#1086;&#1078;&#1072;&#1088;&#1086;&#1074;,%20&#1074;%20&#1089;&#1086;&#1086;&#1090;&#1074;&#1077;&#1090;&#1089;&#1090;&#1074;&#1080;&#1080;%20&#1089;%20&#1072;&#1076;&#1084;&#1080;&#1085;&#1080;&#1089;&#1090;&#1088;&#1072;&#1090;&#1080;&#1074;&#1085;&#1086;-&#1090;&#1077;&#1088;&#1088;&#1080;&#1090;&#1086;&#1088;&#1080;&#1072;&#1083;&#1100;&#1085;&#1099;&#1084;%20&#1076;&#1077;&#1083;&#1077;&#1085;&#1080;&#1077;&#1084;%20&#1087;&#1072;&#1089;&#1087;&#1086;&#1088;&#1090;%20&#1089;&#1086;&#1089;&#1090;&#1072;&#1074;&#1083;&#1103;&#1077;&#1090;&#1089;&#1103;%20&#1090;&#1086;&#1083;&#1100;&#1082;&#1086;%20&#1085;&#1072;%20&#1085;&#1072;&#1089;&#1077;&#1083;&#1077;&#1085;&#1085;&#1099;&#1081;%20&#1087;&#1091;&#1085;&#1082;&#1090;." TargetMode="External"/><Relationship Id="rId134" Type="http://schemas.openxmlformats.org/officeDocument/2006/relationships/hyperlink" Target="\l%20Par2178%20%20\o%20&lt;**&gt;%20&#1047;&#1072;&#1087;&#1086;&#1083;&#1085;&#1103;&#1077;&#1090;&#1089;&#1103;%20&#1076;&#1083;&#1103;%20&#1090;&#1077;&#1088;&#1088;&#1080;&#1090;&#1086;&#1088;&#1080;&#1080;%20&#1089;&#1072;&#1076;&#1086;&#1074;&#1086;&#1076;&#1089;&#1090;&#1074;&#1072;%20&#1080;&#1083;&#1080;%20&#1086;&#1075;&#1086;&#1088;&#1086;&#1076;&#1085;&#1080;&#1095;&#1077;&#1089;&#1090;&#1074;&#1072;." TargetMode="External"/><Relationship Id="rId135" Type="http://schemas.openxmlformats.org/officeDocument/2006/relationships/hyperlink" Target="https://login.consultant.ru/link/?req=doc&amp;base=LAW&amp;n=481366&amp;date=12.02.2025&amp;dst=100622&amp;field=134%20\o%20&#1060;&#1077;&#1076;&#1077;&#1088;&#1072;&#1083;&#1100;&#1085;&#1099;&#1081;%20&#1079;&#1072;&#1082;&#1086;&#1085;%20&#1086;&#1090;%2029.07.2017%20N%20217-&#1060;&#1047;%20(&#1088;&#1077;&#1076;.%20&#1086;&#1090;%2022.07.2024)%20\&#1054;%20&#1074;&#1077;&#1076;&#1077;&#1085;&#1080;&#1080;%20&#1075;&#1088;&#1072;&#1078;&#1076;&#1072;&#1085;&#1072;&#1084;&#1080;%20&#1089;&#1072;&#1076;&#1086;&#1074;&#1086;&#1076;&#1089;&#1090;&#1074;&#1072;%20&#1080;%20&#1086;&#1075;&#1086;&#1088;&#1086;&#1076;&#1085;&#1080;&#1095;&#1077;&#1089;&#1090;&#1074;&#1072;%20&#1076;&#1083;&#1103;%20&#1089;&#1086;&#1073;&#1089;&#1090;&#1074;&#1077;&#1085;&#1085;&#1099;&#1093;%20&#1085;&#1091;&#1078;&#1076;%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6" Type="http://schemas.openxmlformats.org/officeDocument/2006/relationships/theme" Target="theme/theme1.xml"/><Relationship Id="rId138" Type="http://schemas.openxmlformats.org/officeDocument/2006/relationships/header" Target="header1.xml"/><Relationship Id="rId140" Type="http://schemas.openxmlformats.org/officeDocument/2006/relationships/footer" Target="footer1.xml"/><Relationship Id="rId141" Type="http://schemas.openxmlformats.org/officeDocument/2006/relationships/footnotes" Target="footnotes.xml"/><Relationship Id="rId142" Type="http://schemas.openxmlformats.org/officeDocument/2006/relationships/endnotes" Target="endnotes.xml"/><Relationship Id="rId143" Type="http://schemas.openxmlformats.org/officeDocument/2006/relationships/styles" Target="styles.xml"/><Relationship Id="rId144" Type="http://schemas.openxmlformats.org/officeDocument/2006/relationships/fontTable" Target="fontTable.xml"/><Relationship Id="rId147" Type="http://schemas.openxmlformats.org/officeDocument/2006/relationships/settings" Target="settings.xml"/></Relationships>
</file>

<file path=word/_rels/footer1.xml.rels><?xml version="1.0" encoding="UTF-8" standalone="yes"?>
<Relationships xmlns="http://schemas.openxmlformats.org/package/2006/relationships"><Relationship Id="rId139"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37"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1479(ред. от 30.03.2023)"Об утверждении Правил противопожарного режима в Российской Федерации"</dc:title>
</cp:coreProperties>
</file>