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364" Type="http://schemas.openxmlformats.org/officeDocument/2006/relationships/extended-properties" Target="docProps/app.xml"/><Relationship Id="rId365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315"/>
      </w:tblGrid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0"/>
                <w:i w:val="false"/>
                <w:strike w:val="false"/>
              </w:rPr>
            </w:pPr>
            <w:r>
              <w:pict>
                <v:shape id="_x0000_s1" type="#_x0000_t75" style="width:300pt;height:71pt;mso-position-horizontal:absolute;mso-position-horizontal-relative:char;mso-position-vertical:absolute;mso-position-vertical-relative:line;z-index:100" filled="t" stroked="t">
                  <v:imagedata r:id="rId2" o:title=""/>
                </v:shape>
              </w:pict>
            </w:r>
          </w:p>
        </w:tc>
      </w:tr>
      <w:tr>
        <w:trPr>
          <w:trHeight w:val="7676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42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42"/>
                <w:i w:val="false"/>
                <w:strike w:val="false"/>
              </w:rPr>
              <w:t xml:space="preserve">Приказ Минздрава России от 28.01.2021 N 29н</w:t>
            </w:r>
            <w:r>
              <w:rPr>
                <w:b w:val="false"/>
                <w:rFonts w:ascii="Tahoma" w:eastAsia="Tahoma" w:hAnsi="Tahoma" w:cs="Tahoma"/>
                <w:sz w:val="42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2"/>
                <w:i w:val="false"/>
                <w:strike w:val="false"/>
              </w:rPr>
              <w:t xml:space="preserve">(ред. от 01.02.2022)</w:t>
            </w:r>
            <w:r>
              <w:rPr>
                <w:b w:val="false"/>
                <w:rFonts w:ascii="Tahoma" w:eastAsia="Tahoma" w:hAnsi="Tahoma" w:cs="Tahoma"/>
                <w:sz w:val="42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2"/>
                <w:i w:val="false"/>
                <w:strike w:val="false"/>
              </w:rPr>
              <w:t xml:space="preserve">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  <w:r>
              <w:rPr>
                <w:b w:val="false"/>
                <w:rFonts w:ascii="Tahoma" w:eastAsia="Tahoma" w:hAnsi="Tahoma" w:cs="Tahoma"/>
                <w:sz w:val="42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2"/>
                <w:i w:val="false"/>
                <w:strike w:val="false"/>
              </w:rPr>
              <w:t xml:space="preserve">(Зарегистрировано в Минюсте России 29.01.2021 N 62277)</w:t>
            </w:r>
          </w:p>
        </w:tc>
      </w:tr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Документ предоставлен </w:t>
            </w:r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КонсультантПлюс</w:t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</w:hyperlink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www.consultant.ru</w:t>
              </w:r>
            </w:hyperlink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Дата сохранения: 12.02.2025</w:t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 </w:t>
            </w:r>
          </w:p>
        </w:tc>
      </w:tr>
    </w:tbl>
    <w:p>
      <w:pPr>
        <w:spacing w:after="0" w:line="240"/>
        <w:rPr>
          <w:b w:val="false"/>
          <w:rFonts w:ascii="Tahoma" w:eastAsia="Tahoma" w:hAnsi="Tahoma" w:cs="Tahoma"/>
          <w:sz w:val="28"/>
          <w:i w:val="false"/>
          <w:strike w:val="false"/>
        </w:rPr>
        <w:sectPr>
          <w:type w:val="nextPage"/>
          <w:cols w:num="1" w:space="720" w:equalWidth="true"/>
          <w:lnNumType w:distance="0"/>
          <w:pgSz w:w="11906" w:h="16838"/>
          <w:pgMar w:left="1133" w:right="566" w:top="1440" w:bottom="1440" w:gutter="0" w:header="0" w:footer="0"/>
        </w:sectPr>
      </w:pPr>
    </w:p>
    <w:p>
      <w:pPr>
        <w:outlineLvl w:val="0"/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Зарегистрировано в Минюсте России 29 января 2021 г. N 62277</w:t>
      </w: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МИНИСТЕРСТВО ЗДРАВООХРАНЕНИЯ РОССИЙСКОЙ ФЕДЕРАЦИИ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ПРИКАЗ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 28 января 2021 г. N 29н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 УТВЕРЖДЕНИИ ПОРЯДКА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ПРОВЕДЕНИЯ ОБЯЗАТЕЛЬНЫХ ПРЕДВАРИТЕЛЬНЫХ И ПЕРИОДИЧЕСКИХ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МЕДИЦИНСКИХ ОСМОТРОВ РАБОТНИКОВ, ПРЕДУСМОТРЕННЫХ ЧАСТЬЮ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ЧЕТВЕРТОЙ СТАТЬИ 213 ТРУДОВОГО КОДЕКСА РОССИЙСКОЙ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ФЕДЕРАЦИИ, ПЕРЕЧНЯ МЕДИЦИНСКИХ ПРОТИВОПОКАЗАНИЙ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К ОСУЩЕСТВЛЕНИЮ РАБОТ С ВРЕДНЫМИ И (ИЛИ) ОПАСНЫМИ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ПРОИЗВОДСТВЕННЫМИ ФАКТОРАМИ, А ТАКЖЕ РАБОТАМ,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 ВЫПОЛНЕНИИ КОТОРЫХ ПРОВОДЯТСЯ ОБЯЗАТЕЛЬНЫЕ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ПРЕДВАРИТЕЛЬНЫЕ И ПЕРИОДИЧЕСКИЕ МЕДИЦИНСКИЕ ОСМОТРЫ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Список изменяющих документов</w:t>
            </w:r>
          </w:p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(в ред. </w:t>
            </w:r>
            <w:hyperlink r:id="rId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Приказа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Минздрава России от 01.02.2022 N 44н)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соответствии с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частью четвертой статьи 213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6 статьи 34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 2013, N 48, ст. 6165),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14 части 2 статьи 14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частью 3 статьи 24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подпунктами 5.2.55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5.2.87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Утвердить: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Порядок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приложению N 1;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Перечень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медицинских противопоказаний к осуществлению работ с вредными и (или) опасными производственными </w:t>
      </w:r>
      <w:hyperlink r:id="rId1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факторами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а также работ, при выполнении которых проводятся обязательные предварительные и периодические медицинские осмотры, согласно приложению N 2.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Настоящий приказ вступает в силу с 1 апреля 2021 г. и действует до 1 апреля 2027 г.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Министр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М.А.МУРАШКО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N 1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 Министерства здравоохранения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28 января 2021 г. N 29н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" w:name="Par39"/>
      <w:bookmarkEnd w:id="1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ПОРЯДОК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ПРОВЕДЕНИЯ ОБЯЗАТЕЛЬНЫХ ПРЕДВАРИТЕЛЬНЫХ И ПЕРИОДИЧЕСКИХ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МЕДИЦИНСКИХ ОСМОТРОВ РАБОТНИКОВ, ПРЕДУСМОТРЕННЫХ ЧАСТЬЮ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ЧЕТВЕРТОЙ СТАТЬИ 213 ТРУДОВОГО КОДЕКСА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РОССИЙСКОЙ ФЕДЕРАЦИИ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Список изменяющих документов</w:t>
            </w:r>
          </w:p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(в ред. </w:t>
            </w:r>
            <w:hyperlink r:id="rId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Приказа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Минздрава России от 01.02.2022 N 44н)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I. Общие положения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Порядок проведения обязательных предварительных и периодических медицинских осмотров работников, предусмотренных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частью четвертой статьи 213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Периодичность и объем медицинских осмотров устанавливается в соответствии с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приложением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настоящему Порядку &lt;1&gt;.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&lt;1&gt; </w:t>
      </w:r>
      <w:hyperlink r:id="rId1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213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 (Собрание законодательства Российской Федерации, 2002, N 1, ст. 3; 2006, N 27, ст. 2878) (далее - Трудовой кодекс Российской Федерации).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Возглавляет врачебную комиссию врач-профпатолог.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Состав врачебной комиссии утверждается приказом (распоряжением) руководителя медицинской организации.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 Обязанности по организации проведения предварительных и периодических осмотров работников возлагаются на работодателя &lt;2&gt;.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&lt;2&gt; </w:t>
      </w:r>
      <w:hyperlink r:id="rId1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212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Медицинская организация обязана качественно осуществить проведение предварительных и периодических осмотров работников.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2" w:name="Par67"/>
      <w:bookmarkEnd w:id="2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работу,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7.1.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&lt;2.1&gt;.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(п. 7.1 введен </w:t>
      </w:r>
      <w:hyperlink r:id="rId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Минздрава России от 01.02.2022 N 44н)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&lt;2.1&gt; </w:t>
      </w:r>
      <w:hyperlink r:id="rId1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Часть девятая статьи 6.1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(сноска введена </w:t>
      </w:r>
      <w:hyperlink r:id="rId1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Минздрава России от 01.02.2022 N 44н)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II. Порядок проведения предварительных осмотров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3" w:name="Par78"/>
      <w:bookmarkEnd w:id="3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наименование работодателя, электронная почта, контактный телефон;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форма собственности и вид экономической деятельности работодателя по </w:t>
      </w:r>
      <w:hyperlink r:id="rId1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ОКВЭД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наименование медицинской организации, фактический адрес ее местонахождения и код по ОГРН, электронная почта, контактный телефон;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вид медицинского осмотра;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фамилия, имя, отчество (при наличии), дата рождения, пол работника;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наименование структурного подразделения работодателя (при наличии);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наименование должности (профессии) или вида работы;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вредные и (или) опасные производственные факторы, виды работ, в соответствии со списком контингента;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номер медицинского страхового полиса обязательного и (или) добровольного медицинского страхования.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Направление выдается лицу, поступающему на работу,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Работодатель (его представитель) обязан организовать учет выданных направлений, в том числе в электронном виде.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10. В списке лиц указываются: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наименование профессии (должности) работника согласно штатному расписанию;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наименования вредных производственных факторов, работ в соответствии с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приложением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4" w:name="Par94"/>
      <w:bookmarkEnd w:id="4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направление;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паспорт (или иной документ, удостоверяющий личность);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 &lt;3&gt;);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&lt;3&gt; </w:t>
      </w:r>
      <w:hyperlink r:id="rId1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213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полис обязательного (добровольного) медицинского страхования.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Медицинская организация, проводящая медицинский осмотр,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Лицо, поступающее на работу, вправе предоставить выписку из медицинской карты пациента, получающего медицинскую помощь в амбулаторных условиях &lt;4&gt;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&lt;4&gt; </w:t>
      </w:r>
      <w:hyperlink r:id="rId2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Приложение N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приказу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от 09.02.2018 N 2н (зарегистрирован Минюстом России 04.04.2018, регистрационный N 50614) и от 02.11.2020 N 1186н (зарегистрирован Минюстом России 27.11.2020, регистрационный N 61121).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</w:t>
      </w:r>
      <w:hyperlink r:id="rId2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Порядка):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12.2. следующие исследования: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общий анализ крови (гемоглобин, цветной показатель, эритроциты, тромбоциты, лейкоциты, лейкоцитарная формула, СОЭ);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клинический анализ мочи (удельный вес, белок, сахар, микроскопия осадка);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электрокардиография в покое, которую проходят граждане в возрасте от 18 лет и старше;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измерение артериального давления на периферических артериях, которое проходят граждане в возрасте от 18 лет и старше;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определение абсолютного сердечно-сосудистого риска - у граждан в возрасте старше 40 лет;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измерение внутриглазного давления при прохождении предварительного осмотра выполняется у граждан в возрасте с 40 лет и старше.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12.3. осмотр врача-терапевта, врача-невролога, врача-психиатра и врача-нарколога;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Иные исследования и осмотры врачей-специалистов проводятся в случаях, установленных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приложением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настоящему Порядку.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проведении предварительного осмотра лиц, контактирующих с веществами, отмеченными в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Для "К", "Ф" - проводится цифровая рентгенография легких в двух проекциях.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Работодатель вправе организовать лицам, поступающим на работу,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5" w:name="Par130"/>
      <w:bookmarkEnd w:id="5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приложением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работу, самостоятельно в рамках программы государственной гарантии бесплатного оказания гражданам медицинской помощи &lt;5&gt;.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&lt;5&gt; </w:t>
      </w:r>
      <w:hyperlink r:id="rId2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02.06.2016, регистрационный N 42397).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6" w:name="Par137"/>
      <w:bookmarkEnd w:id="6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16. В Заключении указываются: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дата выдачи Заключения;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фамилия, имя, отчество (при наличии), дата рождения, пол лица, поступающего на работу;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наименование работодателя;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наименование структурного подразделения работодателя (при наличии), должности (профессии) или вида работы;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наименование вредных и (или) опасных производственных факторов, видов работ;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Заключение подписывается председателем врачебной комиссии с указанием его фамилии и инициалов и заверяется печатью (при наличии) медицинской организации, проводившей медицинский осмотр.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III. Порядок проведения периодических осмотров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7" w:name="Par152"/>
      <w:bookmarkEnd w:id="7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приложением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настоящему Порядку.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случае введения в соответствии с Федеральным </w:t>
      </w:r>
      <w:hyperlink r:id="rId2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законом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от 21 декабря 1994 г. N 68-ФЗ "О защите населения и территорий от чрезвычайных ситуаций природного и техногенного характера" &lt;6&gt; режима повышенной готовности или режима чрезвычайной ситуации проведение периодических осмотров, указанных в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настоящему Порядку, за исключением </w:t>
      </w:r>
      <w:hyperlink r:id="rId2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пунктов 23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2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27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а также случаев, когда условия труда отнесены к </w:t>
      </w:r>
      <w:hyperlink r:id="rId2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подклассам 3.3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2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3.4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в соответствии с Федеральным </w:t>
      </w:r>
      <w:hyperlink r:id="rId2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законом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от 28 декабря 2013 г. N 426-ФЗ "О специальной оценке условий труда" &lt;7&gt;, по решению работодателя может быть отложено, но не более чем на 6 месяцев.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&lt;6&gt; Собрание законодательства Российской Федерации, 1994, N 35, ст. 3648; 2020, N 14, ст. 2028.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&lt;7&gt; Собрание законодательства Российской Федерации, 2013, N 52, ст. 6991; 2019, N 52, ст. 7769.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20. Периодические медицинские осмотры проходят работники: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занятые на работах с вредными и (или) опасными условиями труда (в том числе на подземных работах), а также на работах, связанных с движением транспорта &lt;8&gt;;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&lt;8&gt; </w:t>
      </w:r>
      <w:hyperlink r:id="rId2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Минздрава России и Минтруда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выполняющие работы, предусмотренные </w:t>
      </w:r>
      <w:hyperlink r:id="rId3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приложением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Порядку.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21. В списке работников, подлежащих периодическим осмотрам, указывается: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наименование профессии (должности) работника согласно штатному расписанию;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наименования вредных производственных факторов, работ в соответствии с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приложением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22. 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 &lt;9&gt;,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&lt;9&gt; </w:t>
      </w:r>
      <w:hyperlink r:id="rId3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Часть вторая статьи 213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поименных списках указываются: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фамилия, имя, отчество (при наличии) работника;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профессия (должность) работника, стаж работы в ней;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наименование структурного подразделения работодателя (при наличии);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наименование вредных производственных факторов или видов работ.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24. Поименные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</w:t>
      </w:r>
      <w:hyperlink r:id="rId3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9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Порядка.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26. Медицинская организация в срок не позднее 10 рабочих дней с момента получения от работодателя поименного списка (но не позднее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27. Работодатель не позднее 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28. 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 в соответствии с приложением с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приложением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настоящему Порядку и </w:t>
      </w:r>
      <w:hyperlink r:id="rId1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приложением N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настоящему Приказу.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r:id="rId3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11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Порядка.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30. На работника, проходящего периодический осмотр, в медицинской организации оформляются документы, установленные </w:t>
      </w:r>
      <w:hyperlink r:id="rId3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13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Порядка (при отсутствии).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31. При проведении периодических осмотров обследуемые лица в соответствии с периодичностью осмотров, указанной в </w:t>
      </w:r>
      <w:hyperlink r:id="rId3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18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Порядка, проходят (за исключением осмотров и исследований, результаты которых учтены в соответствии с </w:t>
      </w:r>
      <w:hyperlink r:id="rId2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Порядка):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31.2. следующие исследования: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клинический анализ мочи (удельный вес, белок, сахар, микроскопия осадка);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электрокардиография в покое, проводится для граждан в возрасте 18 лет и старше;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измерение артериального давления на периферических артериях, проводится для граждан в возрасте 18 лет и старше;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определение уровня общего холестерина в крови (допускается использование экспресс-метода), проводится для граждан в возрасте 18 лет и старше;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определение абсолютного сердечно-сосудистого риска - у граждан в возрасте старше 40 лет;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измерение внутриглазного давления при прохождении периодического осмотра, начиная с 40 лет.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31.3. осмотр врача-терапевта, врача-невролога, врача-психиатра и врача-нарколога.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31.4.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Иные исследования и осмотры врачей-специалистов проводятся в случаях, установленных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приложением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настоящему Порядку.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проведении периодического осмотра работников, контактирующих с веществами, отмеченными в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Для "К", "Ф" - проводится цифровая рентгенография легких в двух проекциях.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приложением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8" w:name="Par212"/>
      <w:bookmarkEnd w:id="8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Указанные в </w:t>
      </w:r>
      <w:hyperlink r:id="rId3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абзаце втором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33. По окончании прохождения работником периодического осмотра медицинской организацией оформляется Заключение по его результатам в соответствии с </w:t>
      </w:r>
      <w:hyperlink r:id="rId3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16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Порядка.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&lt;10&gt;,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&lt;10&gt; </w:t>
      </w:r>
      <w:hyperlink r:id="rId3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14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&lt;11&gt;.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&lt;11&gt; </w:t>
      </w:r>
      <w:hyperlink r:id="rId2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регистрационный номер N 42397).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&lt;12&gt;.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&lt;12&gt; </w:t>
      </w:r>
      <w:hyperlink r:id="rId3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 3 части 2 статьи 46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21.11.2011 N 323-ФЗ.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37.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профпатологии проводятся один раз в пять лет.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проводиться в том числе с использованием мобильных медицинских комплексов.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Врачам-специалистам центра профпатологии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год проведения данного осмотра периодический осмотр в другой медицинской организации не проводится.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41.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</w:t>
      </w:r>
      <w:hyperlink r:id="rId4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Положением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 расследовании и учете профессиональных заболеваний, утвержденных постановлением Правительства Российской Федерации от 15.12.2000 N 967 &lt;13&gt;.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&lt;13&gt; Собрание законодательства Российской Федерации, 2000, N 52, ст. 5149.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заключительном акте указывается: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наименование медицинской организации, проводившей переодический осмотр, адрес ее местонахождения и код по ОГРН;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дата составления акта;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наименование работодателя;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численность работников, занятых на работах с вредными и (или) опасными условиями труда;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процент охвата работников периодическим медицинским осмотром;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численность работников, не завершивших периодический медицинский осмотр, в том числе женщин;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список работников, не завершивших периодический медицинский осмотр;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численность работников, не прошедших периодический медицинский осмотр, в том числе женщин;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список работников, не прошедших периодический медицинский осмотр;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численность работников, не имеющих медицинские противопоказания к работе;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численность работников, имеющих медицинские противопоказания к работе;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численность работников, нуждающихся в проведении дополнительного обследования;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численность работников, нуждающихся в обследовании в центре профпатологии;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численность работников, нуждающихся в амбулаторном обследовании и лечении;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численность работников, нуждающихся в стационарном обследовании и лечении;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численность работников, нуждающихся в санаторно-курортном лечении;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численность работников, нуждающихся в диспансерном наблюдении;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перечень впервые установленных профессиональных заболеваний с указанием класса заболеваний по МКБ;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перечень впервые установленных инфекционных заболеваний (отравлений), связанных с условиями труда;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результаты выполнения рекомендаций предыдущего заключительного акта;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рекомендации работодателю по реализации комплекса оздоровительных мероприятий, включая профилактические и другие мероприятия.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46. Заключительный акт подписывается председателем врачебной комиссии и заверяется печатью медицинской организации (при наличии).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Один экземпляр заключительного акта хранится в медицинской организации, проводившей периодические осмотры, в течение 50 лет.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48. Медицинские организации, проводившие периодические осмотры, по их окончании: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9" w:name="Par279"/>
      <w:bookmarkEnd w:id="9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направляют копию выписки, указанной в </w:t>
      </w:r>
      <w:hyperlink r:id="rId4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абзаце втором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49. Центр профпатологии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Порядку проведения обязательных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предварительных и периодических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медицинских осмотров работников,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предусмотренных частью четвертой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статьи 213 Трудового кодекса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Федерации,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утвержденному приказом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Министерства здравоохранения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28 января 2021 г. N 29н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0" w:name="Par300"/>
      <w:bookmarkEnd w:id="10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ПЕРИОДИЧНОСТЬ И ОБЪЕМ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ОБЯЗАТЕЛЬНЫХ ПРЕДВАРИТЕЛЬНЫХ И ПЕРИОДИЧЕСКИХ МЕДИЦИНСКИХ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ОСМОТРОВ РАБОТНИКОВ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26"/>
        <w:gridCol w:w="2778"/>
        <w:gridCol w:w="794"/>
        <w:gridCol w:w="1644"/>
        <w:gridCol w:w="2891"/>
      </w:tblGrid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N п/п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 вредных и (или) опасных производственных факторов </w:t>
            </w:r>
            <w:hyperlink r:id="rId4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&lt;1&gt;</w:t>
              </w:r>
            </w:hyperlink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Периодичность осмотров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Участие врачей-специалистов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Лабораторные и функциональные исследования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</w:t>
            </w: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top w:sz="4" w:val="single"/>
              <w:bottom w:sz="4" w:val="single"/>
            </w:tcBorders>
            <w:gridSpan w:val="5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5"/>
          </w:tcPr>
          <w:p>
            <w:pPr>
              <w:outlineLvl w:val="2"/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1" w:name="Par315"/>
            <w:bookmarkEnd w:id="11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I. Химические факторы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2" w:name="Par316"/>
            <w:bookmarkEnd w:id="1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Азота неорганические соединения (в том числе азота оксиды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азота диоксид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уровня ретикулоцитов, метгемоглобина в крови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3" w:name="Par326"/>
            <w:bookmarkEnd w:id="13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NN-диметилформамид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капролактам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(гексагидро-2Н-азепин-2-он)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4" w:name="Par335"/>
            <w:bookmarkEnd w:id="14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Альдегиды алифатические (предельные и непредельные) и ароматические (формальдегид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АКРО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ацетальдегид, проп-2-ен-1-аль (акролеин), бензальдегид, бензол-1,2-дикарбальдегид (фталевый альдегид)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5" w:name="Par341"/>
            <w:bookmarkEnd w:id="15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Альдегиды и кетоны галогенопроизводные (хлорбензальдегид (4-хлорбензальдегид), фторацетон, хлорацетофенон)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6" w:name="Par348"/>
            <w:bookmarkEnd w:id="16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1.5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Алюминий и его соединения, в том числе: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vMerge w:val="restart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7" w:name="Par358"/>
            <w:bookmarkEnd w:id="17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1.5.1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Алюмоплатиновые катализаторы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8" w:name="Par360"/>
            <w:bookmarkEnd w:id="18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1.6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Бериллий и его соединения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АКР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Врач-офгальмолог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уровня ретикулоцитов в крови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9" w:name="Par371"/>
            <w:bookmarkEnd w:id="19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1.7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Бор и его соединения, в том числе: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20" w:name="Par381"/>
            <w:bookmarkEnd w:id="20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1.7.1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Борная кислота, бор нитрид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бор трифторид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тетраБор карбид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тетраБор трисилицид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21" w:name="Par390"/>
            <w:bookmarkEnd w:id="21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1.7.2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Бороводороды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22" w:name="Par400"/>
            <w:bookmarkEnd w:id="2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1.8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Галогены, в том числе: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23" w:name="Par405"/>
            <w:bookmarkEnd w:id="23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1.8.1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Хлор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: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vMerge w:val="restart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1.8.1.1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Хлора неорганические соединения (гидрохлорид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кислоты, оксиды)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1.8.1.2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Хлорсодержащие органические соединения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24" w:name="Par419"/>
            <w:bookmarkEnd w:id="24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1.8.2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Бром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АО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vMerge w:val="restart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1.8.2.1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Брома неорганические соединения (бром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1.8.2.2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Бромсодержащие органические соединения (в том числе бромбензол, бромгексан, бромметан)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25" w:name="Par433"/>
            <w:bookmarkEnd w:id="25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1.8.3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Йод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vMerge w:val="restart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1.8.3.1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Йода неорганические соединения (йод, оксиды, кислоты и прочие)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1.8.3.2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Йодсодержащие органические соединения (в том числе йодбензол, йодметилбензол)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26" w:name="Par447"/>
            <w:bookmarkEnd w:id="26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1.8.4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Фтор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vMerge w:val="restart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 Рентгенография длинных трубчатых костей (фтор и его соединения) 1 раз в 2 года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1.8.4.1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Фтора неорганические соединения (в том числе фтор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гидрофторид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аммоний фторид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соединения металлов с фтором: барий дифторид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калий фторид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литий фторид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натрий фторид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криолит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олово фторид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1.8.4.2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27" w:name="Par461"/>
            <w:bookmarkEnd w:id="27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1.9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Карбонилдихлорид (фосген)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28" w:name="Par471"/>
            <w:bookmarkEnd w:id="28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1.10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Гидразин и его производные: фенилгидразин гидрохлорид, борингидразин, диметилгидразин (гептил)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 Исследование уровня ретикулоцитов, метгемоглобина в крови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1.11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2,3,7,8-тетрахлордибензо-пара-диоксин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3,3',4,4',5-пентахлорбифенил (ПХБ-126)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диметилкарбамоилхлорид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Офтальмоскопия глазного дна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29" w:name="Par492"/>
            <w:bookmarkEnd w:id="29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1.12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Кадмий и его соединения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кадмий ртуть теллур (твердый раствор)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октадеканоат кадмия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Врач-хирург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30" w:name="Par498"/>
            <w:bookmarkEnd w:id="30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1.13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Карбонилы металлов, в том числе железо пентакарбонил, кобальт гидридотетракарбонил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АО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31" w:name="Par508"/>
            <w:bookmarkEnd w:id="31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1.14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Кетоны, в том числе: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уровня ретикулоцитов, тромбоцитов в крови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1.14.1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Врач-офгальмолог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уровня ретикулоцитов, тромбоцитов в крови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1.14.2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Пропан-2-он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(ацетон)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32" w:name="Par537"/>
            <w:bookmarkEnd w:id="3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1.15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vMerge w:val="restart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уровня ретикулоцитов, тромбоцитов в крови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33" w:name="Par548"/>
            <w:bookmarkEnd w:id="33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1.15.1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Бензол-1,3-дикарбоновая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(изофталевая) и бензол-1,4-дикарбоновая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(терефталевая) кислоты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34" w:name="Par550"/>
            <w:bookmarkEnd w:id="34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1.16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Кремния органические соединения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(силаны), в том числе трихлор(хлорметил) силан, фенилтрихлорсилан, трихлорсилан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35" w:name="Par560"/>
            <w:bookmarkEnd w:id="35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1.17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Марганец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его соединения, в том числе марганец карбонат гидрат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марганец нитрат гексагидрат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марганец сульфат пентагидрат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марганец трикарбонилциклопентадиен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уровня ретикулоцитов в крови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36" w:name="Par567"/>
            <w:bookmarkEnd w:id="36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1.18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Медь, золото, серебро и их соединения, в том числе: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1.18.1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Медь и ее соединения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37" w:name="Par579"/>
            <w:bookmarkEnd w:id="37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1.18.2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Золото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его соединения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1.18.3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Серебро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его соединения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38" w:name="Par592"/>
            <w:bookmarkEnd w:id="38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1.19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Металлы щелочные, щелочноземельные, редкоземельные и их соединения, в том числе: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39" w:name="Par597"/>
            <w:bookmarkEnd w:id="39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1.19.1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магний додекаборид; лантан, иттрий, скандий, церий и их соединения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40" w:name="Par606"/>
            <w:bookmarkEnd w:id="40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1.19.2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Кобальт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молибден, вольфрам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тантал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ниобий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их соединения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1.19.3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Ванадий, европий, иттрий, оксид фосфат (люминофор Л-43 (ванадат иттрия фосфат)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41" w:name="Par626"/>
            <w:bookmarkEnd w:id="41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1.20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Ртуть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ее соединения: ртуть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Врач-стоматолог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уровня ретикулоцитов в крови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42" w:name="Par631"/>
            <w:bookmarkEnd w:id="4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1.21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Мышьяк и его неорганические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органические соединения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уровня ретикулоцитов, метгемоглобина в крови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43" w:name="Par638"/>
            <w:bookmarkEnd w:id="43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1.22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Никель и его соединения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гептаникель гексасульфид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никель тетракарбонил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АКО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никель хром гексагидрофосфат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никеля соли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АК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44" w:name="Par644"/>
            <w:bookmarkEnd w:id="44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1.23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Озон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45" w:name="Par652"/>
            <w:bookmarkEnd w:id="45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1.24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Оксиды органические и перекиси: эпоксиэтан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(этилена оксид), 1,2-эпоксипропан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(пропилена оксид), (хлорметил) оксиран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(эпихлоргидрин)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1.25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Олово и его соединения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46" w:name="Par668"/>
            <w:bookmarkEnd w:id="46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1.26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Платиновые металлы и их соединения: рутений, родий, палладий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диАммоний дихлорпалладий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осмий, иридий, платина, диАммоний гексахлорплатинат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47" w:name="Par674"/>
            <w:bookmarkEnd w:id="47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1.27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Свинец, в том числе: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vMerge w:val="restart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уровня ретикулоцитов, тромбоцитов в крови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уровня дельта аминолевулиновой кислоты или копропорфирина в моче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1.27.1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Свинец и его неорганические соединения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РК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48" w:name="Par687"/>
            <w:bookmarkEnd w:id="48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1.27.2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Свинца органические соединения: тетраэтилсвинец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1,4-дигидрооксибензол свинец аддукт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49" w:name="Par689"/>
            <w:bookmarkEnd w:id="49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1.28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Селен, теллур и их соединения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50" w:name="Par695"/>
            <w:bookmarkEnd w:id="50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1.29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Серы соединения, в том числе: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1.29.1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Серы оксиды, кислоты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51" w:name="Par711"/>
            <w:bookmarkEnd w:id="51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1.29.2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Дигидросульфид (сероводород)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дигидросульфид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(сероводород) смесь с углеводородами C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bscript"/>
              </w:rPr>
              <w:t xml:space="preserve">1-5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52" w:name="Par719"/>
            <w:bookmarkEnd w:id="5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1.29.3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Углерод дисульфид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(сероуглерод)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53" w:name="Par727"/>
            <w:bookmarkEnd w:id="53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1.29.4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54" w:name="Par735"/>
            <w:bookmarkEnd w:id="54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1.29.5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Тетраметилтиопероксидикарбондиамид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(тиурам Д)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55" w:name="Par744"/>
            <w:bookmarkEnd w:id="55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1.30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Спирты, в том числе: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vMerge w:val="restart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уровня ретикулоцитов в крови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1.30.1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бензилкарбинол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этан-1,2-диол (этиленгликоль), пропан-2-диол (пропиленгликоль)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56" w:name="Par753"/>
            <w:bookmarkEnd w:id="56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Сурьма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ее соединения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57" w:name="Par761"/>
            <w:bookmarkEnd w:id="57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Таллий, индий, галлий и их соединения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58" w:name="Par767"/>
            <w:bookmarkEnd w:id="58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Титан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цирконий, гафний, германий и их соединения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59" w:name="Par773"/>
            <w:bookmarkEnd w:id="59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Углеводородов алифатических галогенопроизводные, в том числе: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1.34.1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Дихлорметан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(хлористый метилен), 1,2-дихлорэтан, тетрахлорметан (четыреххлористый углерод)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трихлорметан (хлороформ), хлорметан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(хлористый метил), бромэтан, трихлорэтан, трихлорэтен, 1 и 2-хлорбута-1,3-диен (хлоропрен)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тетрафторэтен (перфторизобутилен), 2-бром-1,1,1-трифтор-2 хлорэтан (фторотан)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другие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restart"/>
            <w:tcW w:type="dxa" w:w="2891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уровня ретикулоцитов в крови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1.34.2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Хлорэтен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(винилхлорид)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60" w:name="Par786"/>
            <w:bookmarkEnd w:id="60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1.35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Углеводороды гетероциклические: фуран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фуран-2-альдегид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(фурфураль), пиридин и его соединения, пиперидины, тетрагидро-1,4-оксазин (морфолин) и другие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61" w:name="Par794"/>
            <w:bookmarkEnd w:id="61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1.36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Углеводороды алифатические предельные, непредельные, циклические, в том числе: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vMerge w:val="restart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 УЗИ органов брюшной полости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62" w:name="Par804"/>
            <w:bookmarkEnd w:id="6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1.36.1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Метан, этан, пропан, парафины, этилен, пропилен, ацетилен, циклогексан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63" w:name="Par806"/>
            <w:bookmarkEnd w:id="63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1.36.2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Бута-1,3-диен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(1,3-бутадиен, дивинил)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64" w:name="Par808"/>
            <w:bookmarkEnd w:id="64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1.36.3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1,7,7триметилбицикло [2,2,1]гептан-2-он (камфара)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65" w:name="Par810"/>
            <w:bookmarkEnd w:id="65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1.37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Углеводороды ароматические: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66" w:name="Par815"/>
            <w:bookmarkEnd w:id="66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1.37.1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Бензол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его производные: (толуол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(метилбензол), ксилол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(диметилбензол), стирол (этенилбензол) и прочие), гидроксибензол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(фенол) и его производные, крезол в том числе: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уровня ретикулоцитов, метгемоглобина в крови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67" w:name="Par822"/>
            <w:bookmarkEnd w:id="67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1.37.1.1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Амино- и нитросоединения ароматических углеводородов и их производные: аминобензол (анилин), м-, п-толуидин,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(фенилен-диамины), 1-амино-3-хлорбензолол, 1-амино-4-хлорбензол (хлоранилины), аминодиметилбензол (ксилидин) и другие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уровня метгемоглобина в крови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Ультразвуковое обследование органов малого таза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68" w:name="Par830"/>
            <w:bookmarkEnd w:id="68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1.37.1.2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Галогенопроизводные ароматические углеводороды: хлорбензол, (хлорметил)бензол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(хлортолуол; бензилхлорид), бромбензол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другие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69" w:name="Par838"/>
            <w:bookmarkEnd w:id="69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1.37.2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Полициклические ароматические углеводороды и их производные (нафталин, нафтолы, бенз(а)пирен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дибенз(a,h)антрацен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антрацен, бензантрон, бенз(а)антрацен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фенантрен, 4-гидрокси-3-(3оксо-1-фенилбу-2H-1-бензопиран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70" w:name="Par846"/>
            <w:bookmarkEnd w:id="70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1.38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Углеводородов алифатических амино- и нитросоединения и их производные (в том числе метиламин, этиленимин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1,6-диаминогексан (гексаметилендиамин)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циклогексиламин)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уровня метгемоглобина в крови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Ультразвуковое обследование органов малого таза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71" w:name="Par861"/>
            <w:bookmarkEnd w:id="71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1.39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Углерода оксид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РО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уровня ретикулоцитов, карбоксигемоглобина в крови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72" w:name="Par868"/>
            <w:bookmarkEnd w:id="7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1.40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Фосфор и его соединения, в том числе: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</w:tc>
        <w:tc>
          <w:tcPr>
            <w:vMerge w:val="restart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1.40.1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Фосфорсодержащие неорганические соединения (в том числе фосфин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фосфориллорид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фосфиды металлов, галогениды фосфора, фосфор пентаоксид)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73" w:name="Par880"/>
            <w:bookmarkEnd w:id="73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1.40.2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Фосфорсодержащие органические соединения - трикрезилфосфат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другие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Хиноны и их производные (в том числе нафтохиноны, бензохиноны, гидрохиноны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антрахинон (антрацен-9,10-дион)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74" w:name="Par890"/>
            <w:bookmarkEnd w:id="74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Хром (VI) триоксид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диХромтриоксид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хром трихлорид гексагидрат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хромовая кислота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ее соли, соединения хрома и сплавы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Цианистые соединения, в том числе: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vMerge w:val="restart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75" w:name="Par908"/>
            <w:bookmarkEnd w:id="75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1.43.1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Цианистоводородная кислота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ее соли, галоген- и другие производные (цианистый калий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хлорциан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цианамид и прочие - гидроцианида соли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бензилцианид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); нитрилы органических кислот: ацетонитрил, бензонитрил и другие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1.43.2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Акрилонитрил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(проп-2-енонитрил)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76" w:name="Par912"/>
            <w:bookmarkEnd w:id="76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Цинк и его соединения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1.45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Эфиры сложные кислот органических, в том числе: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vMerge w:val="restart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77" w:name="Par932"/>
            <w:bookmarkEnd w:id="77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1.45.1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Эфиры сложные уксусной кислоты (в том числе этилацетат, бутилацетат, 2-метоксиэтилацетат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2-этоксиэтилацетат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78" w:name="Par934"/>
            <w:bookmarkEnd w:id="78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1.45.2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Эфиры сложные акриловой кислоты (в том числе метилакрилат (метилпроп-2-еноат), бутилакрилат(бутилпроп-2-еноат), метилметакрилат)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1.45.3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79" w:name="Par938"/>
            <w:bookmarkEnd w:id="79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1.46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Красители и пигменты органические (в том числе азокрасители, бензидиновые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фталоцианиновые, хлортиазиновые, антрахиноновые, триарилметановые, тиоин-дигоидные, полиэфирные)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80" w:name="Par948"/>
            <w:bookmarkEnd w:id="80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1.47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Пестициды, инсектициды, гербициды, в том числе: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vMerge w:val="restart"/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81" w:name="Par958"/>
            <w:bookmarkEnd w:id="81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1.47.1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Хлорорганические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(4хлорбензол)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(ДДТ)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82" w:name="Par960"/>
            <w:bookmarkEnd w:id="8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1.47.2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83" w:name="Par962"/>
            <w:bookmarkEnd w:id="83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1.47.3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Ртутьорганические (в том числе этилмеркурхлорид диметилртуть)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84" w:name="Par964"/>
            <w:bookmarkEnd w:id="84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1.47.4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Производные кислот карбаминовых: (в том числе каторана-вадекс, дихлоральмочевина, метурин, фенуроп, севин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манеб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дикрезил, ялан, эптам, карбатион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цинеб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карбофуран, карбосульфан, пиримикарб, тирам, манкоцеб, поликарбацин, десмедифам, фенмедифам)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restart"/>
            <w:tcW w:type="dxa" w:w="164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restart"/>
            <w:tcW w:type="dxa" w:w="289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1.47.5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Производные кислот алифатических хлорированных (в том числе хлоруксусной, трихлоруксусной)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1.47.6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Производные кислоты хлорбензойной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1.47.7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Производные кислоты хлороксиуксусной: 2,4-дихлорфеноксиуксусная кислота (2,4Д), аминная соль 2,4-дихлорфеноксиуксусной кислоты (2,4ДА), 4-хлор-2-метилфеноксиуксусная кислота (МСРА)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1.47.8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Кислоты хлорфеноксимасляной производные</w:t>
            </w:r>
          </w:p>
        </w:tc>
        <w:tc>
          <w:tcPr>
            <w:vMerge w:val="restart"/>
            <w:tcW w:type="dxa" w:w="79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restart"/>
            <w:tcW w:type="dxa" w:w="164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restart"/>
            <w:tcW w:type="dxa" w:w="289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1.47.9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Кислот карбоновых анилиды галоидозамещенные</w:t>
            </w:r>
          </w:p>
        </w:tc>
        <w:tc>
          <w:tcPr>
            <w:vMerge w:val="continue"/>
            <w:tcW w:type="dxa" w:w="79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1.47.10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Производные мочевины и гуанидина</w:t>
            </w:r>
          </w:p>
        </w:tc>
        <w:tc>
          <w:tcPr>
            <w:vMerge w:val="continue"/>
            <w:tcW w:type="dxa" w:w="79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1.47.11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Производные сим-тразинов: атразин, прометрин, тербутрин</w:t>
            </w:r>
          </w:p>
        </w:tc>
        <w:tc>
          <w:tcPr>
            <w:vMerge w:val="continue"/>
            <w:tcW w:type="dxa" w:w="79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1.47.12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Гетероциклические соединения различных групп: зоокумарин(4-гидрокси-3-(3-оксо-1-фенилбу-2H-1-бензопиран-2-онтил),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</w:t>
            </w:r>
          </w:p>
        </w:tc>
        <w:tc>
          <w:tcPr>
            <w:vMerge w:val="continue"/>
            <w:tcW w:type="dxa" w:w="79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1.47.13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Хлорацетоанилиды (ацетохлор, алахлор, метазахлор, метолахлор)</w:t>
            </w:r>
          </w:p>
        </w:tc>
        <w:tc>
          <w:tcPr>
            <w:vMerge w:val="restart"/>
            <w:tcW w:type="dxa" w:w="79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restart"/>
            <w:tcW w:type="dxa" w:w="164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restart"/>
            <w:tcW w:type="dxa" w:w="289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1.47.14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vMerge w:val="continue"/>
            <w:tcW w:type="dxa" w:w="79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1.47.15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vMerge w:val="restart"/>
            <w:tcW w:type="dxa" w:w="79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restart"/>
            <w:tcW w:type="dxa" w:w="164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restart"/>
            <w:tcW w:type="dxa" w:w="2891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85" w:name="Par1000"/>
            <w:bookmarkEnd w:id="85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1.47.16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Азолы (в том числе бромуконазол, ципраконазол, пропиконазол, тритиконазол, триадименол, прохлораз, имозалил)</w:t>
            </w:r>
          </w:p>
        </w:tc>
        <w:tc>
          <w:tcPr>
            <w:vMerge w:val="continue"/>
            <w:tcW w:type="dxa" w:w="79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86" w:name="Par1002"/>
            <w:bookmarkEnd w:id="86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1.48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Синтетические моющие средства на основе анионных поверхностно активных веществ и их соединения (в том числе сульфанол, алкиламиды)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87" w:name="Par1011"/>
            <w:bookmarkEnd w:id="87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1.49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vMerge w:val="restart"/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1.49.1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Полиакрилаты: полиметакрилаты (оргстекло, плексиглаз), полиакрилонитрил, полиакриламид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1.49.2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Поливинилхлорид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(ПВХ, винилпласты, перхлорвиниловая смола), производство и применение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1.49.3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Полимер (1метилэтенил) бензола с этенилбензолом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88" w:name="Par1026"/>
            <w:bookmarkEnd w:id="88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1.49.4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Полиолефины (полиэтилены, полипропилены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(горячая обработка)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89" w:name="Par1028"/>
            <w:bookmarkEnd w:id="89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1.49.5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Полисилоксаны (производство)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1.49.6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Полистиролы (производство)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90" w:name="Par1032"/>
            <w:bookmarkEnd w:id="90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1.49.7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Полиуретаны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(пенополиуретан) (производство)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1.49.8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Полиэфиры (лавсан) (производство)</w:t>
            </w:r>
          </w:p>
        </w:tc>
        <w:tc>
          <w:tcPr>
            <w:vMerge w:val="restart"/>
            <w:tcW w:type="dxa" w:w="79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restart"/>
            <w:tcW w:type="dxa" w:w="164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restart"/>
            <w:tcW w:type="dxa" w:w="2891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1.49.9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Угле- и органопластики</w:t>
            </w:r>
          </w:p>
        </w:tc>
        <w:tc>
          <w:tcPr>
            <w:vMerge w:val="continue"/>
            <w:tcW w:type="dxa" w:w="79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1.49.10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vMerge w:val="continue"/>
            <w:tcW w:type="dxa" w:w="79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1.49.11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Фенопласты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(фенольная смола, бакелитовый лак) (производство)</w:t>
            </w:r>
          </w:p>
        </w:tc>
        <w:tc>
          <w:tcPr>
            <w:vMerge w:val="continue"/>
            <w:tcW w:type="dxa" w:w="79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1.49.12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Фторопласты (политетрафторэтилен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тефлон) (производство и термическая обработка)</w:t>
            </w:r>
          </w:p>
        </w:tc>
        <w:tc>
          <w:tcPr>
            <w:vMerge w:val="continue"/>
            <w:tcW w:type="dxa" w:w="79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91" w:name="Par1047"/>
            <w:bookmarkEnd w:id="91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1.49.13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Фуран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фуран-2-альдегид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2,5-фурандион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</w:p>
        </w:tc>
        <w:tc>
          <w:tcPr>
            <w:vMerge w:val="continue"/>
            <w:tcW w:type="dxa" w:w="79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1.49.14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Эпоксидные полимеры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(эпоксидные смолы, компаунды, клеи) (производство и применение)</w:t>
            </w:r>
          </w:p>
        </w:tc>
        <w:tc>
          <w:tcPr>
            <w:vMerge w:val="continue"/>
            <w:tcW w:type="dxa" w:w="79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92" w:name="Par1051"/>
            <w:bookmarkEnd w:id="9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1.50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Технические смеси углеводородов: нефти, бензины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коксы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керосины, уайт-спирит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мазуты, битумы, асфальты, каменноугольные и нефтяные смолы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пеки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возгоны каменноугольных смол и пеков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масла минеральные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(кроме высокоочищенных белых медицинских, пищевых, косметических и белых технических масел), сланцевые смолы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масла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скипидар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бисхлорметиловый и хлорметиловый (технические) эфиры: хлорметоксиметан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газы шинного производства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вулканизационные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УЗИ органов брюшной полости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93" w:name="Par1061"/>
            <w:bookmarkEnd w:id="93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1.51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Агрохимикаты, в том числе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94" w:name="Par1066"/>
            <w:bookmarkEnd w:id="94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1.51.1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Фосфорные удобрения (аммофос, нитрофоска)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1.51.2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Азотные удобрения (нитрат аммония - аммиачная селитра, нитраты натрия, калия)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95" w:name="Par1080"/>
            <w:bookmarkEnd w:id="95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1.52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Фармакологические средства, в том числе: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96" w:name="Par1085"/>
            <w:bookmarkEnd w:id="96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1.52.1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Антибиотики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(производство и применение)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97" w:name="Par1094"/>
            <w:bookmarkEnd w:id="97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1.52.2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Противоопухолевые препараты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(производство и применение)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1.52.3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Сульфаниламиды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(производство и применение)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98" w:name="Par1112"/>
            <w:bookmarkEnd w:id="98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1.52.4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Гормоны (производство и применение)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99" w:name="Par1121"/>
            <w:bookmarkEnd w:id="99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1.52.5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Витамины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(производство, применение)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00" w:name="Par1130"/>
            <w:bookmarkEnd w:id="100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1.52.6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Наркотики, психотропные препараты (производство)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01" w:name="Par1135"/>
            <w:bookmarkEnd w:id="101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1.52.7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Фармакологические средства, не вошедшие в </w:t>
            </w:r>
            <w:hyperlink r:id="rId4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подпункты 1.52.1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(производство)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1.53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Ядохимикаты, в том числе: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vMerge w:val="restart"/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 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1.53.1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Гербициды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1.53.2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Инсектициды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778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9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5"/>
          </w:tcPr>
          <w:p>
            <w:pPr>
              <w:outlineLvl w:val="2"/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02" w:name="Par1161"/>
            <w:bookmarkEnd w:id="10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II. Биологические факторы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03" w:name="Par1162"/>
            <w:bookmarkEnd w:id="103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Грибы продуценты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белково-витаминные концентраты (БВК), кормовые дрожжи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комбикорма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04" w:name="Par1171"/>
            <w:bookmarkEnd w:id="104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Ферментные препараты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биостимуляторы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05" w:name="Par1180"/>
            <w:bookmarkEnd w:id="105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2.3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Аллергены для диагностики и лечения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компоненты и препараты крови, иммунобиологические препараты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Для работы с препаратами крови определение в крови HBsAg, a-HBCOR, IgM, A-HCV-IgG,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ВИЧ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06" w:name="Par1191"/>
            <w:bookmarkEnd w:id="106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2.4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</w:p>
        </w:tc>
        <w:tc>
          <w:tcPr>
            <w:hMerge w:val="restart"/>
            <w:tcW w:type="dxa" w:w="53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2.4.1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Врач-инфекционист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Реакция агглютинации Хеддельсона крови при контакте с возбудителями бруцеллеза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2.4.2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Возбудители инфекционных заболеваний патогенные микроорганизмы II группы патогенности, в т.ч. вирусы гепатитов B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C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вирус иммунодефицита 1-го типа (ВИЧ-1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СПИД)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 крови на HBs-Ag, анти-HBc-Ig (суммарные), анти-HCV-Ig (суммарные), определение уровня щелочной фосфатазы, билирубина,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аспартатаминотрансферазы (АСТ), аланинаминотрансферазы (АЛТ),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ВИЧ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Ультразвуковое исследование органов брюшной полости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2.4.3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2.4.4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Биологические токсины (микробного, растительного и животного происхождения)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2.4.5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Условно-патогенные микроорганизмы - возбудители инфекционных заболеваний (в том числе аллергозов)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top w:sz="4" w:val="single"/>
              <w:bottom w:sz="4" w:val="single"/>
            </w:tcBorders>
            <w:gridSpan w:val="5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5"/>
          </w:tcPr>
          <w:p>
            <w:pPr>
              <w:outlineLvl w:val="2"/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07" w:name="Par1235"/>
            <w:bookmarkEnd w:id="107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III. Аэрозоли преимущественно фиброгенного действия (АПФД) и пыли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Аэрозоли преимущественно фиброгенного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смешанного типа действия, включая: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08" w:name="Par1241"/>
            <w:bookmarkEnd w:id="108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3.1.1.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эпоксидные смолы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3.1.2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элктрокорундом до 30%)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получения металлических порошков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ФА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09" w:name="Par1257"/>
            <w:bookmarkEnd w:id="109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3.1.3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Кремний диоксид кристаллический а-кварц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а-кристобалит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а-тридимит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ФА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10" w:name="Par1265"/>
            <w:bookmarkEnd w:id="110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3.1.4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Кремнийсодержащие аэрозоли: - с содержанием кристаллического диоксида кремния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ФА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3.1.5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3+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3.1.6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Руды полиметаллические и содержащие цветные и редкие металлы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11" w:name="Par1289"/>
            <w:bookmarkEnd w:id="111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3.1.7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цинка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хрома (VI)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хрома (Ш)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бериллия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РКА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никеля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хром трифторида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), газы, обладающие остронаправленным действием на организм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О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Рентгенография длинных трубчатых костей (фтор и его соединения)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3.1.8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Силикатсодержащие пыли, силикаты, алюмосиликаты, в том числе: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3.1.8.1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Асбесты природные (хризотил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тремолит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), смешанные асбестопородные пыли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асбестоцемент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асбестобакелит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асбесто-резина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ФК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12" w:name="Par1310"/>
            <w:bookmarkEnd w:id="11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3.1.8.2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Глина, в т.ч. высокоглинистая огнеупорная, цемент, оливин, апатит, шамот коалиновый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ФА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13" w:name="Par1318"/>
            <w:bookmarkEnd w:id="113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3.1.8.3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стекловата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вата минеральная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шлаковая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), пыль стекла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стеклянных строительных материалов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ФА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14" w:name="Par1326"/>
            <w:bookmarkEnd w:id="114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3.1.9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Углерода пыли, в том числе: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3.1.9.1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Алмазы природные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искусственные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металлизированные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3.1.9.2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Антрацит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другие ископаемые угли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углеродные пыли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3.1.9.3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Коксы - каменноугольный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пековый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нефтяной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сланцевый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ФК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3.1.9.4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Сажи черные промышленные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ФК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15" w:name="Par1362"/>
            <w:bookmarkEnd w:id="115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3.1.10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16" w:name="Par1370"/>
            <w:bookmarkEnd w:id="116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Пыли железорудных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полиметаллических концентратов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металлургических агломератов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ФА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17" w:name="Par1377"/>
            <w:bookmarkEnd w:id="117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Сера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Ф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 Биомикроскопия глаза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18" w:name="Par1384"/>
            <w:bookmarkEnd w:id="118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Пыль животного и растительного происхождения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(с примесью диоксида кремния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зерновая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лубяная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хлопчатобумажная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хлопковая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льняная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шерстяная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пуховая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натурального шелка хлопковая мука (по белку)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мучная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АФ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древесная твердых пород деревьев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КФА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кожевенная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торфа, хмеля, конопли, кенафа, джута, табака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</w:t>
            </w: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top w:sz="4" w:val="single"/>
              <w:bottom w:sz="4" w:val="single"/>
            </w:tcBorders>
            <w:gridSpan w:val="5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778"/>
            <w:tcBorders>
              <w:left w:sz="4" w:val="single"/>
              <w:top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94"/>
            <w:tcBorders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hMerge w:val="restart"/>
            <w:tcW w:type="dxa" w:w="453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2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Пульсоксиметрия Биомикроскопия глаза</w:t>
            </w: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top w:sz="4" w:val="single"/>
              <w:bottom w:sz="4" w:val="single"/>
            </w:tcBorders>
            <w:gridSpan w:val="5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5"/>
          </w:tcPr>
          <w:p>
            <w:pPr>
              <w:outlineLvl w:val="2"/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19" w:name="Par1399"/>
            <w:bookmarkEnd w:id="119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IV. Физические факторы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20" w:name="Par1400"/>
            <w:bookmarkEnd w:id="120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Ионизирующие излучения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радиоактивные вещества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уровня ретикулоцитов, тромбоцитов в крови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Психофизиологическое исследование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Рефрактометрия (или скиаскопия)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Офтальмоскопия глазного дна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УЗИ органов брюшной полости и щитовидной железы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21" w:name="Par1412"/>
            <w:bookmarkEnd w:id="121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Неионизирующие излучения, в том числе: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vMerge w:val="restart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Офтальмоскопия глазного дна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22" w:name="Par1420"/>
            <w:bookmarkEnd w:id="12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4.2.1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Электромагнитное излучение оптического диапазона (ультрафиолетовое излучение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vertAlign w:val="superscript"/>
              </w:rPr>
              <w:t xml:space="preserve">К</w:t>
            </w: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лазерное излучение)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23" w:name="Par1422"/>
            <w:bookmarkEnd w:id="123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4.2.2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Электромагнитное поле радиочастотного диапазона (10 кГц - 300 ГГц)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4.2.3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Электрическое и магнитное поле промышленной частоты (50 Гц)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4.2.4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Постоянное электрическое и магнитное поле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4.2.5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Электромагнитное поле широкополосного спектра частот (5 Гц - 2 кГц, 2 кГц - 400 кГц)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24" w:name="Par1430"/>
            <w:bookmarkEnd w:id="124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Вибрация: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4.3.1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Локальная вибрация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Врач-хирург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Паллестезиметрия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Рефрактометрия (или скиаскопия)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аппарата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25" w:name="Par1447"/>
            <w:bookmarkEnd w:id="125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4.3.2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Общая вибрация (транспортная, транспортно-технологическая, технологическая)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Врач-хирург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Паллестезиметрия Рефрактометрия (или скиаскопия)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аппарата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26" w:name="Par1457"/>
            <w:bookmarkEnd w:id="126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Шум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аппарата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4.5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Ультразвук воздушный, ультразвук контактный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аппарата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27" w:name="Par1469"/>
            <w:bookmarkEnd w:id="127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4.6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Инфразвук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аппарата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28" w:name="Par1475"/>
            <w:bookmarkEnd w:id="128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4.7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Параметры охлаждающего микроклимата (температура, влажность, скорость движения воздуха)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Врач-хирург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29" w:name="Par1483"/>
            <w:bookmarkEnd w:id="129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4.8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30" w:name="Par1491"/>
            <w:bookmarkEnd w:id="130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4.9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Освещенность рабочей поверхности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31" w:name="Par1497"/>
            <w:bookmarkEnd w:id="131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4.10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пунктах 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 раздела VI)</w:t>
              </w:r>
            </w:hyperlink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Врач-хирург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вестибулярного аппарата</w:t>
            </w: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top w:sz="4" w:val="single"/>
              <w:bottom w:sz="4" w:val="single"/>
            </w:tcBorders>
            <w:gridSpan w:val="5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5"/>
          </w:tcPr>
          <w:p>
            <w:pPr>
              <w:outlineLvl w:val="2"/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32" w:name="Par1509"/>
            <w:bookmarkEnd w:id="13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V. Факторы трудового процесса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33" w:name="Par1510"/>
            <w:bookmarkEnd w:id="133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Тяжесть трудового процесса Подъем, перемещение, удержание груза вручную Стереотипные рабочие движения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 рабочего дня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Врач-хирург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Рефрактометрия (или скиаскопия)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Напряженность трудового процесса (сенсорные нагрузки), в том числе: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34" w:name="Par1524"/>
            <w:bookmarkEnd w:id="134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5.2.1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 с оптическими приборами (более 50% времени смены)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бинокулярного зрения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аккомодации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Рефрактометрия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цветоощущения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35" w:name="Par1534"/>
            <w:bookmarkEnd w:id="135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5.2.2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Непрямая ларингоскопия</w:t>
            </w: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top w:sz="4" w:val="single"/>
              <w:bottom w:sz="4" w:val="single"/>
            </w:tcBorders>
            <w:gridSpan w:val="5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5"/>
          </w:tcPr>
          <w:p>
            <w:pPr>
              <w:outlineLvl w:val="2"/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36" w:name="Par1540"/>
            <w:bookmarkEnd w:id="136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VI. Выполняемые работы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37" w:name="Par1541"/>
            <w:bookmarkEnd w:id="137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 на высоте: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Врач-хирург</w:t>
            </w:r>
          </w:p>
        </w:tc>
        <w:tc>
          <w:tcPr>
            <w:vMerge w:val="restart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аппарата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38" w:name="Par1552"/>
            <w:bookmarkEnd w:id="138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39" w:name="Par1554"/>
            <w:bookmarkEnd w:id="139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40" w:name="Par1556"/>
            <w:bookmarkEnd w:id="140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Врач-хирург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аппарата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41" w:name="Par1567"/>
            <w:bookmarkEnd w:id="141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 в качестве крановщика (машиниста крана, машинист крана автомобильного)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Врач-хирург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аппарата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42" w:name="Par1578"/>
            <w:bookmarkEnd w:id="14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аппарата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43" w:name="Par1588"/>
            <w:bookmarkEnd w:id="143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Врач-хирург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Измерение внутриглазного давления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44" w:name="Par1599"/>
            <w:bookmarkEnd w:id="144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Врач-стоматолог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Врач-хирург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</w:tc>
        <w:tc>
          <w:tcPr>
            <w:vMerge w:val="restart"/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УЗИ органов брюшной полости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аппарата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Эзофагогастродуоденоскопия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45" w:name="Par1614"/>
            <w:bookmarkEnd w:id="145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46" w:name="Par1616"/>
            <w:bookmarkEnd w:id="146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 на гидрометеорологических станциях, сооружениях связи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11.3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Работы, не указанные в </w:t>
            </w:r>
            <w:hyperlink r:id="rId4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подпунктах 11.1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11.2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47" w:name="Par1620"/>
            <w:bookmarkEnd w:id="147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11.4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type="dxa" w:w="79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48" w:name="Par1625"/>
            <w:bookmarkEnd w:id="148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Работы, непосредственно связанные с обслуживанием оборудования, работающего под избыточным давлением более 0,07 мегапаскаля (МПа) и подлежащего учету в органах Ростехнадзора: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пара, газа (в газообразном, сжиженном состоянии);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воды при температуре более 115 °C;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Врач-стоматолог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вестибулярного аппарата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аудиометрия,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49" w:name="Par1641"/>
            <w:bookmarkEnd w:id="149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Врач-стоматолог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аппарата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50" w:name="Par1654"/>
            <w:bookmarkEnd w:id="150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Врач-стоматолог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Врач-хирург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аппарата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51" w:name="Par1668"/>
            <w:bookmarkEnd w:id="151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аппарата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аудиометрия Визометрия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52" w:name="Par1677"/>
            <w:bookmarkEnd w:id="15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16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Подземные работы, включая работы на рудниках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аппарата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53" w:name="Par1688"/>
            <w:bookmarkEnd w:id="153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17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Врач-стоматолог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аппарата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54" w:name="Par1701"/>
            <w:bookmarkEnd w:id="154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18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Управление наземными транспортными средствами </w:t>
            </w:r>
            <w:hyperlink r:id="rId4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&lt;2&gt;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: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18.1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2 года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цветоощущения по полихроматическим таблицам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анализатора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18.2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Категории "C", "C1", "CE", "D1", "D1E", трамвай, троллейбус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Периметрия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Визометрия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цветоощущения по полихроматическим таблицам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анализатора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Электроэнцефалография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55" w:name="Par1731"/>
            <w:bookmarkEnd w:id="155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19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Водолазные работы: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1026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56" w:name="Par1736"/>
            <w:bookmarkEnd w:id="156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19.1</w:t>
            </w:r>
          </w:p>
        </w:tc>
        <w:tc>
          <w:tcPr>
            <w:vMerge w:val="restart"/>
            <w:tcW w:type="dxa" w:w="2778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Водолазные работы на глубинах до 60 м (в аварийных случаях до 80 м с применением воздуха для дыхания), за исключением водолазных работ, указанных в </w:t>
            </w:r>
            <w:hyperlink r:id="rId5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пункте 19,3</w:t>
              </w:r>
            </w:hyperlink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 по водолазной медицине,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Врач-хирург,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Врач-стоматолог,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Врач-уролог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>
        <w:trPr>
          <w:jc w:val="left"/>
        </w:trPr>
        <w:tc>
          <w:tcPr>
            <w:vMerge w:val="continue"/>
            <w:tcW w:type="dxa" w:w="1026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778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уровня аспартат-трансаминазы и аланин-трансаминазы, креатинина, мочевины в крови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уровня холестерина в крови (до достижения возраста 40 лет)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Офтальмоскопия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Рентгенография околоносовых пазух (при предварительном медицинском осмотре и по показаниям)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Эхокардиография (при предварительном медицинском осмотре и по показаниям)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Велоэргометрия (до достижения возраста 40 лет один раз в два года, далее - ежегодно)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Эзофагогастродуоденоскопия (1 раз в 3 года)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778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9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Ультразвуковые исследования печени, желчного пузыря, поджелудочной железы, селезенки, почек (один раз в 3 года);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Ультразвуковые исследования предстательной железы (по достижении возраста 40 лет - один раз в 3 года)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Ортостатическая проба (при предварительном медицинском осмотре)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аппарата (при предварительном медицинском осмотре)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барофункции уха (при предварительном медицинском осмотре и по показаниям) &lt;3&gt;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778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9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(исследование) устойчивости организма к декомпрессионному газообразованию (по показаниям)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 &lt;3&gt;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(исследование) устойчивости организма к токсическому действию кислорода (при предварительном медицинском осмотре для работников, выполняющих водолазные работы на глубинах более 40 метров или с применением для дыхания искусственных дыхательных газовых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смесей) &lt;3&gt;.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57" w:name="Par1772"/>
            <w:bookmarkEnd w:id="157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19.2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 по водолазной медицине,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Врач-хирург,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Врач-стоматолог,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Врач-уролог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Исследования, указанные в </w:t>
            </w:r>
            <w:hyperlink r:id="rId5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подпункте 19.1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.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Дополнительно: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уровня фибриногена, протромбинового индекса, триглицеридов, мочевой кислоты, общего белка, калия, натрия, железа, щелочной фосфатазы в крови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Велоэргометрия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Эхокардиография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Электроэнцефалография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Ультразвуковая допплерография транскраниальная артерий методом мониторирования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Рентгенография шейно-дорсального и пояснично-крестцового отдела позвоночника (1 раз в 5 лет)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Ортопантомография (1 раз в 3 года)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58" w:name="Par1793"/>
            <w:bookmarkEnd w:id="158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19.3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 по водолазной медицине,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Врач-хирург,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Врач-стоматолог,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Врач-уролог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Исследования, указанные в </w:t>
            </w:r>
            <w:hyperlink r:id="rId5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подпункте 19.2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.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Дополнительно: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Эзофагогастродуоденоскопия Ортопантомография Ректороманоскопия (1 раз в 5 лет).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59" w:name="Par1806"/>
            <w:bookmarkEnd w:id="159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20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 по водолазной медицине,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Врач-хирург,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Врач-стоматолог,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Врач-уролог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группы крови и резус-фактора при предварительном осмотре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в крови HBsAg,a-HBCOR, иммуноглобулин M, A-HCV,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уровня аспартат-трансаминазы и аланин-трансаминазы, креатинина, мочевины в крови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Офтальмоскопия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Биомикроскопия глаз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аппарата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Рентгенография околоносовых пазух (при предварительном медицинском осмотре и по показаниям)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барофункции уха (при предварительном медицинском осмотре и по показаниям) &lt;5&gt;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778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9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(исследование) устойчивости организма к токсическому действию кислорода (при предварительном медицинском осмотре) &lt;5&gt;.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(исследование) устойчивости организма к декомпрессионному газообразованию &lt;5&gt;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(исследование) устойчивости организма к наркотическому действию азота (при предварительном медицинском осмотре) &lt;5&gt;</w:t>
            </w:r>
          </w:p>
        </w:tc>
      </w:tr>
      <w:tr>
        <w:trPr>
          <w:jc w:val="left"/>
        </w:trPr>
        <w:tc>
          <w:tcPr>
            <w:vMerge w:val="restart"/>
            <w:tcW w:type="dxa" w:w="1026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60" w:name="Par1832"/>
            <w:bookmarkEnd w:id="160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21</w:t>
            </w:r>
          </w:p>
        </w:tc>
        <w:tc>
          <w:tcPr>
            <w:vMerge w:val="restart"/>
            <w:tcW w:type="dxa" w:w="2778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пунктах 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</w:t>
            </w:r>
            <w:hyperlink r:id="rId5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vMerge w:val="restart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 по водолазной медицине,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Врач-хирург,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Врач-стоматолог,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Врач-уролог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>
        <w:trPr>
          <w:jc w:val="left"/>
        </w:trPr>
        <w:tc>
          <w:tcPr>
            <w:vMerge w:val="continue"/>
            <w:tcW w:type="dxa" w:w="1026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778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644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уровня аспартат-трансаминазы и аланин-трансаминазы, креатинина, мочевины в крови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Офтальмоскопия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Спирометрия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Рентгенография околоносовых пазух носа (при предварительном медицинском осмотре и по показаниям)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778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9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Ультразвуковые исследования печени, желчного пузыря, поджелудочной железы, селезенки, почек (один раз в 3 года);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Ультразвуковые исследования предстательной железы (по достижении возраста 40 лет - один раз в 3 года)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Эхокардиография (при предварительном медицинском осмотре и по показаниям)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Ортостатическая проба (при предварительном медицинском осмотре)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аппарата Тональная пороговая аудиометрия Исследование барофункции уха (при предварительном медицинском осмотре и по показаниям) &lt;5&gt;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778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9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(исследование) устойчивости организма к декомпрессионному газообразованию &lt;5&gt;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61" w:name="Par1862"/>
            <w:bookmarkEnd w:id="161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22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      </w:r>
            <w:hyperlink r:id="rId5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статьями 12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и </w:t>
            </w:r>
            <w:hyperlink r:id="rId5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Федерального закона от 13 декабря 1996 г. N 150-ФЗ "Об оружии" и (или) профильным (специальным) законом)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Врач-офтальмолог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Врач-хирург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Острота зрения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Поля зрения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функции вестибулярного анализатора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Тональная пороговая аудиометрия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62" w:name="Par1872"/>
            <w:bookmarkEnd w:id="16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23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Врач-стоматолог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крови на сифилис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Исследования на гельминтозы при поступлении на работу и в дальнейшем - не реже 1 раза в год либо по эпидпоказаниям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63" w:name="Par1882"/>
            <w:bookmarkEnd w:id="163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24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Врач-стоматолог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крови на сифилис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Исследования на гельминтозы при поступлении на работу и в дальнейшем - не реже 1 раза в год, либо по эпидпоказаниям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25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 в организациях, деятельность которых связана с воспитанием и обучением детей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Врач-стоматолог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крови на сифилис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Мазки на гонорею при поступлении на работу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26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Врач-стоматолог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крови на сифилис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Мазки на гонорею при поступлении на работу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tr>
        <w:trPr>
          <w:jc w:val="left"/>
        </w:trPr>
        <w:tc>
          <w:tcPr>
            <w:tcW w:type="dxa" w:w="102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64" w:name="Par1909"/>
            <w:bookmarkEnd w:id="164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27</w:t>
            </w:r>
          </w:p>
        </w:tc>
        <w:tc>
          <w:tcPr>
            <w:tcW w:type="dxa" w:w="277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Работы в медицинских организациях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раз в год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Врач-оториноларинголог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Врач-дерматовенеролог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Врач-стоматолог</w:t>
            </w: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Исследование крови на сифилис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Мазки на гонорею при поступлении на работу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Исследования на гельминтозы при поступлении на работу и в дальнейшем - по эпидпоказаниям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65" w:name="Par1921"/>
      <w:bookmarkEnd w:id="165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&lt;1&gt;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66" w:name="Par1922"/>
      <w:bookmarkEnd w:id="166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&lt;2&gt; Медицинские противопоказания установлены </w:t>
      </w:r>
      <w:hyperlink r:id="rId5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N 2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 Министерства здравоохранения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28 января 2021 г. N 29н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67" w:name="Par1933"/>
      <w:bookmarkEnd w:id="167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ПЕРЕЧЕНЬ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МЕДИЦИНСКИХ ПРОТИВОПОКАЗАНИЙ К РАБОТАМ С ВРЕДНЫМИ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 (ИЛИ) ОПАСНЫМИ ПРОИЗВОДСТВЕННЫМИ ФАКТОРАМИ, А ТАКЖЕ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РАБОТАМ, ПРИ ВЫПОЛНЕНИИ КОТОРЫХ ПРОВОДЯТСЯ ОБЯЗАТЕЛЬНЫЕ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ПРЕДВАРИТЕЛЬНЫЕ И ПЕРИОДИЧЕСКИЕ МЕДИЦИНСКИЕ ОСМОТРЫ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629"/>
        <w:gridCol w:w="3969"/>
        <w:gridCol w:w="1361"/>
        <w:gridCol w:w="2211"/>
        <w:gridCol w:w="964"/>
      </w:tblGrid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NN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 болезней, степень нарушения функции организма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по </w:t>
            </w:r>
            <w:hyperlink r:id="rId5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МКБ-10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Вредные и (или) опасные производственные факторы </w:t>
            </w:r>
            <w:hyperlink r:id="rId5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&lt;1&gt;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Виды работ </w:t>
            </w:r>
            <w:hyperlink r:id="rId5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&lt;1&gt;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</w:t>
            </w: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</w:t>
            </w: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</w:t>
            </w:r>
          </w:p>
        </w:tc>
      </w:tr>
      <w:tr>
        <w:trPr>
          <w:jc w:val="left"/>
        </w:trPr>
        <w:tc>
          <w:tcPr>
            <w:hMerge w:val="restart"/>
            <w:tcW w:type="dxa" w:w="59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outlineLvl w:val="1"/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Класс I. Некоторые инфекционные и паразитарные болезни </w:t>
            </w:r>
            <w:hyperlink r:id="rId5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&lt;2&gt;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Кишечные инфекции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A00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A09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27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Туберкулез органов дыхания, других органов и систем: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A15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A19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27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Сифилис в заразном периоде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A50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A53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27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Гонорея в заразном периоде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A54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7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(при поступлении на работу)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Вирусные инфекции, микозы, педикулез и другие инфестации, с поражениями открытых участков кожи и слизистых оболочек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7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B00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7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B09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7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B35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7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B49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7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B85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7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B89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27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Гельминтозы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7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B65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7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B83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27</w:t>
              </w:r>
            </w:hyperlink>
          </w:p>
        </w:tc>
      </w:tr>
      <w:tr>
        <w:trPr>
          <w:jc w:val="left"/>
        </w:trPr>
        <w:tc>
          <w:tcPr>
            <w:hMerge w:val="restart"/>
            <w:tcW w:type="dxa" w:w="59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outlineLvl w:val="1"/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Класс II. Новообразования</w:t>
            </w: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Злокачественные новообразования всех органов и тканей. Новообразования in situ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После лечения 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7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C00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C97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; </w:t>
            </w:r>
            <w:hyperlink r:id="rId8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D00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D09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Доброкачественные новообразования: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8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D10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D36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8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8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8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9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1.49.4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1.49.5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0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1.49.7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0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1.49.13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0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0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1.51.1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0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0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0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0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0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2.5.2, 2.6, 2.7, </w:t>
            </w:r>
            <w:hyperlink r:id="rId10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1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1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К</w:t>
            </w: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1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5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20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новообразования, препятствующие ношению одежды и туалету кожных покровов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1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4.2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в) новообразования среднего уха, полости носа, придаточных пазух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1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1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13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г) новообразования гортани, глотки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1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5.2.2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д) меланоформный невус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е) новообразования молочных желез, половых органов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</w:t>
            </w: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hMerge w:val="restart"/>
            <w:tcW w:type="dxa" w:w="59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outlineLvl w:val="1"/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Класс III.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Анемии. Нарушения свертываемости крови, пурпура, другие геморрагические состояния: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1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D50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2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89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После лечения решение вопроса о профессиональной пригодности принимается врачебной комиссией с учетом заключения врача гематолога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метгемоглобинемия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2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8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2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2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1.37.1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1.38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в) анемии легкой степени (гемоглобин 100 - 130 г/л у мужчин, 90 - 120 г/л у женщин)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8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2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1.15.1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2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2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1.37.1.1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2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4.1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hMerge w:val="restart"/>
            <w:tcW w:type="dxa" w:w="59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outlineLvl w:val="1"/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Класс IV. Болезни эндокринной системы, расстройства питания, нарушения обмена веществ</w:t>
            </w: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2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E00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2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E07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3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E10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3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E14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3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E20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3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E27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3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E66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3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E84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После лечения решение вопроса о профессиональной пригодности принимается врачебной комиссией с учетом заключения врача эндокринолога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ожирение II степени и более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hMerge w:val="restart"/>
            <w:tcW w:type="dxa" w:w="59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outlineLvl w:val="1"/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3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F00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3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F09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3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F20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3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F34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4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F40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4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F42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4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F60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27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4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F10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4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F16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F18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F19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4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1.52.6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Заикание, другие нарушения речи, делающие речь недостаточно внятной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4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F98.5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4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F98.6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hMerge w:val="restart"/>
            <w:tcW w:type="dxa" w:w="59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outlineLvl w:val="1"/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Класс VI. Болезни нервной системы</w:t>
            </w: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Воспалительные заболевания центральной нервной системы: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4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G00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5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G09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тяжелые формы заболеваний, их последствия в виде выраженных функциональных нарушений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27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легкие формы заболеваний с рецидивирующим течением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4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1.52.6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в) заболевания с двигательными нарушениями любой степени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5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5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G12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5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G20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5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G25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5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G35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5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G37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тяжелые формы заболеваний, их последствия в виде выраженных функциональных нарушений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27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легкие формы заболеваний с рецидивирующим течением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2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1.15.1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5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5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5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1.29.2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1.29.3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</w:t>
            </w: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16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дегенеративные болезни центральной нервной системы: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G30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G31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тяжелые формы заболеваний, их последствия в виде выраженных функциональных нарушений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27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легкие формы заболеваний с рецидивирующим течением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9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1.52.6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17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6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G40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6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G47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любые пароксизмальные состояния, сопровождавшиеся судорогами и/или прикусыванием языка и/или недержанием мочи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9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1.52.6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18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Поражения отдельных нервов, нервных корешков и сплетений: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6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G50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7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G58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тяжелые и среднетяжелые формы заболеваний с прогрессирующим течением и/или с выраженным нарушением функции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легкие формы заболеваний с рецидивирующим течением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2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1.15.1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5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7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7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7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7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7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7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5.1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19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Болезни нервно-мышечного синапса и мышц с прогрессирующим течением и/или с выраженным нарушением функции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7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G70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7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G73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20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7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G70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7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G73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21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Выраженные расстройства вегетативной нервной системы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7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G90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2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1.15.1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5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5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1.29.2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1.29.3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7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22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Цереброваскулярные болезни и их последствия, энцефалопатия, другие поражения головного мозга с выраженным нарушением функции После лечения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8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I67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8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I69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8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G92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G93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23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Миелопатии, другие болезни спинного мозга с прогрессирующим течением и/или с выраженным нарушением функции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8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G95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8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G99.2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hMerge w:val="restart"/>
            <w:tcW w:type="dxa" w:w="59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outlineLvl w:val="1"/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Класс VII. Болезни глаза и его придаточного аппарата</w:t>
            </w: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24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8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H00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8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H05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8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H12, </w:t>
            </w:r>
            <w:hyperlink r:id="rId18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H15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9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H21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хронический конъюнктивит с частотой обострения 4 и более раза за календарный год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2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9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9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9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2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0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4.9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0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0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5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20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кератит с частотой обострения 4 и более раза за календарный год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0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1.7.1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8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1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9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9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1.37.1.2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0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7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7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4.8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в) иридоциклит с частотой обострения 4 и более раза за календарный год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9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1.31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5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20</w:t>
              </w:r>
            </w:hyperlink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25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Болезни хрусталика, сосудистой оболочки, сетчатки: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1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H25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1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H26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1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H30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1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H34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1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H35.3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1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H36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1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H44.2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1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H44.5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катаракта с нарушением зрительных функций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4.2.1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4.2.2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7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4.8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5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5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2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4.2.1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4.2.2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7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5.2.1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1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26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Глаукома: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2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H40.1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H42.8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глаукома декомпенсированная (вгд свыше 27 мм рт ст)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глаукома III стадии и выше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4.2.1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4.2.2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7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5.1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2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27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Болезни зрительного нерва и зрительных путей: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2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H46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2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H47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заболевания с выраженным нарушением зрительных функций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5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1.29.2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1.29.3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5.2.1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28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Нарушение рефракции и аккомодации: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2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H52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3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H53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1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H44.2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заболевания и нарушения, приводящие к снижению остроты зрения с коррекцией менее 0,5 на лучшем глазу, менее 0,2 - на худшем глазу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1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7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5.2.1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3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3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3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5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3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3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8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0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29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Нарушения содружественного движения глаз (угол девиации более 15 градусов по Гиршбергу)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3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H49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3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H50.8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0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30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Заболевания и нарушения с сужением границ полей зрения (более 20 градусов)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2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H40.1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3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H40.8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3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H35.4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1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H44.2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H47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4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H48.1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4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H50.0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4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H53.4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0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31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Аномалии цветового зрения выраженной степени (дейтераномалия и/или протоаномалия типа A)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4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H53.5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hMerge w:val="restart"/>
            <w:tcW w:type="dxa" w:w="59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outlineLvl w:val="1"/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Класс VIII. Болезни уха и сосцевидного отростка</w:t>
            </w: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32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Нарушения вестибулярной функции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4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H81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7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7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4.10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0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0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33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Кондуктивная, нейросенсорная, другая потеря слуха с одно- или двусторонним снижением остроты слуха (за исключением лиц с врожденной глухотой, инвалидов по слуху, имеющих документ об окончании специализированного профессионально-технического училища):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для поступающих на работу - I степень снижения слуха;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для работающих - II и более степень снижения слуха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4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H65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4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H75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4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H83.3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5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H90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5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H91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9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5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4.3.2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4.4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2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2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hMerge w:val="restart"/>
            <w:tcW w:type="dxa" w:w="59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outlineLvl w:val="1"/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Класс IX. Болезни системы кровообращения</w:t>
            </w: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34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5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I05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5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I09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5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I30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5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I42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заболевания, осложненные хронической сердечной недостаточностью любой степени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35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Болезни, характеризующиеся повышенным кровяным давлением: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5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I10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5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I15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артериальная гипертензия II стадии и выше, 2 степени и выше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5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1.29.2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1.29.3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2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5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в) артериальная гипертензия I стадии и выше, 1 степени и выше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5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5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19.3</w:t>
              </w:r>
            </w:hyperlink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36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Ишемическая болезнь сердца: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6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I20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6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I25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ишемическая болезнь сердца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ишемическая болезнь сердца II функционального класса по NYHA и выше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2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в) ишемическая болезнь сердца I функционального класса по NYHA и выше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6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11.4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37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Болезни артерий, артериол, капилляров, вен, лимфатических сосудов, лимфатических узлов: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6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I70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I78</w:t>
              </w:r>
            </w:hyperlink>
          </w:p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I80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I89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аневризма и расслоение аорты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заболевания с выраженными нарушениеми кровообращения и лимфоотттока (3 степени и выше)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в) флебит и тромбофлебит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7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5.1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2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г) заболевания с хронической периферической сосудистой недостаточностью любой степени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7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5.1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2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д) облитерирующие заболевания сосудов вне зависимости от степени компенсации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7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7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7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5.1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6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11.4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hMerge w:val="restart"/>
            <w:tcW w:type="dxa" w:w="59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outlineLvl w:val="1"/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Класс X. Болезни органов дыхания</w:t>
            </w: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38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Болезни верхних дыхательных путей: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6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J30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6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J38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вазомоторный, аллергический ринит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2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6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8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7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1.8.1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7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1.8.3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5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7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7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1.29.5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7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7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1.36.1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7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1.36.2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1.37.1.2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7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7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7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8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0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1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А</w:t>
            </w: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0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заболевания со стойким нарушением носового дыхания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2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6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9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1.19.1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7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7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1.36.3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1.37.1.2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7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8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0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0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8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1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7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5.1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0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в) полип носа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2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6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9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9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7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7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1.36.3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1.37.1.2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7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8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0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0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8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2.6, </w:t>
            </w:r>
            <w:hyperlink r:id="rId1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1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3.2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0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г) рецидивирующие формы заболеваний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2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6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9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9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9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9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7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7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1.36.3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1.37.1.2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7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8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0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0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8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1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8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3.4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0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д) заболевания с нарушением дыхательной, речевой функций и/или стойким расстройством барофункции придаточных пазух носа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е) заболевания с нарушением голосовой функции (за исключением узелков, полипов и паралича голосовых связок и гортани у работающих)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9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J37.0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9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J37.1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6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J38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9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Q31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1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5.2.2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39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9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J43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9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J98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заболевания с дыхательной недостаточностью III степени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астма с преобладанием аллергического компонента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2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6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8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7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1.8.1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7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1.8.3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5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7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7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1.29.5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7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7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1.36.1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7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1.36.2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1.37.1.2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9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9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1.43.1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9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9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1.45.1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9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1.45.2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0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7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7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8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0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0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3.1.8.2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0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3.1.8.3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0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А</w:t>
            </w: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2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8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9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9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7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0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1.40.2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9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1.43.1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9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9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1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0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3.4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0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hMerge w:val="restart"/>
            <w:tcW w:type="dxa" w:w="59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outlineLvl w:val="1"/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Класс XI. Болезни органов пищеварения</w:t>
            </w: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40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0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K00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0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K14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5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5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5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20</w:t>
              </w:r>
            </w:hyperlink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41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Болезни пищевода, желудка и двенадцатиперстной кишки: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0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K20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0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K31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заболевания с выраженным нарушением функции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5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5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5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20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42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Грыжи при неэффективности лечения или отказе от него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1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K40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K46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7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5.1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3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2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43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Неинфекционные энтериты, колиты, другие болезни кишечника: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1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K50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1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K52</w:t>
              </w:r>
            </w:hyperlink>
          </w:p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1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K55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1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K63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заболевания с выраженным нарушением функции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выпадение прямой кишки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7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5.1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2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11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в) аллергический, алиментарный гастроэнтерит, колит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1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1.5.1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44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Геморрой: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K64</w:t>
            </w: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осложненные формы геморроя с обострениями, при неэффективности лечения или отказе от него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Решение вопроса о профессиональной пригодности принимается врачебной комиссией с учетом заключения врача проктолога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рецидивирующие формы геморроя с частотой обострения 2 и более раза за календарный год и/или вторичной анемией и/или с выпадением узлов II - III стадии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7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5.1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45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Болезни печени, желчного пузыря, желчевыводящих путей, поджелудочной железы: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1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K70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1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K76</w:t>
              </w:r>
            </w:hyperlink>
          </w:p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1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K80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2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K86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заболевания с умеренным нарушением функции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5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5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20</w:t>
              </w:r>
            </w:hyperlink>
          </w:p>
        </w:tc>
      </w:tr>
      <w:tr>
        <w:trPr>
          <w:jc w:val="left"/>
        </w:trPr>
        <w:tc>
          <w:tcPr>
            <w:hMerge w:val="restart"/>
            <w:tcW w:type="dxa" w:w="59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outlineLvl w:val="1"/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Класс XII. Болезни кожи и подкожной клетчатки</w:t>
            </w: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46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Хронические болезни кожи и подкожной клетчатки: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2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L00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2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L98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тяжелые формы заболеваний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27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2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8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8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7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1.8.1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2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1.8.2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2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1.8.4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2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2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9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9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0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2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2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1.47.16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2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0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3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7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7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4.8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в) аллергический контактный дерматит, крапивница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2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6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1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8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9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9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3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1.18.2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3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1.19.2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2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7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3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1.29.4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7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1.29.5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9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1.37.1.2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9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0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2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2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1.47.16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2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0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0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0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3.1.8.2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0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3.1.8.3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0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3.1.10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7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7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4.8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А</w:t>
            </w: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г) радиационный дерматит лучевой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1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4.1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hMerge w:val="restart"/>
            <w:tcW w:type="dxa" w:w="59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outlineLvl w:val="1"/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Класс XIII. Болезни костно-мышечной системы и соединительной ткани</w:t>
            </w: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47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Артропатии, системные поражения соединительной ткани: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3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M00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3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M25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3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M30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3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M35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заболевания с выраженным нарушением функции органов и систем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заболевания с нарушением функции и/или затрудняющие ношение одежды или обуви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в) анкилозы, контрактура нижней челюсти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hMerge w:val="restart"/>
            <w:tcW w:type="dxa" w:w="59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outlineLvl w:val="1"/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Класс XIV. Болезни мочеполовой системы</w:t>
            </w: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48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3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N00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3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N99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hMerge w:val="restart"/>
            <w:tcW w:type="dxa" w:w="59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outlineLvl w:val="1"/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Класс XV. Беременность, роды и послеродовой период</w:t>
            </w: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49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Беременность и период лактации; привычное невынашивание, аномалии плода в анамнезе у женщин детородного возраста: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4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O00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4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O99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беременность и период лактации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3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5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привычное невынашивание, аномалии плода в анамнезе у женщин детородного возраста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hMerge w:val="restart"/>
            <w:tcW w:type="dxa" w:w="59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outlineLvl w:val="1"/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Класс XVII. Врожденные аномалии, деформации и хромосомные нарушения</w:t>
            </w: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50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Врожденные аномалии, деформации, хромосомные нарушения: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4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Q00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4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Q99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врожденный ихтиоз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2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8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8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8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7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1.8.1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3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1.8.2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2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1.8.4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2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1.15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1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1.24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9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6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9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1.36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0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9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0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9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2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2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1.47.16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27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1.49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7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4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28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0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1.52.7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0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2.1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4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2.5.1, 2.6, 2.7, </w:t>
            </w:r>
            <w:hyperlink r:id="rId33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3.1.4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1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17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4.8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в) аномалии, деформации, хромосомные нарушения с 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</w:t>
              </w:r>
            </w:hyperlink>
          </w:p>
        </w:tc>
      </w:tr>
      <w:tr>
        <w:trPr>
          <w:jc w:val="left"/>
        </w:trPr>
        <w:tc>
          <w:tcPr>
            <w:hMerge w:val="restart"/>
            <w:tcW w:type="dxa" w:w="59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outlineLvl w:val="1"/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Класс XIX. Травмы, отравления и некоторые другие последствия воздействий внешних причин</w:t>
            </w: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51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Хронические интоксикации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4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T51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4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T54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4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T56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4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T60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4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T65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52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Болезни, связанные с воздействием физических факторов, неблагоприятного микроклимата: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5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T66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5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T70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а) лучевая болезнь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  <w:tr>
        <w:trPr>
          <w:jc w:val="left"/>
        </w:trPr>
        <w:tc>
          <w:tcPr>
            <w:vMerge w:val="continue"/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б) вибрационная болезнь,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, </w:t>
            </w:r>
            <w:hyperlink r:id="rId35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4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53</w:t>
            </w:r>
          </w:p>
        </w:tc>
        <w:tc>
          <w:tcPr>
            <w:tcW w:type="dxa" w:w="39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5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T90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35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T98</w:t>
              </w:r>
            </w:hyperlink>
          </w:p>
        </w:tc>
        <w:tc>
          <w:tcPr>
            <w:tcW w:type="dxa" w:w="221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6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</w:t>
              </w:r>
            </w:hyperlink>
          </w:p>
        </w:tc>
        <w:tc>
          <w:tcPr>
            <w:tcW w:type="dxa" w:w="9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6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6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- </w:t>
            </w:r>
            <w:hyperlink r:id="rId8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</w:t>
              </w:r>
            </w:hyperlink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68" w:name="Par2636"/>
      <w:bookmarkEnd w:id="168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&lt;1&gt; В соответствии с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приложением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69" w:name="Par2637"/>
      <w:bookmarkEnd w:id="169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sectPr>
      <w:type w:val="nextPage"/>
      <w:cols w:num="1" w:space="720" w:equalWidth="true"/>
      <w:pgSz w:w="11906" w:h="16838"/>
      <w:pgMar w:left="1133" w:right="566" w:top="1440" w:bottom="1440" w:gutter="0" w:header="0" w:footer="0"/>
      <w:headerReference w:type="default" r:id="rId357"/>
      <w:footerReference w:type="default" r:id="rId35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</w:pPr>
      <w:r>
        <w:rPr/>
        <w:separator/>
      </w:r>
    </w:p>
  </w:endnote>
  <w:endnote w:type="continuationSeparator" w:id="1">
    <w:p>
      <w:pPr>
        <w:spacing w:after="0"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family w:val="roman"/>
    <w:charset w:val="CC"/>
    <w:pitch w:val="variable"/>
  </w:font>
  <w:font w:name="Courier New">
    <w:family w:val="modern"/>
    <w:charset w:val="CC"/>
    <w:pitch w:val="fixed"/>
  </w:font>
  <w:font w:name="Arial">
    <w:family w:val="roman"/>
    <w:charset w:val="CC"/>
    <w:pitch w:val="variable"/>
  </w:font>
  <w:font w:name="Courier New">
    <w:family w:val="modern"/>
    <w:charset w:val="CC"/>
    <w:pitch w:val="fixed"/>
  </w:font>
  <w:font w:name="Tahoma">
    <w:family w:val="modern"/>
    <w:charset w:val="CC"/>
    <w:pitch w:val="fixed"/>
  </w:font>
  <w:font w:name="Tahoma">
    <w:family w:val="roman"/>
    <w:charset w:val="CC"/>
    <w:pitch w:val="variable"/>
  </w:font>
  <w:font w:name="Tahoma">
    <w:family w:val="roman"/>
    <w:charset w:val="CC"/>
    <w:pitch w:val="variable"/>
  </w:font>
  <w:font w:name="Times New Roman">
    <w:family w:val="roman"/>
    <w:charset w:val="CC"/>
    <w:pitch w:val="variable"/>
  </w:font>
  <w:font w:name="Times New Roman">
    <w:family w:val="roman"/>
    <w:charset w:val="CC"/>
    <w:pitch w:val="variable"/>
  </w:font>
  <w:font w:name="Arial">
    <w:family w:val="auto"/>
    <w:charset w:val="CC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358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</w:pPr>
      <w:r>
        <w:rPr/>
        <w:separator/>
      </w:r>
    </w:p>
  </w:footnote>
  <w:footnote w:type="continuationSeparator" w:id="1">
    <w:p>
      <w:pPr>
        <w:spacing w:after="0"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Приказ Минздрава России от 28.01.2021 N 29н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(ред. от 01.02.2022)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"Об утверждении Порядка проведения обязательных предвар...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356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</w:footnotePr>
  <w:endnotePr xmlns:w="http://schemas.openxmlformats.org/wordprocessingml/2006/main">
    <w:endnote w:id="1"/>
    <w:endnote w:id="0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www.consultant.ru%20\o%20&#1057;&#1089;&#1099;&#1083;&#1082;&#1072;%20&#1085;&#1072;%20&#1050;&#1086;&#1085;&#1089;&#1091;&#1083;&#1100;&#1090;&#1072;&#1085;&#1090;&#1055;&#1083;&#1102;&#1089;" TargetMode="External"/><Relationship Id="rId4" Type="http://schemas.openxmlformats.org/officeDocument/2006/relationships/hyperlink" Target="https://login.consultant.ru/link/?req=doc&amp;base=LAW&amp;n=437000&amp;date=12.02.2025&amp;dst=100011&amp;field=134%20\o%20&#1055;&#1088;&#1080;&#1082;&#1072;&#1079;%20&#1052;&#1080;&#1085;&#1079;&#1076;&#1088;&#1072;&#1074;&#1072;%20&#1056;&#1086;&#1089;&#1089;&#1080;&#1080;%20&#1086;&#1090;%2001.02.2022%20N%2044&#1085;%20(&#1088;&#1077;&#1076;.%20&#1086;&#1090;%2014.10.2022)%20\&#1054;%20&#1074;&#1085;&#1077;&#1089;&#1077;&#1085;&#1080;&#1080;%20&#1080;&#1079;&#1084;&#1077;&#1085;&#1077;&#1085;&#1080;&#1081;%20&#1074;%20&#1085;&#1077;&#1082;&#1086;&#1090;&#1086;&#1088;&#1099;&#1077;%20&#1087;&#1088;&#1080;&#1082;&#1072;&#1079;&#1099;%20&#1052;&#1080;&#1085;&#1080;&#1089;&#1090;&#1077;&#1088;&#1089;&#1090;&#1074;&#1072;%20&#1079;&#1076;&#1088;&#1072;&#1074;&#1086;&#1086;&#1093;&#1088;&#1072;&#1085;&#1077;&#1085;&#1080;&#1103;%20&#1056;&#1086;&#1089;&#1089;&#1080;&#1081;&#1089;&#1082;&#1086;&#1081;%20&#1060;&#1077;&#1076;&#1077;&#1088;&#1072;&#1094;&#1080;&#1080;%20&#1087;&#1086;%20&#1074;&#1086;&#1087;&#1088;&#1086;&#1089;&#1072;&#1084;%20&#1074;&#1099;&#1103;&#1074;&#1083;&#1077;&#1085;&#1080;&#1103;%20&#1091;%20&#1075;&#1088;&#1072;&#1078;&#1076;&#1072;&#1085;,%20&#1103;&#1074;&#1083;&#1103;&#1102;&#1097;&#1080;&#1093;&#1089;&#1103;%20&#1074;&#1083;&#1072;&#1076;&#1077;&#1083;&#1100;&#1094;&#1072;&#1084;&#1080;%20&#1086;&#1088;&#1091;&#1078;&#1080;&#1103;,%20&#1079;&#1072;&#1073;&#1086;&#1083;&#1077;&#1074;&#1072;&#1085;&#1080;&#1081;,%20&#1087;&#1088;&#1080;%20&#1085;&#1072;&#1083;&#1080;&#1095;&#1080;&#1080;%20&#1082;&#1086;&#1090;&#1086;&#1088;&#1099;&#1093;%20&#1087;&#1088;&#1086;&#1090;&#1080;&#1074;&#1086;&#1087;&#1086;&#1082;&#1072;&#1079;&#1072;&#1085;&#1086;%20&#1074;&#1083;&#1072;&#1076;&#1077;&#1085;&#1080;&#1077;%20&#1086;&#1088;&#1091;&#1078;&#1080;&#1077;&#1084;\%20(&#1047;&#1072;&#1088;&#1077;&#1075;&#1080;&#1089;&#1090;&#1088;&#1080;&#1088;&#1086;&#1074;&#1072;&#1085;&#1086;%20&#1074;%20&#1052;&#1080;&#1085;&#1102;&#1089;&#1090;&#1077;%20&#1056;&#1086;&#1089;&#1089;&#1080;&#1080;%2009.02.2022%20N%2067206)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https://login.consultant.ru/link/?req=doc&amp;base=LAW&amp;n=493279&amp;date=12.02.2025&amp;dst=102460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6" Type="http://schemas.openxmlformats.org/officeDocument/2006/relationships/hyperlink" Target="https://login.consultant.ru/link/?req=doc&amp;base=LAW&amp;n=494620&amp;date=12.02.2025&amp;dst=123&amp;field=134%20\o%20&#1060;&#1077;&#1076;&#1077;&#1088;&#1072;&#1083;&#1100;&#1085;&#1099;&#1081;%20&#1079;&#1072;&#1082;&#1086;&#1085;%20&#1086;&#1090;%2030.03.1999%20N%2052-&#1060;&#1047;%20(&#1088;&#1077;&#1076;.%20&#1086;&#1090;%2026.12.2024)%20\&#1054;%20&#1089;&#1072;&#1085;&#1080;&#1090;&#1072;&#1088;&#1085;&#1086;-&#1101;&#1087;&#1080;&#1076;&#1077;&#1084;&#1080;&#1086;&#1083;&#1086;&#1075;&#1080;&#1095;&#1077;&#1089;&#1082;&#1086;&#1084;%20&#1073;&#1083;&#1072;&#1075;&#1086;&#1087;&#1086;&#1083;&#1091;&#1095;&#1080;&#1080;%20&#1085;&#1072;&#1089;&#1077;&#1083;&#1077;&#1085;&#1080;&#1103;\&lt;w:br%20w:type=textWrapping%20w:clear=none/&gt;{&#1050;&#1086;&#1085;&#1089;&#1091;&#1083;&#1100;&#1090;&#1072;&#1085;&#1090;&#1055;&#1083;&#1102;&#1089;}" TargetMode="External"/><Relationship Id="rId7" Type="http://schemas.openxmlformats.org/officeDocument/2006/relationships/hyperlink" Target="https://login.consultant.ru/link/?req=doc&amp;base=LAW&amp;n=494972&amp;date=12.02.2025&amp;dst=100151&amp;field=134%20\o%20&#1060;&#1077;&#1076;&#1077;&#1088;&#1072;&#1083;&#1100;&#1085;&#1099;&#1081;%20&#1079;&#1072;&#1082;&#1086;&#1085;%20&#1086;&#1090;%2021.11.2011%20N%20323-&#1060;&#1047;%20(&#1088;&#1077;&#1076;.%20&#1086;&#1090;%2028.12.2024)%20\&#1054;&#1073;%20&#1086;&#1089;&#1085;&#1086;&#1074;&#1072;&#1093;%20&#1086;&#1093;&#1088;&#1072;&#1085;&#1099;%20&#1079;&#1076;&#1086;&#1088;&#1086;&#1074;&#1100;&#1103;%20&#1075;&#1088;&#1072;&#1078;&#1076;&#1072;&#1085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8" Type="http://schemas.openxmlformats.org/officeDocument/2006/relationships/hyperlink" Target="https://login.consultant.ru/link/?req=doc&amp;base=LAW&amp;n=494972&amp;date=12.02.2025&amp;dst=100295&amp;field=134%20\o%20&#1060;&#1077;&#1076;&#1077;&#1088;&#1072;&#1083;&#1100;&#1085;&#1099;&#1081;%20&#1079;&#1072;&#1082;&#1086;&#1085;%20&#1086;&#1090;%2021.11.2011%20N%20323-&#1060;&#1047;%20(&#1088;&#1077;&#1076;.%20&#1086;&#1090;%2028.12.2024)%20\&#1054;&#1073;%20&#1086;&#1089;&#1085;&#1086;&#1074;&#1072;&#1093;%20&#1086;&#1093;&#1088;&#1072;&#1085;&#1099;%20&#1079;&#1076;&#1086;&#1088;&#1086;&#1074;&#1100;&#1103;%20&#1075;&#1088;&#1072;&#1078;&#1076;&#1072;&#1085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9" Type="http://schemas.openxmlformats.org/officeDocument/2006/relationships/hyperlink" Target="https://login.consultant.ru/link/?req=doc&amp;base=LAW&amp;n=479480&amp;date=12.02.2025&amp;dst=100073&amp;field=134%20\o%20&#1055;&#1086;&#1089;&#1090;&#1072;&#1085;&#1086;&#1074;&#1083;&#1077;&#1085;&#1080;&#1077;%20&#1055;&#1088;&#1072;&#1074;&#1080;&#1090;&#1077;&#1083;&#1100;&#1089;&#1090;&#1074;&#1072;%20&#1056;&#1060;%20&#1086;&#1090;%2019.06.2012%20N%20608%20(&#1088;&#1077;&#1076;.%20&#1086;&#1090;%2018.10.2024)%20\&#1054;&#1073;%20&#1091;&#1090;&#1074;&#1077;&#1088;&#1078;&#1076;&#1077;&#1085;&#1080;&#1080;%20&#1055;&#1086;&#1083;&#1086;&#1078;&#1077;&#1085;&#1080;&#1103;%20&#1086;%20&#1052;&#1080;&#1085;&#1080;&#1089;&#1090;&#1077;&#1088;&#1089;&#1090;&#1074;&#1077;%20&#1079;&#1076;&#1088;&#1072;&#1074;&#1086;&#1086;&#1093;&#1088;&#1072;&#1085;&#1077;&#1085;&#1080;&#1103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10" Type="http://schemas.openxmlformats.org/officeDocument/2006/relationships/hyperlink" Target="https://login.consultant.ru/link/?req=doc&amp;base=LAW&amp;n=479480&amp;date=12.02.2025&amp;dst=100105&amp;field=134%20\o%20&#1055;&#1086;&#1089;&#1090;&#1072;&#1085;&#1086;&#1074;&#1083;&#1077;&#1085;&#1080;&#1077;%20&#1055;&#1088;&#1072;&#1074;&#1080;&#1090;&#1077;&#1083;&#1100;&#1089;&#1090;&#1074;&#1072;%20&#1056;&#1060;%20&#1086;&#1090;%2019.06.2012%20N%20608%20(&#1088;&#1077;&#1076;.%20&#1086;&#1090;%2018.10.2024)%20\&#1054;&#1073;%20&#1091;&#1090;&#1074;&#1077;&#1088;&#1078;&#1076;&#1077;&#1085;&#1080;&#1080;%20&#1055;&#1086;&#1083;&#1086;&#1078;&#1077;&#1085;&#1080;&#1103;%20&#1086;%20&#1052;&#1080;&#1085;&#1080;&#1089;&#1090;&#1077;&#1088;&#1089;&#1090;&#1074;&#1077;%20&#1079;&#1076;&#1088;&#1072;&#1074;&#1086;&#1086;&#1093;&#1088;&#1072;&#1085;&#1077;&#1085;&#1080;&#1103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11" Type="http://schemas.openxmlformats.org/officeDocument/2006/relationships/hyperlink" Target="\l%20Par39%20%20\o%20&#1055;&#1054;&#1056;&#1071;&#1044;&#1054;&#1050;" TargetMode="External"/><Relationship Id="rId12" Type="http://schemas.openxmlformats.org/officeDocument/2006/relationships/hyperlink" Target="\l%20Par1933%20%20\o%20&#1055;&#1045;&#1056;&#1045;&#1063;&#1045;&#1053;&#1068;" TargetMode="External"/><Relationship Id="rId13" Type="http://schemas.openxmlformats.org/officeDocument/2006/relationships/hyperlink" Target="https://login.consultant.ru/link/?req=doc&amp;base=LAW&amp;n=375352&amp;date=12.02.2025&amp;dst=100020&amp;field=134%20\o%20&#1055;&#1088;&#1080;&#1082;&#1072;&#1079;%20&#1052;&#1080;&#1085;&#1090;&#1088;&#1091;&#1076;&#1072;%20&#1056;&#1086;&#1089;&#1089;&#1080;&#1080;%20N%20988&#1085;,%20&#1052;&#1080;&#1085;&#1079;&#1076;&#1088;&#1072;&#1074;&#1072;%20&#1056;&#1086;&#1089;&#1089;&#1080;&#1080;%20N%201420&#1085;%20&#1086;&#1090;%2031.12.2020%20\&#1054;&#1073;%20&#1091;&#1090;&#1074;&#1077;&#1088;&#1078;&#1076;&#1077;&#1085;&#1080;&#1080;%20&#1087;&#1077;&#1088;&#1077;&#1095;&#1085;&#1103;%20&#1074;&#1088;&#1077;&#1076;&#1085;&#1099;&#1093;%20&#1080;%20(&#1080;&#1083;&#1080;)%20&#1086;&#1087;&#1072;&#1089;&#1085;&#1099;&#1093;%20&#1087;&#1088;&#1086;&#1080;&#1079;&#1074;&#1086;&#1076;&#1089;&#1090;&#1074;&#1077;&#1085;&#1085;&#1099;&#1093;%20&#1092;&#1072;&#1082;&#1090;&#1086;&#1088;&#1086;&#1074;%20&#1080;%20&#1088;&#1072;&#1073;&#1086;&#1090;,%20&#1087;&#1088;&#1080;%20&#1074;&#1099;&#1087;&#1086;&#1083;&#1085;&#1077;&#1085;&#1080;&#1080;%20&#1082;&#1086;&#1090;&#1086;&#1088;&#1099;&#1093;%20&#1087;&#1088;&#1086;&#1074;&#1086;&#1076;&#1103;&#1090;&#1089;&#1103;%20&#1086;&#1073;&#1103;&#1079;&#1072;&#1090;&#1077;&#1083;&#1100;&#1085;&#1099;&#1077;%20&#1087;&#1088;&#1077;&#1076;&#1074;&#1072;&#1088;&#1080;&#1090;&#1077;&#1083;&#1100;&#1085;&#1099;&#1077;%20&#1084;&#1077;&#1076;&#1080;&#1094;&#1080;&#1085;&#1089;&#1082;&#1080;&#1077;%20&#1086;&#1089;&#1084;&#1086;&#1090;&#1088;&#1099;%20&#1087;&#1088;&#1080;%20&#1087;&#1086;&#1089;&#1090;&#1091;&#1087;&#1083;&#1077;&#1085;&#1080;&#1080;%20&#1085;&#1072;%20&#1088;&#1072;&#1073;&#1086;&#1090;&#1091;%20&#1080;%20&#1087;&#1077;&#1088;&#1080;&#1086;&#1076;&#1080;&#1095;&#1077;&#1089;&#1082;&#1080;&#1077;%20&#1084;&#1077;&#1076;&#1080;&#1094;&#1080;&#1085;&#1089;&#1082;&#1080;&#1077;%20&#1086;&#1089;&#1084;&#1086;&#1090;&#1088;&#1099;\%20(&#1047;&#1072;&#1088;&#1077;&#1075;&#1080;&#1089;&#1090;&#1088;&#1080;&#1088;&#1086;&#1074;&#1072;&#1085;&#1086;%20&#1074;%20&#1052;&#1080;&#1085;&#1102;&#1089;&#1090;&#1077;%20&#1056;&#1086;&#1089;&#1089;&#1080;&#1080;%2029.01.2021%20N%2062278)&lt;w:br%20w:type=textWrapping%20w:clear=none/&gt;{&#1050;&#1086;&#1085;&#1089;&#1091;&#1083;&#1100;&#1090;&#1072;&#1085;&#1090;&#1055;&#1083;&#1102;&#1089;}" TargetMode="External"/><Relationship Id="rId14" Type="http://schemas.openxmlformats.org/officeDocument/2006/relationships/hyperlink" Target="\l%20Par300%20%20\o%20&#1055;&#1045;&#1056;&#1048;&#1054;&#1044;&#1048;&#1063;&#1053;&#1054;&#1057;&#1058;&#1068;%20&#1048;%20&#1054;&#1041;&#1066;&#1045;&#1052;" TargetMode="External"/><Relationship Id="rId15" Type="http://schemas.openxmlformats.org/officeDocument/2006/relationships/hyperlink" Target="https://login.consultant.ru/link/?req=doc&amp;base=LAW&amp;n=493279&amp;date=12.02.2025&amp;dst=101309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16" Type="http://schemas.openxmlformats.org/officeDocument/2006/relationships/hyperlink" Target="https://login.consultant.ru/link/?req=doc&amp;base=LAW&amp;n=493279&amp;date=12.02.2025&amp;dst=102454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17" Type="http://schemas.openxmlformats.org/officeDocument/2006/relationships/hyperlink" Target="https://login.consultant.ru/link/?req=doc&amp;base=LAW&amp;n=482688&amp;date=12.02.2025&amp;dst=397&amp;field=134%20\o%20&#1060;&#1077;&#1076;&#1077;&#1088;&#1072;&#1083;&#1100;&#1085;&#1099;&#1081;%20&#1079;&#1072;&#1082;&#1086;&#1085;%20&#1086;&#1090;%2013.12.1996%20N%20150-&#1060;&#1047;%20(&#1088;&#1077;&#1076;.%20&#1086;&#1090;%2008.08.2024)%20\&#1054;&#1073;%20&#1086;&#1088;&#1091;&#1078;&#1080;&#1080;\&lt;w:br%20w:type=textWrapping%20w:clear=none/&gt;{&#1050;&#1086;&#1085;&#1089;&#1091;&#1083;&#1100;&#1090;&#1072;&#1085;&#1090;&#1055;&#1083;&#1102;&#1089;}" TargetMode="External"/><Relationship Id="rId18" Type="http://schemas.openxmlformats.org/officeDocument/2006/relationships/hyperlink" Target="https://login.consultant.ru/link/?req=doc&amp;base=LAW&amp;n=437000&amp;date=12.02.2025&amp;dst=100013&amp;field=134%20\o%20&#1055;&#1088;&#1080;&#1082;&#1072;&#1079;%20&#1052;&#1080;&#1085;&#1079;&#1076;&#1088;&#1072;&#1074;&#1072;%20&#1056;&#1086;&#1089;&#1089;&#1080;&#1080;%20&#1086;&#1090;%2001.02.2022%20N%2044&#1085;%20(&#1088;&#1077;&#1076;.%20&#1086;&#1090;%2014.10.2022)%20\&#1054;%20&#1074;&#1085;&#1077;&#1089;&#1077;&#1085;&#1080;&#1080;%20&#1080;&#1079;&#1084;&#1077;&#1085;&#1077;&#1085;&#1080;&#1081;%20&#1074;%20&#1085;&#1077;&#1082;&#1086;&#1090;&#1086;&#1088;&#1099;&#1077;%20&#1087;&#1088;&#1080;&#1082;&#1072;&#1079;&#1099;%20&#1052;&#1080;&#1085;&#1080;&#1089;&#1090;&#1077;&#1088;&#1089;&#1090;&#1074;&#1072;%20&#1079;&#1076;&#1088;&#1072;&#1074;&#1086;&#1086;&#1093;&#1088;&#1072;&#1085;&#1077;&#1085;&#1080;&#1103;%20&#1056;&#1086;&#1089;&#1089;&#1080;&#1081;&#1089;&#1082;&#1086;&#1081;%20&#1060;&#1077;&#1076;&#1077;&#1088;&#1072;&#1094;&#1080;&#1080;%20&#1087;&#1086;%20&#1074;&#1086;&#1087;&#1088;&#1086;&#1089;&#1072;&#1084;%20&#1074;&#1099;&#1103;&#1074;&#1083;&#1077;&#1085;&#1080;&#1103;%20&#1091;%20&#1075;&#1088;&#1072;&#1078;&#1076;&#1072;&#1085;,%20&#1103;&#1074;&#1083;&#1103;&#1102;&#1097;&#1080;&#1093;&#1089;&#1103;%20&#1074;&#1083;&#1072;&#1076;&#1077;&#1083;&#1100;&#1094;&#1072;&#1084;&#1080;%20&#1086;&#1088;&#1091;&#1078;&#1080;&#1103;,%20&#1079;&#1072;&#1073;&#1086;&#1083;&#1077;&#1074;&#1072;&#1085;&#1080;&#1081;,%20&#1087;&#1088;&#1080;%20&#1085;&#1072;&#1083;&#1080;&#1095;&#1080;&#1080;%20&#1082;&#1086;&#1090;&#1086;&#1088;&#1099;&#1093;%20&#1087;&#1088;&#1086;&#1090;&#1080;&#1074;&#1086;&#1087;&#1086;&#1082;&#1072;&#1079;&#1072;&#1085;&#1086;%20&#1074;&#1083;&#1072;&#1076;&#1077;&#1085;&#1080;&#1077;%20&#1086;&#1088;&#1091;&#1078;&#1080;&#1077;&#1084;\%20(&#1047;&#1072;&#1088;&#1077;&#1075;&#1080;&#1089;&#1090;&#1088;&#1080;&#1088;&#1086;&#1074;&#1072;&#1085;&#1086;%20&#1074;%20&#1052;&#1080;&#1085;&#1102;&#1089;&#1090;&#1077;%20&#1056;&#1086;&#1089;&#1089;&#1080;&#1080;%2009.02.2022%20N%2067206)&lt;w:br%20w:type=textWrapping%20w:clear=none/&gt;{&#1050;&#1086;&#1085;&#1089;&#1091;&#1083;&#1100;&#1090;&#1072;&#1085;&#1090;&#1055;&#1083;&#1102;&#1089;}" TargetMode="External"/><Relationship Id="rId19" Type="http://schemas.openxmlformats.org/officeDocument/2006/relationships/hyperlink" Target="https://login.consultant.ru/link/?req=doc&amp;base=LAW&amp;n=495920&amp;date=12.02.2025%20\o%20\&#1054;&#1050;%20029-2014%20(&#1050;&#1044;&#1045;&#1057;%20&#1056;&#1077;&#1076;.%202).%20&#1054;&#1073;&#1097;&#1077;&#1088;&#1086;&#1089;&#1089;&#1080;&#1081;&#1089;&#1082;&#1080;&#1081;%20&#1082;&#1083;&#1072;&#1089;&#1089;&#1080;&#1092;&#1080;&#1082;&#1072;&#1090;&#1086;&#1088;%20&#1074;&#1080;&#1076;&#1086;&#1074;%20&#1101;&#1082;&#1086;&#1085;&#1086;&#1084;&#1080;&#1095;&#1077;&#1089;&#1082;&#1086;&#1081;%20&#1076;&#1077;&#1103;&#1090;&#1077;&#1083;&#1100;&#1085;&#1086;&#1089;&#1090;&#1080;\%20(&#1091;&#1090;&#1074;.%20&#1055;&#1088;&#1080;&#1082;&#1072;&#1079;&#1086;&#1084;%20&#1056;&#1086;&#1089;&#1089;&#1090;&#1072;&#1085;&#1076;&#1072;&#1088;&#1090;&#1072;%20&#1086;&#1090;%2031.01.2014%20N%2014-&#1089;&#1090;)%20(&#1088;&#1077;&#1076;.%20&#1086;&#1090;%2020.11.2024)&lt;w:br%20w:type=textWrapping%20w:clear=none/&gt;{&#1050;&#1086;&#1085;&#1089;&#1091;&#1083;&#1100;&#1090;&#1072;&#1085;&#1090;&#1055;&#1083;&#1102;&#1089;}" TargetMode="External"/><Relationship Id="rId20" Type="http://schemas.openxmlformats.org/officeDocument/2006/relationships/hyperlink" Target="https://login.consultant.ru/link/?req=doc&amp;base=LAW&amp;n=476883&amp;date=12.02.2025&amp;dst=100042&amp;field=134%20\o%20&#1055;&#1088;&#1080;&#1082;&#1072;&#1079;%20&#1052;&#1080;&#1085;&#1079;&#1076;&#1088;&#1072;&#1074;&#1072;%20&#1056;&#1086;&#1089;&#1089;&#1080;&#1080;%20&#1086;&#1090;%2015.12.2014%20N%20834&#1085;%20(&#1088;&#1077;&#1076;.%20&#1086;&#1090;%2018.04.2024)%20\&#1054;&#1073;%20&#1091;&#1090;&#1074;&#1077;&#1088;&#1078;&#1076;&#1077;&#1085;&#1080;&#1080;%20&#1091;&#1085;&#1080;&#1092;&#1080;&#1094;&#1080;&#1088;&#1086;&#1074;&#1072;&#1085;&#1085;&#1099;&#1093;%20&#1092;&#1086;&#1088;&#1084;%20&#1084;&#1077;&#1076;&#1080;&#1094;&#1080;&#1085;&#1089;&#1082;&#1086;&#1081;%20&#1076;&#1086;&#1082;&#1091;&#1084;&#1077;&#1085;&#1090;&#1072;&#1094;&#1080;&#1080;,%20&#1080;&#1089;&#1087;&#1086;&#1083;&#1100;&#1079;&#1091;&#1077;&#1084;&#1099;&#1093;%20&#1074;%20&#1084;&#1077;&#1076;&#1080;&#1094;&#1080;&#1085;&#1089;&#1082;&#1080;&#1093;%20&#1086;&#1088;&#1075;&#1072;&#1085;&#1080;&#1079;&#1072;&#1094;&#1080;&#1103;&#1093;,%20&#1086;&#1082;&#1072;&#1079;&#1099;&#1074;&#1072;&#1102;&#1097;&#1080;&#1093;%20&#1084;&#1077;&#1076;&#1080;&#1094;&#1080;&#1085;&#1089;&#1082;&#1091;&#1102;%20&#1087;&#1086;&#1084;&#1086;&#1097;&#1100;%20&#1074;%20&#1072;&#1084;&#1073;&#1091;&#1083;&#1072;&#1090;&#1086;&#1088;&#1085;&#1099;&#1093;%20&#1091;&#1089;&#1083;&#1086;&#1074;&#1080;&#1103;&#1093;,%20&#1080;%20&#1087;&#1086;&#1088;&#1103;&#1076;&#1082;&#1086;&#1074;%20&#1087;&#1086;%20&#1080;&#1093;%20&#1079;&#1072;&#1087;&#1086;&#1083;&#1085;&#1077;&#1085;&#1080;&#1102;\%20(&#1074;&#1084;&#1077;&#1089;&#1090;&#1077;%20&#1089;%20\&#1055;&#1086;&#1088;&#1103;&#1076;&#1082;&#1086;&#1084;%20&#1079;&#1072;&#1087;&#1086;&#1083;&#1085;&#1077;&#1085;&#1080;&#1103;%20&#1091;&#1095;&#1077;&#1090;&#1085;&#1086;&#1081;%20&#1092;&#1086;&#1088;&#1084;&#1099;%20N%20025/&#1091;%20\&#1052;&#1077;&#1076;&#1080;&#1094;&#1080;&#1085;&#1089;&#1082;&#1072;&#1103;%20&#1082;&#1072;&#1088;&#1090;&#1072;%20&#1087;&#1072;&#1094;&#1080;&#1077;&#1085;&#1090;&#1072;,%20&#1087;&#1086;&#1083;&#1091;&#1095;&#1072;&#1102;&#1097;&#1077;&#1075;&#1086;%20&#1084;&#1077;&#1076;&#1080;&#1094;&#1080;&#1085;&#1089;&#1082;&#1091;&#1102;%20&#1087;&#1086;&#1084;&#1086;&#1097;&#1100;%20&#1074;%20&#1072;&#1084;&#1073;&#1091;&#1083;&#1072;&#1090;&#1086;&#1088;&#1085;&#1099;&#1093;%20&#1091;&#1089;&#1083;&#1086;&#1074;&#1080;&#1103;&#1093;\,%20\&#1055;&#1086;&#1088;&#1103;&#1076;&#1082;&#1086;&#1084;%20&#1079;&#1072;&#1087;&#1086;&#1083;&#1085;&#1077;&#1085;&#1080;&#1103;%20&#1091;&#1095;&#1077;&#1090;&#1085;&#1086;&#1081;%20&#1092;&#1086;&#1088;&#1084;&#1099;%20025-1/&#1091;%20\&#1058;&#1072;&#1083;&#1086;&#1085;%20&#1087;&#1072;&#1094;&#1080;&#1077;&#1085;&#1090;&#1072;,%20&#1087;&#1086;&#1083;&#1091;&#1095;&#1072;&#1102;&#1097;&#1077;&#1075;&#1086;%20&#1084;&#1077;&#1076;&#1080;&#1094;&#1080;&#1085;&#1089;&#1082;&#1091;&#1102;%20&#1087;&#1086;&#1084;&#1086;&#1097;&#1100;%20&#1074;%20&#1072;&#1084;&#1073;&#1091;&#1083;&#1072;&#1090;&#1086;&#1088;&#1085;&#1099;&#1093;%20&#1091;&#1089;&#1083;&#1086;&#1074;&#1080;&#1103;&#1093;\,%20\&lt;w:br%20w:type=textWrapping%20w:clear=none/&gt;{&#1050;&#1086;&#1085;&#1089;&#1091;&#1083;&#1100;&#1090;&#1072;&#1085;&#1090;&#1055;&#1083;&#1102;&#1089;}" TargetMode="External"/><Relationship Id="rId21" Type="http://schemas.openxmlformats.org/officeDocument/2006/relationships/hyperlink" Target="\l%20Par67%20%20\o%207.%20&#1055;&#1088;&#1080;%20&#1087;&#1088;&#1086;&#1074;&#1077;&#1076;&#1077;&#1085;&#1080;&#1080;%20&#1087;&#1088;&#1077;&#1076;&#1074;&#1072;&#1088;&#1080;&#1090;&#1077;&#1083;&#1100;&#1085;&#1086;&#1075;&#1086;%20&#1080;&#1083;&#1080;%20&#1087;&#1077;&#1088;&#1080;&#1086;&#1076;&#1080;&#1095;&#1077;&#1089;&#1082;&#1086;&#1075;&#1086;%20&#1086;&#1089;&#1084;&#1086;&#1090;&#1088;&#1072;%20&#1088;&#1072;&#1073;&#1086;&#1090;&#1085;&#1080;&#1082;&#1072;%20(&#1083;&#1080;&#1094;&#1072;,%20&#1087;&#1086;&#1089;&#1090;&#1091;&#1087;&#1072;&#1102;&#1097;&#1077;&#1075;&#1086;%20&#1085;&#1072;%20&#1088;&#1072;&#1073;&#1086;&#1090;&#1091;)%20&#1091;&#1095;&#1080;&#1090;&#1099;&#1074;&#1072;&#1102;&#1090;&#1089;&#1103;%20&#1088;&#1077;&#1079;&#1091;&#1083;&#1100;&#1090;&#1072;&#1090;&#1099;%20&#1088;&#1072;&#1085;&#1077;&#1077;%20&#1087;&#1088;&#1086;&#1074;&#1077;&#1076;&#1077;&#1085;&#1085;&#1099;&#1093;%20(&#1085;&#1077;%20&#1087;&#1086;&#1079;&#1076;&#1085;&#1077;&#1077;%20&#1086;&#1076;&#1085;&#1086;&#1075;&#1086;%20&#1075;&#1086;&#1076;&#1072;)%20&#1087;&#1088;&#1077;&#1076;&#1074;&#1072;&#1088;&#1080;&#1090;&#1077;&#1083;&#1100;&#1085;&#1086;&#1075;&#1086;%20&#1080;&#1083;&#1080;%20&#1087;&#1077;&#1088;&#1080;&#1086;&#1076;&#1080;&#1095;&#1077;&#1089;&#1082;&#1086;&#1075;&#1086;%20&#1086;&#1089;&#1084;&#1086;&#1090;&#1088;&#1072;,%20&#1076;&#1080;&#1089;&#1087;&#1072;&#1085;&#1089;&#1077;&#1088;&#1080;&#1079;&#1072;&#1094;&#1080;&#1080;,%20&#1080;&#1085;&#1099;&#1093;%20&#1084;&#1077;&#1076;&#1080;&#1094;&#1080;&#1085;&#1089;&#1082;&#1080;&#1093;%20&#1086;&#1089;&#1084;&#1086;&#1090;&#1088;&#1086;&#1074;,%20&#1087;&#1086;&#1076;&#1090;&#1074;&#1077;&#1088;&#1078;&#1076;&#1077;&#1085;&#1085;&#1099;&#1093;%20&#1084;&#1077;&#1076;&#1080;&#1094;&#1080;&#1085;&#1089;&#1082;&#1080;&#1084;&#1080;%20&#1076;&#1086;&#1082;&#1091;&#1084;&#1077;&#1085;&#1090;&#1072;&#1084;&#1080;,%20&#1074;%20&#1090;&#1086;&#1084;%20&#1095;&#1080;&#1089;&#1083;&#1077;%20&#1087;&#1086;&#1083;&#1091;&#1095;&#1077;&#1085;&#1085;&#1099;&#1093;%20&#1087;&#1091;&#1090;&#1077;&#1084;%20&#1101;&#1083;&#1077;&#1082;&#1090;&#1088;&#1086;&#1085;&#1085;&#1086;&#1075;&#1086;%20&#1086;&#1073;&#1084;&#1077;&#1085;&#1072;%20&#1084;&#1077;&#1078;&#1076;&#1091;%20&#1084;&#1077;&#1076;&#1080;&#1094;&#1080;&#1085;&#1089;&#1082;&#1080;&#1084;&#1080;%20&#1086;&#1088;&#1075;&#1072;&#1085;&#1080;&#1079;&#1072;&#1094;&#1080;&#1103;&#1084;&#1080;,%20&#1079;&#1072;%20&#1080;&#1089;&#1082;&#1083;&#1102;&#1095;&#1077;&#1085;&#1080;&#1077;&#1084;%20&#1089;&#1083;&#1091;&#1095;&#1072;&#1077;&#1074;%20&#1074;&#1099;&#1103;&#1074;&#1083;&#1077;&#1085;&#1080;&#1103;%20&#1091;%20&#1085;&#1077;&#1075;&#1086;%20&#1089;&#1080;&#1084;&#1087;&#1090;&#1086;&#1084;&#1086;&#1074;%20&#1080;%20&#1089;&#1080;&#1085;&#1076;&#1088;&#1086;&#1084;&#1086;&#1074;%20&#1079;&#1072;&#1073;&#1086;&#1083;&#1077;&#1074;&#1072;&#1085;&#1080;&#1081;,%20&#1089;&#1074;&#1080;&#1076;&#1077;&#1090;&#1077;&#1083;&#1100;&#1089;&#1090;&#1074;&#1091;&#1102;&#1097;&#1080;&#1093;%20&#1086;%20&#1085;&#1072;&#1083;&#1080;&#1095;&#1080;&#1080;%20&#1084;&#1077;&#1076;&#1080;&#1094;&#1080;&#1085;&#1089;&#1082;&#1080;&#1093;%20&#1087;&#1086;&#1082;&#1072;&#1079;&#1072;&#1085;&#1080;&#1081;%20&#1076;&#1083;..." TargetMode="External"/><Relationship Id="rId22" Type="http://schemas.openxmlformats.org/officeDocument/2006/relationships/hyperlink" Target="https://login.consultant.ru/link/?req=doc&amp;base=LAW&amp;n=199066&amp;date=12.02.2025%20\o%20&#1055;&#1088;&#1080;&#1082;&#1072;&#1079;%20&#1052;&#1080;&#1085;&#1079;&#1076;&#1088;&#1072;&#1074;&#1072;%20&#1056;&#1086;&#1089;&#1089;&#1080;&#1080;%20&#1086;&#1090;%2005.05.2016%20N%20282&#1085;%20\&#1054;&#1073;%20&#1091;&#1090;&#1074;&#1077;&#1088;&#1078;&#1076;&#1077;&#1085;&#1080;&#1080;%20&#1055;&#1086;&#1088;&#1103;&#1076;&#1082;&#1072;%20&#1087;&#1088;&#1086;&#1074;&#1077;&#1076;&#1077;&#1085;&#1080;&#1103;%20&#1101;&#1082;&#1089;&#1087;&#1077;&#1088;&#1090;&#1080;&#1079;&#1099;%20&#1087;&#1088;&#1086;&#1092;&#1077;&#1089;&#1089;&#1080;&#1086;&#1085;&#1072;&#1083;&#1100;&#1085;&#1086;&#1081;%20&#1087;&#1088;&#1080;&#1075;&#1086;&#1076;&#1085;&#1086;&#1089;&#1090;&#1080;%20&#1080;%20&#1092;&#1086;&#1088;&#1084;&#1099;%20&#1084;&#1077;&#1076;&#1080;&#1094;&#1080;&#1085;&#1089;&#1082;&#1086;&#1075;&#1086;%20&#1079;&#1072;&#1082;&#1083;&#1102;&#1095;&#1077;&#1085;&#1080;&#1103;%20&#1086;%20&#1087;&#1088;&#1080;&#1075;&#1086;&#1076;&#1085;&#1086;&#1089;&#1090;&#1080;%20&#1080;&#1083;&#1080;%20&#1085;&#1077;&#1087;&#1088;&#1080;&#1075;&#1086;&#1076;&#1085;&#1086;&#1089;&#1090;&#1080;%20&#1082;%20&#1074;&#1099;&#1087;&#1086;&#1083;&#1085;&#1077;&#1085;&#1080;&#1102;%20&#1086;&#1090;&#1076;&#1077;&#1083;&#1100;&#1085;&#1099;&#1093;%20&#1074;&#1080;&#1076;&#1086;&#1074;%20&#1088;&#1072;&#1073;&#1086;&#1090;\%20(&#1047;&#1072;&#1088;&#1077;&#1075;&#1080;&#1089;&#1090;&#1088;&#1080;&#1088;&#1086;&#1074;&#1072;&#1085;&#1086;%20&#1074;%20&#1052;&#1080;&#1085;&#1102;&#1089;&#1090;&#1077;%20&#1056;&#1086;&#1089;&#1089;&#1080;&#1080;%2002.06.2016%20N%2042397)&lt;w:br%20w:type=textWrapping%20w:clear=none/&gt;{&#1050;&#1086;&#1085;&#1089;&#1091;&#1083;&#1100;&#1090;&#1072;&#1085;&#1090;&#1055;&#1083;&#1102;&#1089;}" TargetMode="External"/><Relationship Id="rId23" Type="http://schemas.openxmlformats.org/officeDocument/2006/relationships/hyperlink" Target="https://login.consultant.ru/link/?req=doc&amp;base=LAW&amp;n=477377&amp;date=12.02.2025&amp;dst=100114&amp;field=134%20\o%20&#1060;&#1077;&#1076;&#1077;&#1088;&#1072;&#1083;&#1100;&#1085;&#1099;&#1081;%20&#1079;&#1072;&#1082;&#1086;&#1085;%20&#1086;&#1090;%2021.12.1994%20N%2068-&#1060;&#1047;%20(&#1088;&#1077;&#1076;.%20&#1086;&#1090;%2008.08.2024)%20\&#1054;%20&#1079;&#1072;&#1097;&#1080;&#1090;&#1077;%20&#1085;&#1072;&#1089;&#1077;&#1083;&#1077;&#1085;&#1080;&#1103;%20&#1080;%20&#1090;&#1077;&#1088;&#1088;&#1080;&#1090;&#1086;&#1088;&#1080;&#1081;%20&#1086;&#1090;%20&#1095;&#1088;&#1077;&#1079;&#1074;&#1099;&#1095;&#1072;&#1081;&#1085;&#1099;&#1093;%20&#1089;&#1080;&#1090;&#1091;&#1072;&#1094;&#1080;&#1081;%20&#1087;&#1088;&#1080;&#1088;&#1086;&#1076;&#1085;&#1086;&#1075;&#1086;%20&#1080;%20&#1090;&#1077;&#1093;&#1085;&#1086;&#1075;&#1077;&#1085;&#1085;&#1086;&#1075;&#1086;%20&#1093;&#1072;&#1088;&#1072;&#1082;&#1090;&#1077;&#1088;&#1072;\%20(&#1089;%20&#1080;&#1079;&#1084;.%20&#1080;%20&#1076;&#1086;&#1087;.,%20&#1074;&#1089;&#1090;&#1091;&#1087;.%20&#1074;%20&#1089;&#1080;&#1083;&#1091;%20&#1089;%2026.11.2024)&lt;w:br%20w:type=textWrapping%20w:clear=none/&gt;{&#1050;&#1086;&#1085;&#1089;&#1091;&#1083;&#1100;&#1090;&#1072;&#1085;&#1090;&#1055;&#1083;&#1102;&#1089;}" TargetMode="External"/><Relationship Id="rId24" Type="http://schemas.openxmlformats.org/officeDocument/2006/relationships/hyperlink" Target="\l%20Par1872%20%20\o%2023" TargetMode="External"/><Relationship Id="rId25" Type="http://schemas.openxmlformats.org/officeDocument/2006/relationships/hyperlink" Target="\l%20Par1909%20%20\o%2027" TargetMode="External"/><Relationship Id="rId26" Type="http://schemas.openxmlformats.org/officeDocument/2006/relationships/hyperlink" Target="https://login.consultant.ru/link/?req=doc&amp;base=LAW&amp;n=452984&amp;date=12.02.2025&amp;dst=100165&amp;field=134%20\o%20&#1060;&#1077;&#1076;&#1077;&#1088;&#1072;&#1083;&#1100;&#1085;&#1099;&#1081;%20&#1079;&#1072;&#1082;&#1086;&#1085;%20&#1086;&#1090;%2028.12.2013%20N%20426-&#1060;&#1047;%20(&#1088;&#1077;&#1076;.%20&#1086;&#1090;%2024.07.2023)%20\&#1054;%20&#1089;&#1087;&#1077;&#1094;&#1080;&#1072;&#1083;&#1100;&#1085;&#1086;&#1081;%20&#1086;&#1094;&#1077;&#1085;&#1082;&#1077;%20&#1091;&#1089;&#1083;&#1086;&#1074;&#1080;&#1081;%20&#1090;&#1088;&#1091;&#1076;&#1072;\%20(&#1089;%20&#1080;&#1079;&#1084;.%20&#1080;%20&#1076;&#1086;&#1087;.,%20&#1074;&#1089;&#1090;&#1091;&#1087;.%20&#1074;%20&#1089;&#1080;&#1083;&#1091;%20&#1089;%2001.09.2023)&lt;w:br%20w:type=textWrapping%20w:clear=none/&gt;{&#1050;&#1086;&#1085;&#1089;&#1091;&#1083;&#1100;&#1090;&#1072;&#1085;&#1090;&#1055;&#1083;&#1102;&#1089;}" TargetMode="External"/><Relationship Id="rId27" Type="http://schemas.openxmlformats.org/officeDocument/2006/relationships/hyperlink" Target="https://login.consultant.ru/link/?req=doc&amp;base=LAW&amp;n=452984&amp;date=12.02.2025&amp;dst=100166&amp;field=134%20\o%20&#1060;&#1077;&#1076;&#1077;&#1088;&#1072;&#1083;&#1100;&#1085;&#1099;&#1081;%20&#1079;&#1072;&#1082;&#1086;&#1085;%20&#1086;&#1090;%2028.12.2013%20N%20426-&#1060;&#1047;%20(&#1088;&#1077;&#1076;.%20&#1086;&#1090;%2024.07.2023)%20\&#1054;%20&#1089;&#1087;&#1077;&#1094;&#1080;&#1072;&#1083;&#1100;&#1085;&#1086;&#1081;%20&#1086;&#1094;&#1077;&#1085;&#1082;&#1077;%20&#1091;&#1089;&#1083;&#1086;&#1074;&#1080;&#1081;%20&#1090;&#1088;&#1091;&#1076;&#1072;\%20(&#1089;%20&#1080;&#1079;&#1084;.%20&#1080;%20&#1076;&#1086;&#1087;.,%20&#1074;&#1089;&#1090;&#1091;&#1087;.%20&#1074;%20&#1089;&#1080;&#1083;&#1091;%20&#1089;%2001.09.2023)&lt;w:br%20w:type=textWrapping%20w:clear=none/&gt;{&#1050;&#1086;&#1085;&#1089;&#1091;&#1083;&#1100;&#1090;&#1072;&#1085;&#1090;&#1055;&#1083;&#1102;&#1089;}" TargetMode="External"/><Relationship Id="rId28" Type="http://schemas.openxmlformats.org/officeDocument/2006/relationships/hyperlink" Target="https://login.consultant.ru/link/?req=doc&amp;base=LAW&amp;n=452984&amp;date=12.02.2025%20\o%20&#1060;&#1077;&#1076;&#1077;&#1088;&#1072;&#1083;&#1100;&#1085;&#1099;&#1081;%20&#1079;&#1072;&#1082;&#1086;&#1085;%20&#1086;&#1090;%2028.12.2013%20N%20426-&#1060;&#1047;%20(&#1088;&#1077;&#1076;.%20&#1086;&#1090;%2024.07.2023)%20\&#1054;%20&#1089;&#1087;&#1077;&#1094;&#1080;&#1072;&#1083;&#1100;&#1085;&#1086;&#1081;%20&#1086;&#1094;&#1077;&#1085;&#1082;&#1077;%20&#1091;&#1089;&#1083;&#1086;&#1074;&#1080;&#1081;%20&#1090;&#1088;&#1091;&#1076;&#1072;\%20(&#1089;%20&#1080;&#1079;&#1084;.%20&#1080;%20&#1076;&#1086;&#1087;.,%20&#1074;&#1089;&#1090;&#1091;&#1087;.%20&#1074;%20&#1089;&#1080;&#1083;&#1091;%20&#1089;%2001.09.2023)&lt;w:br%20w:type=textWrapping%20w:clear=none/&gt;{&#1050;&#1086;&#1085;&#1089;&#1091;&#1083;&#1100;&#1090;&#1072;&#1085;&#1090;&#1055;&#1083;&#1102;&#1089;}" TargetMode="External"/><Relationship Id="rId29" Type="http://schemas.openxmlformats.org/officeDocument/2006/relationships/hyperlink" Target="https://login.consultant.ru/link/?req=doc&amp;base=LAW&amp;n=375352&amp;date=12.02.2025%20\o%20&#1055;&#1088;&#1080;&#1082;&#1072;&#1079;%20&#1052;&#1080;&#1085;&#1090;&#1088;&#1091;&#1076;&#1072;%20&#1056;&#1086;&#1089;&#1089;&#1080;&#1080;%20N%20988&#1085;,%20&#1052;&#1080;&#1085;&#1079;&#1076;&#1088;&#1072;&#1074;&#1072;%20&#1056;&#1086;&#1089;&#1089;&#1080;&#1080;%20N%201420&#1085;%20&#1086;&#1090;%2031.12.2020%20\&#1054;&#1073;%20&#1091;&#1090;&#1074;&#1077;&#1088;&#1078;&#1076;&#1077;&#1085;&#1080;&#1080;%20&#1087;&#1077;&#1088;&#1077;&#1095;&#1085;&#1103;%20&#1074;&#1088;&#1077;&#1076;&#1085;&#1099;&#1093;%20&#1080;%20(&#1080;&#1083;&#1080;)%20&#1086;&#1087;&#1072;&#1089;&#1085;&#1099;&#1093;%20&#1087;&#1088;&#1086;&#1080;&#1079;&#1074;&#1086;&#1076;&#1089;&#1090;&#1074;&#1077;&#1085;&#1085;&#1099;&#1093;%20&#1092;&#1072;&#1082;&#1090;&#1086;&#1088;&#1086;&#1074;%20&#1080;%20&#1088;&#1072;&#1073;&#1086;&#1090;,%20&#1087;&#1088;&#1080;%20&#1074;&#1099;&#1087;&#1086;&#1083;&#1085;&#1077;&#1085;&#1080;&#1080;%20&#1082;&#1086;&#1090;&#1086;&#1088;&#1099;&#1093;%20&#1087;&#1088;&#1086;&#1074;&#1086;&#1076;&#1103;&#1090;&#1089;&#1103;%20&#1086;&#1073;&#1103;&#1079;&#1072;&#1090;&#1077;&#1083;&#1100;&#1085;&#1099;&#1077;%20&#1087;&#1088;&#1077;&#1076;&#1074;&#1072;&#1088;&#1080;&#1090;&#1077;&#1083;&#1100;&#1085;&#1099;&#1077;%20&#1084;&#1077;&#1076;&#1080;&#1094;&#1080;&#1085;&#1089;&#1082;&#1080;&#1077;%20&#1086;&#1089;&#1084;&#1086;&#1090;&#1088;&#1099;%20&#1087;&#1088;&#1080;%20&#1087;&#1086;&#1089;&#1090;&#1091;&#1087;&#1083;&#1077;&#1085;&#1080;&#1080;%20&#1085;&#1072;%20&#1088;&#1072;&#1073;&#1086;&#1090;&#1091;%20&#1080;%20&#1087;&#1077;&#1088;&#1080;&#1086;&#1076;&#1080;&#1095;&#1077;&#1089;&#1082;&#1080;&#1077;%20&#1084;&#1077;&#1076;&#1080;&#1094;&#1080;&#1085;&#1089;&#1082;&#1080;&#1077;%20&#1086;&#1089;&#1084;&#1086;&#1090;&#1088;&#1099;\%20(&#1047;&#1072;&#1088;&#1077;&#1075;&#1080;&#1089;&#1090;&#1088;&#1080;&#1088;&#1086;&#1074;&#1072;&#1085;&#1086;%20&#1074;%20&#1052;&#1080;&#1085;&#1102;&#1089;&#1090;&#1077;%20&#1056;&#1086;&#1089;&#1089;&#1080;&#1080;%2029.01.2021%20N%2062278)&lt;w:br%20w:type=textWrapping%20w:clear=none/&gt;{&#1050;&#1086;&#1085;&#1089;&#1091;&#1083;&#1100;&#1090;&#1072;&#1085;&#1090;&#1055;&#1083;&#1102;&#1089;}" TargetMode="External"/><Relationship Id="rId30" Type="http://schemas.openxmlformats.org/officeDocument/2006/relationships/hyperlink" Target="\l%20Par1540%20%20\o%20VI.%20&#1042;&#1099;&#1087;&#1086;&#1083;&#1085;&#1103;&#1077;&#1084;&#1099;&#1077;%20&#1088;&#1072;&#1073;&#1086;&#1090;&#1099;" TargetMode="External"/><Relationship Id="rId31" Type="http://schemas.openxmlformats.org/officeDocument/2006/relationships/hyperlink" Target="https://login.consultant.ru/link/?req=doc&amp;base=LAW&amp;n=493279&amp;date=12.02.2025&amp;dst=102458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32" Type="http://schemas.openxmlformats.org/officeDocument/2006/relationships/hyperlink" Target="\l%20Par78%20%20\o%209.%20&#1053;&#1072;&#1087;&#1088;&#1072;&#1074;&#1083;&#1077;&#1085;&#1080;&#1077;%20&#1079;&#1072;&#1087;&#1086;&#1083;&#1085;&#1103;&#1077;&#1090;&#1089;&#1103;%20&#1085;&#1072;%20&#1086;&#1089;&#1085;&#1086;&#1074;&#1072;&#1085;&#1080;&#1080;%20&#1091;&#1090;&#1074;&#1077;&#1088;&#1078;&#1076;&#1077;&#1085;&#1085;&#1086;&#1075;&#1086;%20&#1088;&#1072;&#1073;&#1086;&#1090;&#1086;&#1076;&#1072;&#1090;&#1077;&#1083;&#1077;&#1084;%20&#1089;&#1087;&#1080;&#1089;&#1082;&#1072;%20&#1083;&#1080;&#1094;,%20&#1087;&#1086;&#1089;&#1090;&#1091;&#1087;&#1072;&#1102;&#1097;&#1080;&#1093;%20&#1085;&#1072;%20&#1088;&#1072;&#1073;&#1086;&#1090;&#1091;,%20&#1087;&#1086;&#1076;&#1083;&#1077;&#1078;&#1072;&#1097;&#1080;&#1093;%20&#1087;&#1088;&#1077;&#1076;&#1074;&#1072;&#1088;&#1080;&#1090;&#1077;&#1083;&#1100;&#1085;&#1099;&#1084;%20&#1086;&#1089;&#1084;&#1086;&#1090;&#1088;&#1072;&#1084;%20(&#1076;&#1072;&#1083;&#1077;&#1077;%20-%20&#1089;&#1087;&#1080;&#1089;&#1086;&#1082;%20&#1083;&#1080;&#1094;).%20&#1042;%20&#1085;&#1072;&#1087;&#1088;&#1072;&#1074;&#1083;&#1077;&#1085;&#1080;&#1080;%20&#1091;&#1082;&#1072;&#1079;&#1099;&#1074;&#1072;&#1102;&#1090;&#1089;&#1103;:" TargetMode="External"/><Relationship Id="rId33" Type="http://schemas.openxmlformats.org/officeDocument/2006/relationships/hyperlink" Target="\l%20Par94%20%20\o%2011.%20&#1044;&#1083;&#1103;%20&#1087;&#1088;&#1086;&#1093;&#1086;&#1078;&#1076;&#1077;&#1085;&#1080;&#1103;%20&#1087;&#1088;&#1077;&#1076;&#1074;&#1072;&#1088;&#1080;&#1090;&#1077;&#1083;&#1100;&#1085;&#1086;&#1075;&#1086;%20&#1086;&#1089;&#1084;&#1086;&#1090;&#1088;&#1072;%20&#1083;&#1080;&#1094;&#1086;,%20&#1087;&#1086;&#1089;&#1090;&#1091;&#1087;&#1072;&#1102;&#1097;&#1077;&#1077;%20&#1085;&#1072;%20&#1088;&#1072;&#1073;&#1086;&#1090;&#1091;,%20&#1087;&#1088;&#1077;&#1076;&#1089;&#1090;&#1072;&#1074;&#1083;&#1103;&#1077;&#1090;%20&#1074;%20&#1084;&#1077;&#1076;&#1080;&#1094;&#1080;&#1085;&#1089;&#1082;&#1091;&#1102;%20&#1086;&#1088;&#1075;&#1072;&#1085;&#1080;&#1079;&#1072;&#1094;&#1080;&#1102;,%20&#1074;%20&#1082;&#1086;&#1090;&#1086;&#1088;&#1086;&#1081;%20&#1087;&#1088;&#1086;&#1074;&#1086;&#1076;&#1080;&#1090;&#1089;&#1103;%20&#1087;&#1088;&#1077;&#1076;&#1074;&#1072;&#1088;&#1080;&#1090;&#1077;&#1083;&#1100;&#1085;&#1099;&#1081;%20&#1086;&#1089;&#1084;&#1086;&#1090;&#1088;,%20&#1089;&#1083;&#1077;&#1076;&#1091;&#1102;&#1097;&#1080;&#1077;%20&#1076;&#1086;&#1082;&#1091;&#1084;&#1077;&#1085;&#1090;&#1099;:" TargetMode="External"/><Relationship Id="rId34" Type="http://schemas.openxmlformats.org/officeDocument/2006/relationships/hyperlink" Target="\l%20Par130%20%20\o%2013.%20&#1053;&#1072;%20&#1083;&#1080;&#1094;&#1086;,%20&#1087;&#1086;&#1089;&#1090;&#1091;&#1087;&#1072;&#1102;&#1097;&#1077;&#1077;%20&#1085;&#1072;%20&#1088;&#1072;&#1073;&#1086;&#1090;&#1091;,%20&#1087;&#1088;&#1086;&#1093;&#1086;&#1076;&#1103;&#1097;&#1077;&#1075;&#1086;%20&#1087;&#1088;&#1077;&#1076;&#1074;&#1072;&#1088;&#1080;&#1090;&#1077;&#1083;&#1100;&#1085;&#1099;&#1081;%20&#1086;&#1089;&#1084;&#1086;&#1090;&#1088;,%20&#1074;%20&#1084;&#1077;&#1076;&#1080;&#1094;&#1080;&#1085;&#1089;&#1082;&#1086;&#1081;%20&#1086;&#1088;&#1075;&#1072;&#1085;&#1080;&#1079;&#1072;&#1094;&#1080;&#1080;%20&#1086;&#1092;&#1086;&#1088;&#1084;&#1083;&#1103;&#1077;&#1090;&#1089;&#1103;%20&#1084;&#1077;&#1076;&#1080;&#1094;&#1080;&#1085;&#1089;&#1082;&#1072;&#1103;%20&#1082;&#1072;&#1088;&#1090;&#1072;,%20&#1074;%20&#1082;&#1086;&#1090;&#1086;&#1088;&#1091;&#1102;%20&#1074;&#1085;&#1086;&#1089;&#1103;&#1090;&#1089;&#1103;%20&#1079;&#1072;&#1082;&#1083;&#1102;&#1095;&#1077;&#1085;&#1080;&#1103;%20&#1074;&#1088;&#1072;&#1095;&#1077;&#1081;-&#1089;&#1087;&#1077;&#1094;&#1080;&#1072;&#1083;&#1080;&#1089;&#1090;&#1086;&#1074;,%20&#1088;&#1077;&#1079;&#1091;&#1083;&#1100;&#1090;&#1072;&#1090;&#1099;%20&#1083;&#1072;&#1073;&#1086;&#1088;&#1072;&#1090;&#1086;&#1088;&#1085;&#1099;&#1093;%20&#1080;%20&#1080;&#1085;&#1099;&#1093;%20&#1080;&#1089;&#1089;&#1083;&#1077;&#1076;&#1086;&#1074;&#1072;&#1085;&#1080;&#1081;,%20&#1079;&#1072;&#1082;&#1083;&#1102;&#1095;&#1077;&#1085;&#1080;&#1077;%20&#1087;&#1086;%20&#1088;&#1077;&#1079;&#1091;&#1083;&#1100;&#1090;&#1072;&#1090;&#1072;&#1084;%20&#1087;&#1088;&#1077;&#1076;&#1074;&#1072;&#1088;&#1080;&#1090;&#1077;&#1083;&#1100;&#1085;&#1086;&#1075;&#1086;%20&#1086;&#1089;&#1084;&#1086;&#1090;&#1088;&#1072;,%20&#1074;&#1077;&#1076;&#1077;&#1085;&#1080;&#1077;%20&#1082;&#1086;&#1090;&#1086;&#1088;&#1086;&#1081;%20&#1084;&#1086;&#1078;&#1077;&#1090;%20&#1086;&#1089;&#1091;&#1097;&#1077;&#1089;&#1090;&#1074;&#1083;&#1103;&#1090;&#1100;&#1089;&#1103;%20&#1074;%20&#1092;&#1086;&#1088;&#1084;&#1077;%20&#1101;&#1083;&#1077;&#1082;&#1090;&#1088;&#1086;&#1085;&#1085;&#1086;&#1075;&#1086;%20&#1076;&#1086;&#1082;&#1091;&#1084;&#1077;&#1085;&#1090;&#1072;." TargetMode="External"/><Relationship Id="rId35" Type="http://schemas.openxmlformats.org/officeDocument/2006/relationships/hyperlink" Target="\l%20Par152%20%20\o%2018.%20&#1063;&#1072;&#1089;&#1090;&#1086;&#1090;&#1072;%20&#1087;&#1088;&#1086;&#1074;&#1077;&#1076;&#1077;&#1085;&#1080;&#1103;%20&#1087;&#1077;&#1088;&#1080;&#1086;&#1076;&#1080;&#1095;&#1077;&#1089;&#1082;&#1080;&#1093;%20&#1084;&#1077;&#1076;&#1080;&#1094;&#1080;&#1085;&#1089;&#1082;&#1080;&#1093;%20&#1086;&#1089;&#1084;&#1086;&#1090;&#1088;&#1086;&#1074;%20&#1086;&#1087;&#1088;&#1077;&#1076;&#1077;&#1083;&#1103;&#1077;&#1090;&#1089;&#1103;%20&#1090;&#1080;&#1087;&#1072;&#1084;&#1080;%20&#1074;&#1088;&#1077;&#1076;&#1085;&#1099;&#1093;%20&#1080;%20(&#1080;&#1083;&#1080;)%20&#1086;&#1087;&#1072;&#1089;&#1085;&#1099;&#1093;%20&#1087;&#1088;&#1086;&#1080;&#1079;&#1074;&#1086;&#1076;&#1089;&#1090;&#1074;&#1077;&#1085;&#1085;&#1099;&#1093;%20&#1092;&#1072;&#1082;&#1090;&#1086;&#1088;&#1086;&#1074;,%20&#1074;&#1086;&#1079;&#1076;&#1077;&#1081;&#1089;&#1090;&#1074;&#1091;&#1102;&#1097;&#1080;&#1093;%20&#1085;&#1072;%20&#1088;&#1072;&#1073;&#1086;&#1090;&#1085;&#1080;&#1082;&#1072;,%20&#1080;&#1083;&#1080;%20&#1074;&#1080;&#1076;&#1072;&#1084;&#1080;%20&#1074;&#1099;&#1087;&#1086;&#1083;&#1085;&#1103;&#1077;&#1084;&#1099;&#1093;%20&#1088;&#1072;&#1073;&#1086;&#1090;.%20&#1055;&#1077;&#1088;&#1080;&#1086;&#1076;&#1080;&#1095;&#1077;&#1089;&#1082;&#1080;&#1077;%20&#1086;&#1089;&#1084;&#1086;&#1090;&#1088;&#1099;%20&#1087;&#1088;&#1086;&#1074;&#1086;&#1076;&#1103;&#1090;&#1089;&#1103;%20&#1085;&#1077;%20&#1088;&#1077;&#1078;&#1077;%20&#1095;&#1077;&#1084;%20&#1074;%20&#1089;&#1088;&#1086;&#1082;&#1080;,%20&#1087;&#1088;&#1077;&#1076;&#1091;&#1089;&#1084;&#1086;&#1090;&#1088;&#1077;&#1085;&#1085;&#1099;&#1077;%20&#1087;&#1088;&#1080;&#1083;&#1086;&#1078;&#1077;&#1085;&#1080;&#1077;&#1084;%20&#1082;%20&#1085;&#1072;&#1089;&#1090;&#1086;&#1103;&#1097;&#1077;&#1084;&#1091;%20&#1055;&#1086;&#1088;&#1103;&#1076;&#1082;&#1091;." TargetMode="External"/><Relationship Id="rId36" Type="http://schemas.openxmlformats.org/officeDocument/2006/relationships/hyperlink" Target="\l%20Par212%20%20\o%20&#1042;%20&#1089;&#1083;&#1091;&#1095;&#1072;&#1103;&#1093;%20&#1079;&#1072;&#1090;&#1088;&#1091;&#1076;&#1085;&#1077;&#1085;&#1080;&#1103;%20&#1074;%20&#1086;&#1094;&#1077;&#1085;&#1082;&#1077;%20&#1088;&#1077;&#1079;&#1091;&#1083;&#1100;&#1090;&#1072;&#1090;&#1086;&#1074;%20&#1086;&#1089;&#1084;&#1086;&#1090;&#1088;&#1072;%20&#1080;%20&#1086;&#1087;&#1088;&#1077;&#1076;&#1077;&#1083;&#1077;&#1085;&#1080;&#1080;%20&#1087;&#1088;&#1086;&#1092;&#1077;&#1089;&#1089;&#1080;&#1086;&#1085;&#1072;&#1083;&#1100;&#1085;&#1086;&#1081;%20&#1087;&#1088;&#1080;&#1075;&#1086;&#1076;&#1085;&#1086;&#1089;&#1090;&#1080;%20&#1088;&#1072;&#1073;&#1086;&#1090;&#1085;&#1080;&#1082;&#1072;%20&#1074;%20&#1089;&#1074;&#1103;&#1079;&#1080;%20&#1089;%20&#1080;&#1084;&#1077;&#1102;&#1097;&#1080;&#1084;&#1089;&#1103;%20&#1091;%20&#1085;&#1077;&#1075;&#1086;%20&#1079;&#1072;&#1073;&#1086;&#1083;&#1077;&#1074;&#1072;&#1085;&#1080;&#1077;&#1084;%20&#1088;&#1072;&#1073;&#1086;&#1090;&#1085;&#1080;&#1082;&#1091;%20&#1074;&#1099;&#1076;&#1072;&#1077;&#1090;&#1089;&#1103;%20&#1089;&#1087;&#1088;&#1072;&#1074;&#1082;&#1072;%20&#1086;%20&#1085;&#1077;&#1086;&#1073;&#1093;&#1086;&#1076;&#1080;&#1084;&#1086;&#1089;&#1090;&#1080;%20&#1076;&#1086;&#1087;&#1086;&#1083;&#1085;&#1080;&#1090;&#1077;&#1083;&#1100;&#1085;&#1086;&#1075;&#1086;%20&#1084;&#1077;&#1076;&#1080;&#1094;&#1080;&#1085;&#1089;&#1082;&#1086;&#1075;&#1086;%20&#1086;&#1073;&#1089;&#1083;&#1077;&#1076;&#1086;&#1074;&#1072;&#1085;&#1080;&#1103;.%20&#1056;&#1072;&#1073;&#1086;&#1090;&#1086;&#1076;&#1072;&#1090;&#1077;&#1083;&#1102;%20&#1085;&#1072;&#1087;&#1088;&#1072;&#1074;&#1083;&#1103;&#1077;&#1090;&#1089;&#1103;%20&#1080;&#1085;&#1092;&#1086;&#1088;&#1084;&#1072;&#1094;&#1080;&#1103;%20&#1086;%20&#1074;&#1099;&#1076;&#1072;&#1095;&#1077;%20&#1090;&#1072;&#1082;&#1086;&#1081;%20&#1089;&#1087;&#1088;&#1072;&#1074;&#1082;&#1080;,%20&#1088;&#1072;&#1073;&#1086;&#1090;&#1085;&#1080;&#1082;%20&#1089;&#1095;&#1080;&#1090;&#1072;&#1077;&#1090;&#1089;&#1103;%20&#1085;&#1077;%20&#1087;&#1088;&#1086;&#1096;&#1077;&#1076;&#1096;&#1080;&#1084;%20&#1087;&#1077;&#1088;&#1080;&#1086;&#1076;&#1080;&#1095;&#1077;&#1089;&#1082;&#1080;&#1081;%20&#1086;&#1089;&#1084;&#1086;&#1090;&#1088;%20&#1089;%20&#1091;&#1095;&#1077;&#1090;&#1086;&#1084;%20&#1074;&#1099;&#1103;&#1074;&#1083;&#1077;&#1085;&#1085;&#1099;&#1093;%20&#1079;&#1072;&#1073;&#1086;&#1083;&#1077;&#1074;&#1072;&#1085;&#1080;&#1081;%20(&#1089;&#1086;&#1089;&#1090;&#1086;&#1103;&#1085;&#1080;&#1081;)%20&#1080;%20&#1084;&#1077;&#1076;&#1080;&#1094;&#1080;&#1085;&#1089;&#1082;&#1080;&#1093;%20&#1087;&#1088;&#1086;&#1090;&#1080;&#1074;&#1086;&#1087;&#1086;&#1082;&#1072;&#1079;&#1072;&#1085;&#1080;&#1081;%20&#1082;%20&#1086;&#1089;&#1091;&#1097;&#1077;&#1089;&#1090;&#1074;&#1083;&#1077;&#1085;&#1080;&#1102;%20&#1086;&#1090;&#1076;&#1077;&#1083;&#1100;&#1085;&#1099;&#1093;%20&#1074;&#1080;&#1076;&#1086;&#1074;%20&#1088;&#1072;&#1073;&#1086;&#1090;." TargetMode="External"/><Relationship Id="rId37" Type="http://schemas.openxmlformats.org/officeDocument/2006/relationships/hyperlink" Target="\l%20Par137%20%20\o%2016.%20&#1042;%20&#1047;&#1072;&#1082;&#1083;&#1102;&#1095;&#1077;&#1085;&#1080;&#1080;%20&#1091;&#1082;&#1072;&#1079;&#1099;&#1074;&#1072;&#1102;&#1090;&#1089;&#1103;:" TargetMode="External"/><Relationship Id="rId38" Type="http://schemas.openxmlformats.org/officeDocument/2006/relationships/hyperlink" Target="https://login.consultant.ru/link/?req=doc&amp;base=LAW&amp;n=494972&amp;date=12.02.2025&amp;dst=100118&amp;field=134%20\o%20&#1060;&#1077;&#1076;&#1077;&#1088;&#1072;&#1083;&#1100;&#1085;&#1099;&#1081;%20&#1079;&#1072;&#1082;&#1086;&#1085;%20&#1086;&#1090;%2021.11.2011%20N%20323-&#1060;&#1047;%20(&#1088;&#1077;&#1076;.%20&#1086;&#1090;%2028.12.2024)%20\&#1054;&#1073;%20&#1086;&#1089;&#1085;&#1086;&#1074;&#1072;&#1093;%20&#1086;&#1093;&#1088;&#1072;&#1085;&#1099;%20&#1079;&#1076;&#1086;&#1088;&#1086;&#1074;&#1100;&#1103;%20&#1075;&#1088;&#1072;&#1078;&#1076;&#1072;&#1085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39" Type="http://schemas.openxmlformats.org/officeDocument/2006/relationships/hyperlink" Target="https://login.consultant.ru/link/?req=doc&amp;base=LAW&amp;n=494972&amp;date=12.02.2025&amp;dst=183&amp;field=134%20\o%20&#1060;&#1077;&#1076;&#1077;&#1088;&#1072;&#1083;&#1100;&#1085;&#1099;&#1081;%20&#1079;&#1072;&#1082;&#1086;&#1085;%20&#1086;&#1090;%2021.11.2011%20N%20323-&#1060;&#1047;%20(&#1088;&#1077;&#1076;.%20&#1086;&#1090;%2028.12.2024)%20\&#1054;&#1073;%20&#1086;&#1089;&#1085;&#1086;&#1074;&#1072;&#1093;%20&#1086;&#1093;&#1088;&#1072;&#1085;&#1099;%20&#1079;&#1076;&#1086;&#1088;&#1086;&#1074;&#1100;&#1103;%20&#1075;&#1088;&#1072;&#1078;&#1076;&#1072;&#1085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40" Type="http://schemas.openxmlformats.org/officeDocument/2006/relationships/hyperlink" Target="https://login.consultant.ru/link/?req=doc&amp;base=LAW&amp;n=357669&amp;date=12.02.2025&amp;dst=100009&amp;field=134%20\o%20&#1055;&#1086;&#1089;&#1090;&#1072;&#1085;&#1086;&#1074;&#1083;&#1077;&#1085;&#1080;&#1077;%20&#1055;&#1088;&#1072;&#1074;&#1080;&#1090;&#1077;&#1083;&#1100;&#1089;&#1090;&#1074;&#1072;%20&#1056;&#1060;%20&#1086;&#1090;%2015.12.2000%20N%20967%20(&#1088;&#1077;&#1076;.%20&#1086;&#1090;%2010.07.2020)%20\&#1054;&#1073;%20&#1091;&#1090;&#1074;&#1077;&#1088;&#1078;&#1076;&#1077;&#1085;&#1080;&#1080;%20&#1055;&#1086;&#1083;&#1086;&#1078;&#1077;&#1085;&#1080;&#1103;%20&#1086;%20&#1088;&#1072;&#1089;&#1089;&#1083;&#1077;&#1076;&#1086;&#1074;&#1072;&#1085;&#1080;&#1080;%20&#1080;%20&#1091;&#1095;&#1077;&#1090;&#1077;%20&#1087;&#1088;&#1086;&#1092;&#1077;&#1089;&#1089;&#1080;&#1086;&#1085;&#1072;&#1083;&#1100;&#1085;&#1099;&#1093;%20&#1079;&#1072;&#1073;&#1086;&#1083;&#1077;&#1074;&#1072;&#1085;&#1080;&#1081;\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41" Type="http://schemas.openxmlformats.org/officeDocument/2006/relationships/hyperlink" Target="\l%20Par279%20%20\o%20&#1074;&#1099;&#1076;&#1072;&#1102;&#1090;%20&#1088;&#1072;&#1073;&#1086;&#1090;&#1085;&#1080;&#1082;&#1091;%20&#1085;&#1072;%20&#1088;&#1091;&#1082;&#1080;%20&#1074;&#1099;&#1087;&#1080;&#1089;&#1082;&#1091;%20&#1080;&#1079;%20&#1084;&#1077;&#1076;&#1080;&#1094;&#1080;&#1085;&#1089;&#1082;&#1086;&#1081;%20&#1082;&#1072;&#1088;&#1090;&#1099;,%20&#1074;%20&#1082;&#1086;&#1090;&#1086;&#1088;&#1086;&#1081;%20&#1086;&#1090;&#1088;&#1072;&#1078;&#1072;&#1102;&#1090;&#1089;&#1103;%20&#1079;&#1072;&#1082;&#1083;&#1102;&#1095;&#1077;&#1085;&#1080;&#1103;%20&#1074;&#1088;&#1072;&#1095;&#1077;&#1081;-&#1089;&#1087;&#1077;&#1094;&#1080;&#1072;&#1083;&#1080;&#1089;&#1090;&#1086;&#1074;,%20&#1088;&#1077;&#1079;&#1091;&#1083;&#1100;&#1090;&#1072;&#1090;&#1099;%20&#1083;&#1072;&#1073;&#1086;&#1088;&#1072;&#1090;&#1086;&#1088;&#1085;&#1099;&#1093;%20&#1080;%20&#1080;&#1085;&#1099;&#1093;%20&#1080;&#1089;&#1089;&#1083;&#1077;&#1076;&#1086;&#1074;&#1072;&#1085;&#1080;&#1081;,%20&#1079;&#1072;&#1082;&#1083;&#1102;&#1095;&#1077;&#1085;&#1080;&#1077;%20&#1087;&#1086;%20&#1088;&#1077;&#1079;&#1091;&#1083;&#1100;&#1090;&#1072;&#1090;&#1072;&#1084;%20&#1087;&#1077;&#1088;&#1080;&#1086;&#1076;&#1080;&#1095;&#1077;&#1089;&#1082;&#1086;&#1075;&#1086;%20&#1086;&#1089;&#1084;&#1086;&#1090;&#1088;&#1072;,%20&#1072;%20&#1090;&#1072;&#1082;&#1078;&#1077;%20&#1088;&#1077;&#1082;&#1086;&#1084;&#1077;&#1085;&#1076;&#1072;&#1094;&#1080;&#1080;%20&#1087;&#1086;%20&#1087;&#1088;&#1086;&#1092;&#1080;&#1083;&#1072;&#1082;&#1090;&#1080;&#1082;&#1077;%20&#1079;&#1072;&#1073;&#1086;&#1083;&#1077;&#1074;&#1072;&#1085;&#1080;&#1081;,%20&#1074;%20&#1090;&#1086;&#1084;%20&#1095;&#1080;&#1089;&#1083;&#1077;%20&#1087;&#1088;&#1086;&#1092;&#1077;&#1089;&#1089;&#1080;&#1086;&#1085;&#1072;&#1083;&#1100;&#1085;&#1099;&#1093;%20&#1079;&#1072;&#1073;&#1086;&#1083;&#1077;&#1074;&#1072;&#1085;&#1080;&#1081;,%20&#1072;%20&#1087;&#1088;&#1080;%20&#1085;&#1072;&#1083;&#1080;&#1095;&#1080;&#1080;%20&#1084;&#1077;&#1076;&#1080;&#1094;&#1080;&#1085;&#1089;&#1082;&#1080;&#1093;%20&#1087;&#1086;&#1082;&#1072;&#1079;&#1072;&#1085;&#1080;&#1081;%20-%20&#1087;&#1086;%20&#1076;&#1072;&#1083;&#1100;&#1085;&#1077;&#1081;&#1096;&#1077;&#1084;&#1091;%20&#1085;&#1072;&#1073;&#1083;&#1102;&#1076;&#1077;&#1085;&#1080;&#1102;,%20&#1083;&#1077;&#1095;&#1077;&#1085;&#1080;&#1102;%20&#1080;%20&#1084;&#1077;&#1076;&#1080;&#1094;&#1080;&#1085;&#1089;&#1082;&#1086;&#1081;%20&#1088;&#1077;&#1072;&#1073;&#1080;&#1083;&#1080;&#1090;&#1072;&#1094;&#1080;&#1080;;" TargetMode="External"/><Relationship Id="rId42" Type="http://schemas.openxmlformats.org/officeDocument/2006/relationships/hyperlink" Target="\l%20Par1921%20%20\o%20&lt;1&gt;%20&#1059;&#1089;&#1083;&#1086;&#1074;&#1085;&#1099;&#1077;%20&#1086;&#1073;&#1086;&#1079;&#1085;&#1072;&#1095;&#1077;&#1085;&#1080;&#1103;:%20\&#1040;\%20-%20&#1093;&#1080;&#1084;&#1080;&#1095;&#1077;&#1089;&#1082;&#1080;&#1077;%20&#1074;&#1077;&#1097;&#1077;&#1089;&#1090;&#1074;&#1072;,%20&#1089;&#1087;&#1086;&#1089;&#1086;&#1073;&#1085;&#1099;&#1077;%20&#1074;&#1099;&#1079;&#1099;&#1074;&#1072;&#1090;&#1100;%20&#1072;&#1083;&#1083;&#1077;&#1088;&#1075;&#1080;&#1095;&#1077;&#1089;&#1082;&#1080;&#1077;%20&#1079;&#1072;&#1073;&#1086;&#1083;&#1077;&#1074;&#1072;&#1085;&#1080;&#1103;,%20\&#1060;\%20-%20&#1072;&#1101;&#1088;&#1086;&#1079;&#1086;&#1083;&#1080;%20&#1087;&#1088;&#1077;&#1080;&#1084;&#1091;&#1097;&#1077;&#1089;&#1090;&#1074;&#1077;&#1085;&#1085;&#1086;%20&#1092;&#1080;&#1073;&#1088;&#1086;&#1075;&#1077;&#1085;&#1085;&#1086;&#1075;&#1086;%20&#1076;&#1077;&#1081;&#1089;&#1090;&#1074;&#1080;&#1103;,%20\&#1056;\%20-%20&#1074;&#1077;&#1097;&#1077;&#1089;&#1090;&#1074;&#1072;,%20&#1086;&#1087;&#1072;&#1089;&#1085;&#1099;&#1077;%20&#1076;&#1083;&#1103;%20&#1088;&#1077;&#1087;&#1088;&#1086;&#1076;&#1091;&#1082;&#1090;&#1080;&#1074;&#1085;&#1086;&#1075;&#1086;%20&#1079;&#1076;&#1086;&#1088;&#1086;&#1074;&#1100;&#1103;%20&#1095;&#1077;&#1083;&#1086;&#1074;&#1077;&#1082;&#1072;,%20\&#1050;\%20-%20&#1082;&#1072;&#1085;&#1094;&#1077;&#1088;&#1086;&#1075;&#1077;&#1085;&#1085;&#1099;&#1077;%20&#1074;&#1077;&#1097;&#1077;&#1089;&#1090;&#1074;&#1072;,%20&#1073;&#1080;&#1086;&#1083;&#1086;&#1075;&#1080;&#1095;&#1077;&#1089;&#1082;&#1080;&#1077;%20&#1080;%20&#1092;&#1080;&#1079;&#1080;&#1095;&#1077;&#1089;&#1082;&#1080;&#1077;%20&#1092;&#1072;&#1082;&#1090;&#1086;&#1088;&#1099;,%20\&#1054;\%20-%20&#1074;&#1077;&#1097;&#1077;&#1089;&#1090;&#1074;&#1072;,%20&#1086;&#1087;&#1072;&#1089;&#1085;&#1099;&#1077;%20&#1076;&#1083;&#1103;%20&#1088;&#1072;&#1079;&#1074;&#1080;&#1090;&#1080;&#1103;%20&#1086;&#1089;&#1090;&#1088;&#1086;&#1075;&#1086;%20&#1086;&#1090;&#1088;&#1072;&#1074;&#1083;&#1077;&#1085;&#1080;&#1103;." TargetMode="External"/><Relationship Id="rId43" Type="http://schemas.openxmlformats.org/officeDocument/2006/relationships/hyperlink" Target="\l%20Par1085%20%20\o%201.52.1" TargetMode="External"/><Relationship Id="rId44" Type="http://schemas.openxmlformats.org/officeDocument/2006/relationships/hyperlink" Target="\l%20Par1130%20%20\o%201.52.6" TargetMode="External"/><Relationship Id="rId45" Type="http://schemas.openxmlformats.org/officeDocument/2006/relationships/hyperlink" Target="\l%20Par1731%20%20\o%2019" TargetMode="External"/><Relationship Id="rId46" Type="http://schemas.openxmlformats.org/officeDocument/2006/relationships/hyperlink" Target="\l%20Par1832%20%20\o%2021" TargetMode="External"/><Relationship Id="rId47" Type="http://schemas.openxmlformats.org/officeDocument/2006/relationships/hyperlink" Target="\l%20Par1614%20%20\o%2011.1" TargetMode="External"/><Relationship Id="rId48" Type="http://schemas.openxmlformats.org/officeDocument/2006/relationships/hyperlink" Target="\l%20Par1616%20%20\o%2011.2" TargetMode="External"/><Relationship Id="rId49" Type="http://schemas.openxmlformats.org/officeDocument/2006/relationships/hyperlink" Target="\l%20Par1922%20%20\o%20&lt;2&gt;%20&#1052;&#1077;&#1076;&#1080;&#1094;&#1080;&#1085;&#1089;&#1082;&#1080;&#1077;%20&#1087;&#1088;&#1086;&#1090;&#1080;&#1074;&#1086;&#1087;&#1086;&#1082;&#1072;&#1079;&#1072;&#1085;&#1080;&#1103;%20&#1091;&#1089;&#1090;&#1072;&#1085;&#1086;&#1074;&#1083;&#1077;&#1085;&#1099;%20&#1055;&#1086;&#1089;&#1090;&#1072;&#1085;&#1086;&#1074;&#1083;&#1077;&#1085;&#1080;&#1077;&#1084;%20&#1055;&#1088;&#1072;&#1074;&#1080;&#1090;&#1077;&#1083;&#1100;&#1089;&#1090;&#1074;&#1072;%20&#1056;&#1086;&#1089;&#1089;&#1080;&#1081;&#1089;&#1082;&#1086;&#1081;%20&#1060;&#1077;&#1076;&#1077;&#1088;&#1072;&#1094;&#1080;&#1080;%20&#1086;&#1090;%2029%20&#1076;&#1077;&#1082;&#1072;&#1073;&#1088;&#1103;%202014%20&#1075;.%20N%201604%20\&#1054;%20&#1087;&#1077;&#1088;&#1077;&#1095;&#1085;&#1103;&#1093;%20&#1084;&#1077;&#1076;&#1080;&#1094;&#1080;&#1085;&#1089;&#1082;&#1080;&#1093;%20&#1087;&#1088;&#1086;&#1090;&#1080;&#1074;&#1086;&#1087;&#1086;&#1082;&#1072;&#1079;&#1072;&#1085;&#1080;&#1081;,%20&#1084;&#1077;&#1076;&#1080;&#1094;&#1080;&#1085;&#1089;&#1082;&#1080;&#1093;%20&#1087;&#1086;&#1082;&#1072;&#1079;&#1072;&#1085;&#1080;&#1081;%20&#1080;%20&#1084;&#1077;&#1076;&#1080;&#1094;&#1080;&#1085;&#1089;&#1082;&#1080;&#1093;%20&#1086;&#1075;&#1088;&#1072;&#1085;&#1080;&#1095;&#1077;&#1085;&#1080;&#1081;%20&#1082;%20&#1091;&#1087;&#1088;&#1072;&#1074;&#1083;&#1077;&#1085;&#1080;&#1102;%20&#1090;&#1088;&#1072;&#1085;&#1089;&#1087;&#1086;&#1088;&#1090;&#1085;&#1099;&#1084;%20&#1089;&#1088;&#1077;&#1076;&#1089;&#1090;&#1074;&#1086;&#1084;\." TargetMode="External"/><Relationship Id="rId50" Type="http://schemas.openxmlformats.org/officeDocument/2006/relationships/hyperlink" Target="\l%20Par1793%20%20\o%2019.3" TargetMode="External"/><Relationship Id="rId51" Type="http://schemas.openxmlformats.org/officeDocument/2006/relationships/hyperlink" Target="\l%20Par1736%20%20\o%2019.1" TargetMode="External"/><Relationship Id="rId52" Type="http://schemas.openxmlformats.org/officeDocument/2006/relationships/hyperlink" Target="\l%20Par1772%20%20\o%2019.2" TargetMode="External"/><Relationship Id="rId53" Type="http://schemas.openxmlformats.org/officeDocument/2006/relationships/hyperlink" Target="\l%20Par1806%20%20\o%2020" TargetMode="External"/><Relationship Id="rId54" Type="http://schemas.openxmlformats.org/officeDocument/2006/relationships/hyperlink" Target="https://login.consultant.ru/link/?req=doc&amp;base=LAW&amp;n=482688&amp;date=12.02.2025&amp;dst=3&amp;field=134%20\o%20&#1060;&#1077;&#1076;&#1077;&#1088;&#1072;&#1083;&#1100;&#1085;&#1099;&#1081;%20&#1079;&#1072;&#1082;&#1086;&#1085;%20&#1086;&#1090;%2013.12.1996%20N%20150-&#1060;&#1047;%20(&#1088;&#1077;&#1076;.%20&#1086;&#1090;%2008.08.2024)%20\&#1054;&#1073;%20&#1086;&#1088;&#1091;&#1078;&#1080;&#1080;\&lt;w:br%20w:type=textWrapping%20w:clear=none/&gt;{&#1050;&#1086;&#1085;&#1089;&#1091;&#1083;&#1100;&#1090;&#1072;&#1085;&#1090;&#1055;&#1083;&#1102;&#1089;}" TargetMode="External"/><Relationship Id="rId55" Type="http://schemas.openxmlformats.org/officeDocument/2006/relationships/hyperlink" Target="https://login.consultant.ru/link/?req=doc&amp;base=LAW&amp;n=482688&amp;date=12.02.2025&amp;dst=68&amp;field=134%20\o%20&#1060;&#1077;&#1076;&#1077;&#1088;&#1072;&#1083;&#1100;&#1085;&#1099;&#1081;%20&#1079;&#1072;&#1082;&#1086;&#1085;%20&#1086;&#1090;%2013.12.1996%20N%20150-&#1060;&#1047;%20(&#1088;&#1077;&#1076;.%20&#1086;&#1090;%2008.08.2024)%20\&#1054;&#1073;%20&#1086;&#1088;&#1091;&#1078;&#1080;&#1080;\&lt;w:br%20w:type=textWrapping%20w:clear=none/&gt;{&#1050;&#1086;&#1085;&#1089;&#1091;&#1083;&#1100;&#1090;&#1072;&#1085;&#1090;&#1055;&#1083;&#1102;&#1089;}" TargetMode="External"/><Relationship Id="rId56" Type="http://schemas.openxmlformats.org/officeDocument/2006/relationships/hyperlink" Target="https://login.consultant.ru/link/?req=doc&amp;base=LAW&amp;n=331062&amp;date=12.02.2025%20\o%20&#1055;&#1086;&#1089;&#1090;&#1072;&#1085;&#1086;&#1074;&#1083;&#1077;&#1085;&#1080;&#1077;%20&#1055;&#1088;&#1072;&#1074;&#1080;&#1090;&#1077;&#1083;&#1100;&#1089;&#1090;&#1074;&#1072;%20&#1056;&#1060;%20&#1086;&#1090;%2029.12.2014%20N%201604%20(&#1088;&#1077;&#1076;.%20&#1086;&#1090;%2003.08.2019)%20\&#1054;%20&#1087;&#1077;&#1088;&#1077;&#1095;&#1085;&#1103;&#1093;%20&#1084;&#1077;&#1076;&#1080;&#1094;&#1080;&#1085;&#1089;&#1082;&#1080;&#1093;%20&#1087;&#1088;&#1086;&#1090;&#1080;&#1074;&#1086;&#1087;&#1086;&#1082;&#1072;&#1079;&#1072;&#1085;&#1080;&#1081;,%20&#1084;&#1077;&#1076;&#1080;&#1094;&#1080;&#1085;&#1089;&#1082;&#1080;&#1093;%20&#1087;&#1086;&#1082;&#1072;&#1079;&#1072;&#1085;&#1080;&#1081;%20&#1080;%20&#1084;&#1077;&#1076;&#1080;&#1094;&#1080;&#1085;&#1089;&#1082;&#1080;&#1093;%20&#1086;&#1075;&#1088;&#1072;&#1085;&#1080;&#1095;&#1077;&#1085;&#1080;&#1081;%20&#1082;%20&#1091;&#1087;&#1088;&#1072;&#1074;&#1083;&#1077;&#1085;&#1080;&#1102;%20&#1090;&#1088;&#1072;&#1085;&#1089;&#1087;&#1086;&#1088;&#1090;&#1085;&#1099;&#1084;%20&#1089;&#1088;&#1077;&#1076;&#1089;&#1090;&#1074;&#1086;&#1084;\&lt;w:br%20w:type=textWrapping%20w:clear=none/&gt;{&#1050;&#1086;&#1085;&#1089;&#1091;&#1083;&#1100;&#1090;&#1072;&#1085;&#1090;&#1055;&#1083;&#1102;&#1089;}" TargetMode="External"/><Relationship Id="rId57" Type="http://schemas.openxmlformats.org/officeDocument/2006/relationships/hyperlink" Target="https://login.consultant.ru/link/?req=doc&amp;base=EXP&amp;n=731991&amp;date=12.02.2025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58" Type="http://schemas.openxmlformats.org/officeDocument/2006/relationships/hyperlink" Target="\l%20Par2636%20%20\o%20&lt;1&gt;%20&#1042;%20&#1089;&#1086;&#1086;&#1090;&#1074;&#1077;&#1090;&#1089;&#1090;&#1074;&#1080;&#1080;%20&#1089;%20&#1087;&#1088;&#1080;&#1083;&#1086;&#1078;&#1077;&#1085;&#1080;&#1077;&#1084;%20&#1082;%20&#1055;&#1086;&#1088;&#1103;&#1076;&#1082;&#1091;%20&#1087;&#1088;&#1086;&#1074;&#1077;&#1076;&#1077;&#1085;&#1080;&#1103;%20&#1086;&#1073;&#1103;&#1079;&#1072;&#1090;&#1077;&#1083;&#1100;&#1085;&#1099;&#1093;%20&#1087;&#1088;&#1077;&#1076;&#1074;&#1072;&#1088;&#1080;&#1090;&#1077;&#1083;&#1100;&#1085;&#1099;&#1093;%20&#1080;%20&#1087;&#1077;&#1088;&#1080;&#1086;&#1076;&#1080;&#1095;&#1077;&#1089;&#1082;&#1080;&#1093;%20&#1084;&#1077;&#1076;&#1080;&#1094;&#1080;&#1085;&#1089;&#1082;&#1080;&#1093;%20&#1086;&#1089;&#1084;&#1086;&#1090;&#1088;&#1086;&#1074;%20&#1088;&#1072;&#1073;&#1086;&#1090;&#1085;&#1080;&#1082;&#1086;&#1074;,%20&#1087;&#1088;&#1077;&#1076;&#1091;&#1089;&#1084;&#1086;&#1090;&#1088;&#1077;&#1085;&#1085;&#1099;&#1093;%20&#1095;&#1072;&#1089;&#1090;&#1100;&#1102;%20&#1095;&#1077;&#1090;&#1074;&#1077;&#1088;&#1090;&#1086;&#1081;%20&#1089;&#1090;&#1072;&#1090;&#1100;&#1080;%20213%20&#1058;&#1088;&#1091;&#1076;&#1086;&#1074;&#1086;&#1075;&#1086;%20&#1082;&#1086;&#1076;&#1077;&#1082;&#1089;&#1072;%20&#1056;&#1086;&#1089;&#1089;&#1080;&#1081;&#1089;&#1082;&#1086;&#1081;%20&#1060;&#1077;&#1076;&#1077;&#1088;&#1072;&#1094;&#1080;&#1080;,%20&#1091;&#1090;&#1074;&#1077;&#1088;&#1078;&#1076;&#1077;&#1085;&#1085;&#1086;&#1084;&#1091;%20&#1087;&#1088;&#1080;&#1082;&#1072;&#1079;&#1086;&#1084;%20&#1052;&#1080;&#1085;&#1080;&#1089;&#1090;&#1077;&#1088;&#1089;&#1090;&#1074;&#1072;%20&#1079;&#1076;&#1088;&#1072;&#1074;&#1086;&#1086;&#1093;&#1088;&#1072;&#1085;&#1077;&#1085;&#1080;&#1103;%20&#1056;&#1086;&#1089;&#1089;&#1080;&#1081;&#1089;&#1082;&#1086;&#1081;%20&#1060;&#1077;&#1076;&#1077;&#1088;&#1072;&#1094;&#1080;&#1080;%20&#1086;&#1090;%2028%20&#1103;&#1085;&#1074;&#1072;&#1088;&#1103;%202021%20&#1075;.%20N%2029&#1085;." TargetMode="External"/><Relationship Id="rId59" Type="http://schemas.openxmlformats.org/officeDocument/2006/relationships/hyperlink" Target="\l%20Par2637%20%20\o%20&lt;2&gt;%20&#1055;&#1086;&#1089;&#1083;&#1077;&#1076;&#1089;&#1090;&#1074;&#1080;&#1103;%20&#1080;&#1085;&#1092;&#1077;&#1082;&#1094;&#1080;&#1086;&#1085;&#1085;&#1099;&#1093;%20&#1080;%20&#1087;&#1072;&#1088;&#1072;&#1079;&#1080;&#1090;&#1072;&#1088;&#1085;&#1099;&#1093;%20&#1073;&#1086;&#1083;&#1077;&#1079;&#1085;&#1077;&#1081;%20&#1074;%20&#1079;&#1072;&#1074;&#1080;&#1089;&#1080;&#1084;&#1086;&#1089;&#1090;&#1080;%20&#1086;&#1090;%20&#1089;&#1090;&#1077;&#1087;&#1077;&#1085;&#1080;%20&#1085;&#1072;&#1088;&#1091;&#1096;&#1077;&#1085;&#1080;&#1103;%20&#1092;&#1091;&#1085;&#1082;&#1094;&#1080;&#1080;%20&#1086;&#1088;&#1075;&#1072;&#1085;&#1086;&#1074;%20&#1080;%20&#1089;&#1080;&#1089;&#1090;&#1077;&#1084;%20&#1086;&#1088;&#1075;&#1072;&#1085;&#1080;&#1079;&#1084;&#1072;%20&#1091;&#1082;&#1072;&#1079;&#1072;&#1085;&#1099;%20&#1074;%20&#1089;&#1086;&#1086;&#1090;&#1074;&#1077;&#1090;&#1089;&#1090;&#1074;&#1091;&#1102;&#1097;&#1080;&#1093;%20&#1087;&#1091;&#1085;&#1082;&#1090;&#1072;&#1093;%20&#1055;&#1077;&#1088;&#1077;&#1095;&#1085;&#1103;%20&#1084;&#1077;&#1076;&#1080;&#1094;&#1080;&#1085;&#1089;&#1082;&#1080;&#1093;%20&#1087;&#1088;&#1086;&#1090;&#1080;&#1074;&#1086;&#1087;&#1086;&#1082;&#1072;&#1079;&#1072;&#1085;&#1080;&#1081;." TargetMode="External"/><Relationship Id="rId60" Type="http://schemas.openxmlformats.org/officeDocument/2006/relationships/hyperlink" Target="https://login.consultant.ru/link/?req=doc&amp;base=EXP&amp;n=731991&amp;date=12.02.2025&amp;dst=100075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61" Type="http://schemas.openxmlformats.org/officeDocument/2006/relationships/hyperlink" Target="https://login.consultant.ru/link/?req=doc&amp;base=EXP&amp;n=731991&amp;date=12.02.2025&amp;dst=100166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62" Type="http://schemas.openxmlformats.org/officeDocument/2006/relationships/hyperlink" Target="https://login.consultant.ru/link/?req=doc&amp;base=EXP&amp;n=731991&amp;date=12.02.2025&amp;dst=100186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63" Type="http://schemas.openxmlformats.org/officeDocument/2006/relationships/hyperlink" Target="https://login.consultant.ru/link/?req=doc&amp;base=EXP&amp;n=731991&amp;date=12.02.2025&amp;dst=100262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64" Type="http://schemas.openxmlformats.org/officeDocument/2006/relationships/hyperlink" Target="\l%20Par315%20%20\o%20I.%20&#1061;&#1080;&#1084;&#1080;&#1095;&#1077;&#1089;&#1082;&#1080;&#1077;%20&#1092;&#1072;&#1082;&#1090;&#1086;&#1088;&#1099;" TargetMode="External"/><Relationship Id="rId65" Type="http://schemas.openxmlformats.org/officeDocument/2006/relationships/hyperlink" Target="\l%20Par1509%20%20\o%20V.%20&#1060;&#1072;&#1082;&#1090;&#1086;&#1088;&#1099;%20&#1090;&#1088;&#1091;&#1076;&#1086;&#1074;&#1086;&#1075;&#1086;%20&#1087;&#1088;&#1086;&#1094;&#1077;&#1089;&#1089;&#1072;" TargetMode="External"/><Relationship Id="rId66" Type="http://schemas.openxmlformats.org/officeDocument/2006/relationships/hyperlink" Target="\l%20Par1541%20%20\o%206" TargetMode="External"/><Relationship Id="rId67" Type="http://schemas.openxmlformats.org/officeDocument/2006/relationships/hyperlink" Target="https://login.consultant.ru/link/?req=doc&amp;base=EXP&amp;n=731991&amp;date=12.02.2025&amp;dst=100519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68" Type="http://schemas.openxmlformats.org/officeDocument/2006/relationships/hyperlink" Target="https://login.consultant.ru/link/?req=doc&amp;base=EXP&amp;n=731991&amp;date=12.02.2025&amp;dst=100549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69" Type="http://schemas.openxmlformats.org/officeDocument/2006/relationships/hyperlink" Target="https://login.consultant.ru/link/?req=doc&amp;base=EXP&amp;n=731991&amp;date=12.02.2025&amp;dst=100554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70" Type="http://schemas.openxmlformats.org/officeDocument/2006/relationships/hyperlink" Target="\l%20Par1882%20%20\o%2024" TargetMode="External"/><Relationship Id="rId71" Type="http://schemas.openxmlformats.org/officeDocument/2006/relationships/hyperlink" Target="https://login.consultant.ru/link/?req=doc&amp;base=EXP&amp;n=731991&amp;date=12.02.2025&amp;dst=100841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72" Type="http://schemas.openxmlformats.org/officeDocument/2006/relationships/hyperlink" Target="https://login.consultant.ru/link/?req=doc&amp;base=EXP&amp;n=731991&amp;date=12.02.2025&amp;dst=100913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73" Type="http://schemas.openxmlformats.org/officeDocument/2006/relationships/hyperlink" Target="https://login.consultant.ru/link/?req=doc&amp;base=EXP&amp;n=731991&amp;date=12.02.2025&amp;dst=101087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74" Type="http://schemas.openxmlformats.org/officeDocument/2006/relationships/hyperlink" Target="https://login.consultant.ru/link/?req=doc&amp;base=EXP&amp;n=731991&amp;date=12.02.2025&amp;dst=101215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75" Type="http://schemas.openxmlformats.org/officeDocument/2006/relationships/hyperlink" Target="https://login.consultant.ru/link/?req=doc&amp;base=EXP&amp;n=731991&amp;date=12.02.2025&amp;dst=101440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76" Type="http://schemas.openxmlformats.org/officeDocument/2006/relationships/hyperlink" Target="https://login.consultant.ru/link/?req=doc&amp;base=EXP&amp;n=731991&amp;date=12.02.2025&amp;dst=101465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77" Type="http://schemas.openxmlformats.org/officeDocument/2006/relationships/hyperlink" Target="https://login.consultant.ru/link/?req=doc&amp;base=EXP&amp;n=731991&amp;date=12.02.2025&amp;dst=101316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78" Type="http://schemas.openxmlformats.org/officeDocument/2006/relationships/hyperlink" Target="https://login.consultant.ru/link/?req=doc&amp;base=EXP&amp;n=731991&amp;date=12.02.2025&amp;dst=101422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79" Type="http://schemas.openxmlformats.org/officeDocument/2006/relationships/hyperlink" Target="https://login.consultant.ru/link/?req=doc&amp;base=EXP&amp;n=731991&amp;date=12.02.2025&amp;dst=101574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80" Type="http://schemas.openxmlformats.org/officeDocument/2006/relationships/hyperlink" Target="https://login.consultant.ru/link/?req=doc&amp;base=EXP&amp;n=731991&amp;date=12.02.2025&amp;dst=102507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81" Type="http://schemas.openxmlformats.org/officeDocument/2006/relationships/hyperlink" Target="https://login.consultant.ru/link/?req=doc&amp;base=EXP&amp;n=731991&amp;date=12.02.2025&amp;dst=102525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82" Type="http://schemas.openxmlformats.org/officeDocument/2006/relationships/hyperlink" Target="https://login.consultant.ru/link/?req=doc&amp;base=EXP&amp;n=731991&amp;date=12.02.2025&amp;dst=136941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83" Type="http://schemas.openxmlformats.org/officeDocument/2006/relationships/hyperlink" Target="\l%20Par1862%20%20\o%2022" TargetMode="External"/><Relationship Id="rId84" Type="http://schemas.openxmlformats.org/officeDocument/2006/relationships/hyperlink" Target="https://login.consultant.ru/link/?req=doc&amp;base=EXP&amp;n=731991&amp;date=12.02.2025&amp;dst=102653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85" Type="http://schemas.openxmlformats.org/officeDocument/2006/relationships/hyperlink" Target="https://login.consultant.ru/link/?req=doc&amp;base=EXP&amp;n=731991&amp;date=12.02.2025&amp;dst=103030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86" Type="http://schemas.openxmlformats.org/officeDocument/2006/relationships/hyperlink" Target="\l%20Par360%20%20\o%201.6" TargetMode="External"/><Relationship Id="rId87" Type="http://schemas.openxmlformats.org/officeDocument/2006/relationships/hyperlink" Target="\l%20Par390%20%20\o%201.7.2" TargetMode="External"/><Relationship Id="rId88" Type="http://schemas.openxmlformats.org/officeDocument/2006/relationships/hyperlink" Target="\l%20Par471%20%20\o%201.10" TargetMode="External"/><Relationship Id="rId89" Type="http://schemas.openxmlformats.org/officeDocument/2006/relationships/hyperlink" Target="\l%20Par492%20%20\o%201.12" TargetMode="External"/><Relationship Id="rId90" Type="http://schemas.openxmlformats.org/officeDocument/2006/relationships/hyperlink" Target="\l%20Par638%20%20\o%201.22" TargetMode="External"/><Relationship Id="rId91" Type="http://schemas.openxmlformats.org/officeDocument/2006/relationships/hyperlink" Target="\l%20Par674%20%20\o%201.27" TargetMode="External"/><Relationship Id="rId92" Type="http://schemas.openxmlformats.org/officeDocument/2006/relationships/hyperlink" Target="\l%20Par773%20%20\o%201.34" TargetMode="External"/><Relationship Id="rId93" Type="http://schemas.openxmlformats.org/officeDocument/2006/relationships/hyperlink" Target="\l%20Par794%20%20\o%201.36" TargetMode="External"/><Relationship Id="rId94" Type="http://schemas.openxmlformats.org/officeDocument/2006/relationships/hyperlink" Target="\l%20Par846%20%20\o%201.38" TargetMode="External"/><Relationship Id="rId95" Type="http://schemas.openxmlformats.org/officeDocument/2006/relationships/hyperlink" Target="\l%20Par890%20%20\o%201.42" TargetMode="External"/><Relationship Id="rId96" Type="http://schemas.openxmlformats.org/officeDocument/2006/relationships/hyperlink" Target="\l%20Par938%20%20\o%201.46" TargetMode="External"/><Relationship Id="rId97" Type="http://schemas.openxmlformats.org/officeDocument/2006/relationships/hyperlink" Target="\l%20Par960%20%20\o%201.47.2" TargetMode="External"/><Relationship Id="rId98" Type="http://schemas.openxmlformats.org/officeDocument/2006/relationships/hyperlink" Target="\l%20Par1026%20%20\o%201.49.4" TargetMode="External"/><Relationship Id="rId99" Type="http://schemas.openxmlformats.org/officeDocument/2006/relationships/hyperlink" Target="\l%20Par1028%20%20\o%201.49.5" TargetMode="External"/><Relationship Id="rId100" Type="http://schemas.openxmlformats.org/officeDocument/2006/relationships/hyperlink" Target="\l%20Par1032%20%20\o%201.49.7" TargetMode="External"/><Relationship Id="rId101" Type="http://schemas.openxmlformats.org/officeDocument/2006/relationships/hyperlink" Target="\l%20Par1047%20%20\o%201.49.13" TargetMode="External"/><Relationship Id="rId102" Type="http://schemas.openxmlformats.org/officeDocument/2006/relationships/hyperlink" Target="\l%20Par1051%20%20\o%201.50" TargetMode="External"/><Relationship Id="rId103" Type="http://schemas.openxmlformats.org/officeDocument/2006/relationships/hyperlink" Target="\l%20Par1066%20%20\o%201.51.1" TargetMode="External"/><Relationship Id="rId104" Type="http://schemas.openxmlformats.org/officeDocument/2006/relationships/hyperlink" Target="\l%20Par1094%20%20\o%201.52.2" TargetMode="External"/><Relationship Id="rId105" Type="http://schemas.openxmlformats.org/officeDocument/2006/relationships/hyperlink" Target="\l%20Par1112%20%20\o%201.52.4" TargetMode="External"/><Relationship Id="rId106" Type="http://schemas.openxmlformats.org/officeDocument/2006/relationships/hyperlink" Target="\l%20Par1135%20%20\o%201.52.7" TargetMode="External"/><Relationship Id="rId107" Type="http://schemas.openxmlformats.org/officeDocument/2006/relationships/hyperlink" Target="\l%20Par1162%20%20\o%202.1" TargetMode="External"/><Relationship Id="rId108" Type="http://schemas.openxmlformats.org/officeDocument/2006/relationships/hyperlink" Target="\l%20Par1171%20%20\o%202.2" TargetMode="External"/><Relationship Id="rId109" Type="http://schemas.openxmlformats.org/officeDocument/2006/relationships/hyperlink" Target="\l%20Par1241%20%20\o%203.1.1." TargetMode="External"/><Relationship Id="rId110" Type="http://schemas.openxmlformats.org/officeDocument/2006/relationships/hyperlink" Target="\l%20Par1265%20%20\o%203.1.4" TargetMode="External"/><Relationship Id="rId111" Type="http://schemas.openxmlformats.org/officeDocument/2006/relationships/hyperlink" Target="\l%20Par1289%20%20\o%203.1.7" TargetMode="External"/><Relationship Id="rId112" Type="http://schemas.openxmlformats.org/officeDocument/2006/relationships/hyperlink" Target="\l%20Par1362%20%20\o%203.1.10" TargetMode="External"/><Relationship Id="rId113" Type="http://schemas.openxmlformats.org/officeDocument/2006/relationships/hyperlink" Target="\l%20Par1370%20%20\o%203.2" TargetMode="External"/><Relationship Id="rId114" Type="http://schemas.openxmlformats.org/officeDocument/2006/relationships/hyperlink" Target="\l%20Par1599%20%20\o%2011" TargetMode="External"/><Relationship Id="rId115" Type="http://schemas.openxmlformats.org/officeDocument/2006/relationships/hyperlink" Target="\l%20Par1400%20%20\o%204.1" TargetMode="External"/><Relationship Id="rId116" Type="http://schemas.openxmlformats.org/officeDocument/2006/relationships/hyperlink" Target="\l%20Par1412%20%20\o%204.2" TargetMode="External"/><Relationship Id="rId117" Type="http://schemas.openxmlformats.org/officeDocument/2006/relationships/hyperlink" Target="\l%20Par1641%20%20\o%2013" TargetMode="External"/><Relationship Id="rId118" Type="http://schemas.openxmlformats.org/officeDocument/2006/relationships/hyperlink" Target="\l%20Par1534%20%20\o%205.2.2" TargetMode="External"/><Relationship Id="rId119" Type="http://schemas.openxmlformats.org/officeDocument/2006/relationships/hyperlink" Target="https://login.consultant.ru/link/?req=doc&amp;base=EXP&amp;n=731991&amp;date=12.02.2025&amp;dst=103232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20" Type="http://schemas.openxmlformats.org/officeDocument/2006/relationships/hyperlink" Target="https://login.consultant.ru/link/?req=doc&amp;base=EXP&amp;n=731991&amp;date=12.02.2025&amp;dst=103630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21" Type="http://schemas.openxmlformats.org/officeDocument/2006/relationships/hyperlink" Target="\l%20Par316%20%20\o%201.1" TargetMode="External"/><Relationship Id="rId122" Type="http://schemas.openxmlformats.org/officeDocument/2006/relationships/hyperlink" Target="\l%20Par631%20%20\o%201.21" TargetMode="External"/><Relationship Id="rId123" Type="http://schemas.openxmlformats.org/officeDocument/2006/relationships/hyperlink" Target="\l%20Par815%20%20\o%201.37.1" TargetMode="External"/><Relationship Id="rId124" Type="http://schemas.openxmlformats.org/officeDocument/2006/relationships/hyperlink" Target="\l%20Par548%20%20\o%201.15.1" TargetMode="External"/><Relationship Id="rId125" Type="http://schemas.openxmlformats.org/officeDocument/2006/relationships/hyperlink" Target="\l%20Par652%20%20\o%201.24" TargetMode="External"/><Relationship Id="rId126" Type="http://schemas.openxmlformats.org/officeDocument/2006/relationships/hyperlink" Target="\l%20Par822%20%20\o%201.37.1.1" TargetMode="External"/><Relationship Id="rId127" Type="http://schemas.openxmlformats.org/officeDocument/2006/relationships/hyperlink" Target="\l%20Par838%20%20\o%201.37.2" TargetMode="External"/><Relationship Id="rId128" Type="http://schemas.openxmlformats.org/officeDocument/2006/relationships/hyperlink" Target="https://login.consultant.ru/link/?req=doc&amp;base=EXP&amp;n=731991&amp;date=12.02.2025&amp;dst=103663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29" Type="http://schemas.openxmlformats.org/officeDocument/2006/relationships/hyperlink" Target="https://login.consultant.ru/link/?req=doc&amp;base=EXP&amp;n=731991&amp;date=12.02.2025&amp;dst=103749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30" Type="http://schemas.openxmlformats.org/officeDocument/2006/relationships/hyperlink" Target="https://login.consultant.ru/link/?req=doc&amp;base=EXP&amp;n=731991&amp;date=12.02.2025&amp;dst=103772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31" Type="http://schemas.openxmlformats.org/officeDocument/2006/relationships/hyperlink" Target="https://login.consultant.ru/link/?req=doc&amp;base=EXP&amp;n=731991&amp;date=12.02.2025&amp;dst=103834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32" Type="http://schemas.openxmlformats.org/officeDocument/2006/relationships/hyperlink" Target="https://login.consultant.ru/link/?req=doc&amp;base=EXP&amp;n=731991&amp;date=12.02.2025&amp;dst=103867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33" Type="http://schemas.openxmlformats.org/officeDocument/2006/relationships/hyperlink" Target="https://login.consultant.ru/link/?req=doc&amp;base=EXP&amp;n=731991&amp;date=12.02.2025&amp;dst=103964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34" Type="http://schemas.openxmlformats.org/officeDocument/2006/relationships/hyperlink" Target="https://login.consultant.ru/link/?req=doc&amp;base=EXP&amp;n=731991&amp;date=12.02.2025&amp;dst=104219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35" Type="http://schemas.openxmlformats.org/officeDocument/2006/relationships/hyperlink" Target="https://login.consultant.ru/link/?req=doc&amp;base=EXP&amp;n=731991&amp;date=12.02.2025&amp;dst=104400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36" Type="http://schemas.openxmlformats.org/officeDocument/2006/relationships/hyperlink" Target="https://login.consultant.ru/link/?req=doc&amp;base=EXP&amp;n=731991&amp;date=12.02.2025&amp;dst=104486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37" Type="http://schemas.openxmlformats.org/officeDocument/2006/relationships/hyperlink" Target="https://login.consultant.ru/link/?req=doc&amp;base=EXP&amp;n=731991&amp;date=12.02.2025&amp;dst=104614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38" Type="http://schemas.openxmlformats.org/officeDocument/2006/relationships/hyperlink" Target="https://login.consultant.ru/link/?req=doc&amp;base=EXP&amp;n=731991&amp;date=12.02.2025&amp;dst=104671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39" Type="http://schemas.openxmlformats.org/officeDocument/2006/relationships/hyperlink" Target="https://login.consultant.ru/link/?req=doc&amp;base=EXP&amp;n=731991&amp;date=12.02.2025&amp;dst=104816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40" Type="http://schemas.openxmlformats.org/officeDocument/2006/relationships/hyperlink" Target="https://login.consultant.ru/link/?req=doc&amp;base=EXP&amp;n=731991&amp;date=12.02.2025&amp;dst=104839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41" Type="http://schemas.openxmlformats.org/officeDocument/2006/relationships/hyperlink" Target="https://login.consultant.ru/link/?req=doc&amp;base=EXP&amp;n=731991&amp;date=12.02.2025&amp;dst=104859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42" Type="http://schemas.openxmlformats.org/officeDocument/2006/relationships/hyperlink" Target="https://login.consultant.ru/link/?req=doc&amp;base=EXP&amp;n=731991&amp;date=12.02.2025&amp;dst=105073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43" Type="http://schemas.openxmlformats.org/officeDocument/2006/relationships/hyperlink" Target="https://login.consultant.ru/link/?req=doc&amp;base=EXP&amp;n=731991&amp;date=12.02.2025&amp;dst=104647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44" Type="http://schemas.openxmlformats.org/officeDocument/2006/relationships/hyperlink" Target="https://login.consultant.ru/link/?req=doc&amp;base=EXP&amp;n=731991&amp;date=12.02.2025&amp;dst=104659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45" Type="http://schemas.openxmlformats.org/officeDocument/2006/relationships/hyperlink" Target="https://login.consultant.ru/link/?req=doc&amp;base=EXP&amp;n=731991&amp;date=12.02.2025&amp;dst=104663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46" Type="http://schemas.openxmlformats.org/officeDocument/2006/relationships/hyperlink" Target="https://login.consultant.ru/link/?req=doc&amp;base=EXP&amp;n=731991&amp;date=12.02.2025&amp;dst=104665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47" Type="http://schemas.openxmlformats.org/officeDocument/2006/relationships/hyperlink" Target="https://login.consultant.ru/link/?req=doc&amp;base=EXP&amp;n=731991&amp;date=12.02.2025&amp;dst=139469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48" Type="http://schemas.openxmlformats.org/officeDocument/2006/relationships/hyperlink" Target="https://login.consultant.ru/link/?req=doc&amp;base=EXP&amp;n=731991&amp;date=12.02.2025&amp;dst=139473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49" Type="http://schemas.openxmlformats.org/officeDocument/2006/relationships/hyperlink" Target="https://login.consultant.ru/link/?req=doc&amp;base=EXP&amp;n=731991&amp;date=12.02.2025&amp;dst=105489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50" Type="http://schemas.openxmlformats.org/officeDocument/2006/relationships/hyperlink" Target="https://login.consultant.ru/link/?req=doc&amp;base=EXP&amp;n=731991&amp;date=12.02.2025&amp;dst=105588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51" Type="http://schemas.openxmlformats.org/officeDocument/2006/relationships/hyperlink" Target="https://login.consultant.ru/link/?req=doc&amp;base=EXP&amp;n=731991&amp;date=12.02.2025&amp;dst=105600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52" Type="http://schemas.openxmlformats.org/officeDocument/2006/relationships/hyperlink" Target="https://login.consultant.ru/link/?req=doc&amp;base=EXP&amp;n=731991&amp;date=12.02.2025&amp;dst=105618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53" Type="http://schemas.openxmlformats.org/officeDocument/2006/relationships/hyperlink" Target="https://login.consultant.ru/link/?req=doc&amp;base=EXP&amp;n=731991&amp;date=12.02.2025&amp;dst=105638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54" Type="http://schemas.openxmlformats.org/officeDocument/2006/relationships/hyperlink" Target="https://login.consultant.ru/link/?req=doc&amp;base=EXP&amp;n=731991&amp;date=12.02.2025&amp;dst=105672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55" Type="http://schemas.openxmlformats.org/officeDocument/2006/relationships/hyperlink" Target="https://login.consultant.ru/link/?req=doc&amp;base=EXP&amp;n=731991&amp;date=12.02.2025&amp;dst=105737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56" Type="http://schemas.openxmlformats.org/officeDocument/2006/relationships/hyperlink" Target="https://login.consultant.ru/link/?req=doc&amp;base=EXP&amp;n=731991&amp;date=12.02.2025&amp;dst=105748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57" Type="http://schemas.openxmlformats.org/officeDocument/2006/relationships/hyperlink" Target="\l%20Par560%20%20\o%201.17" TargetMode="External"/><Relationship Id="rId158" Type="http://schemas.openxmlformats.org/officeDocument/2006/relationships/hyperlink" Target="\l%20Par626%20%20\o%201.20" TargetMode="External"/><Relationship Id="rId159" Type="http://schemas.openxmlformats.org/officeDocument/2006/relationships/hyperlink" Target="\l%20Par711%20%20\o%201.29.2" TargetMode="External"/><Relationship Id="rId160" Type="http://schemas.openxmlformats.org/officeDocument/2006/relationships/hyperlink" Target="\l%20Par719%20%20\o%201.29.3" TargetMode="External"/><Relationship Id="rId161" Type="http://schemas.openxmlformats.org/officeDocument/2006/relationships/hyperlink" Target="\l%20Par744%20%20\o%201.30" TargetMode="External"/><Relationship Id="rId162" Type="http://schemas.openxmlformats.org/officeDocument/2006/relationships/hyperlink" Target="\l%20Par761%20%20\o%201.32" TargetMode="External"/><Relationship Id="rId163" Type="http://schemas.openxmlformats.org/officeDocument/2006/relationships/hyperlink" Target="\l%20Par810%20%20\o%201.37" TargetMode="External"/><Relationship Id="rId164" Type="http://schemas.openxmlformats.org/officeDocument/2006/relationships/hyperlink" Target="\l%20Par962%20%20\o%201.47.3" TargetMode="External"/><Relationship Id="rId165" Type="http://schemas.openxmlformats.org/officeDocument/2006/relationships/hyperlink" Target="https://login.consultant.ru/link/?req=doc&amp;base=EXP&amp;n=731991&amp;date=12.02.2025&amp;dst=105701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66" Type="http://schemas.openxmlformats.org/officeDocument/2006/relationships/hyperlink" Target="https://login.consultant.ru/link/?req=doc&amp;base=EXP&amp;n=731991&amp;date=12.02.2025&amp;dst=105716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67" Type="http://schemas.openxmlformats.org/officeDocument/2006/relationships/hyperlink" Target="https://login.consultant.ru/link/?req=doc&amp;base=EXP&amp;n=731991&amp;date=12.02.2025&amp;dst=105768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68" Type="http://schemas.openxmlformats.org/officeDocument/2006/relationships/hyperlink" Target="https://login.consultant.ru/link/?req=doc&amp;base=EXP&amp;n=731991&amp;date=12.02.2025&amp;dst=105851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69" Type="http://schemas.openxmlformats.org/officeDocument/2006/relationships/hyperlink" Target="https://login.consultant.ru/link/?req=doc&amp;base=EXP&amp;n=731991&amp;date=12.02.2025&amp;dst=105876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70" Type="http://schemas.openxmlformats.org/officeDocument/2006/relationships/hyperlink" Target="https://login.consultant.ru/link/?req=doc&amp;base=EXP&amp;n=731991&amp;date=12.02.2025&amp;dst=105984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71" Type="http://schemas.openxmlformats.org/officeDocument/2006/relationships/hyperlink" Target="\l%20Par861%20%20\o%201.39" TargetMode="External"/><Relationship Id="rId172" Type="http://schemas.openxmlformats.org/officeDocument/2006/relationships/hyperlink" Target="\l%20Par1430%20%20\o%204.3" TargetMode="External"/><Relationship Id="rId173" Type="http://schemas.openxmlformats.org/officeDocument/2006/relationships/hyperlink" Target="\l%20Par1475%20%20\o%204.7" TargetMode="External"/><Relationship Id="rId174" Type="http://schemas.openxmlformats.org/officeDocument/2006/relationships/hyperlink" Target="\l%20Par1483%20%20\o%204.8" TargetMode="External"/><Relationship Id="rId175" Type="http://schemas.openxmlformats.org/officeDocument/2006/relationships/hyperlink" Target="\l%20Par1497%20%20\o%204.10" TargetMode="External"/><Relationship Id="rId176" Type="http://schemas.openxmlformats.org/officeDocument/2006/relationships/hyperlink" Target="\l%20Par1510%20%20\o%205.1" TargetMode="External"/><Relationship Id="rId177" Type="http://schemas.openxmlformats.org/officeDocument/2006/relationships/hyperlink" Target="https://login.consultant.ru/link/?req=doc&amp;base=EXP&amp;n=731991&amp;date=12.02.2025&amp;dst=106043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78" Type="http://schemas.openxmlformats.org/officeDocument/2006/relationships/hyperlink" Target="https://login.consultant.ru/link/?req=doc&amp;base=EXP&amp;n=731991&amp;date=12.02.2025&amp;dst=106085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79" Type="http://schemas.openxmlformats.org/officeDocument/2006/relationships/hyperlink" Target="https://login.consultant.ru/link/?req=doc&amp;base=EXP&amp;n=731991&amp;date=12.02.2025&amp;dst=106148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80" Type="http://schemas.openxmlformats.org/officeDocument/2006/relationships/hyperlink" Target="https://login.consultant.ru/link/?req=doc&amp;base=EXP&amp;n=731991&amp;date=12.02.2025&amp;dst=107677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81" Type="http://schemas.openxmlformats.org/officeDocument/2006/relationships/hyperlink" Target="https://login.consultant.ru/link/?req=doc&amp;base=EXP&amp;n=731991&amp;date=12.02.2025&amp;dst=107708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82" Type="http://schemas.openxmlformats.org/officeDocument/2006/relationships/hyperlink" Target="https://login.consultant.ru/link/?req=doc&amp;base=EXP&amp;n=731991&amp;date=12.02.2025&amp;dst=106172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83" Type="http://schemas.openxmlformats.org/officeDocument/2006/relationships/hyperlink" Target="https://login.consultant.ru/link/?req=doc&amp;base=EXP&amp;n=731991&amp;date=12.02.2025&amp;dst=106173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84" Type="http://schemas.openxmlformats.org/officeDocument/2006/relationships/hyperlink" Target="https://login.consultant.ru/link/?req=doc&amp;base=EXP&amp;n=731991&amp;date=12.02.2025&amp;dst=106219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85" Type="http://schemas.openxmlformats.org/officeDocument/2006/relationships/hyperlink" Target="https://login.consultant.ru/link/?req=doc&amp;base=EXP&amp;n=731991&amp;date=12.02.2025&amp;dst=140187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86" Type="http://schemas.openxmlformats.org/officeDocument/2006/relationships/hyperlink" Target="https://login.consultant.ru/link/?req=doc&amp;base=EXP&amp;n=731991&amp;date=12.02.2025&amp;dst=106286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87" Type="http://schemas.openxmlformats.org/officeDocument/2006/relationships/hyperlink" Target="https://login.consultant.ru/link/?req=doc&amp;base=EXP&amp;n=731991&amp;date=12.02.2025&amp;dst=106333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88" Type="http://schemas.openxmlformats.org/officeDocument/2006/relationships/hyperlink" Target="https://login.consultant.ru/link/?req=doc&amp;base=EXP&amp;n=731991&amp;date=12.02.2025&amp;dst=106356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89" Type="http://schemas.openxmlformats.org/officeDocument/2006/relationships/hyperlink" Target="https://login.consultant.ru/link/?req=doc&amp;base=EXP&amp;n=731991&amp;date=12.02.2025&amp;dst=106389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90" Type="http://schemas.openxmlformats.org/officeDocument/2006/relationships/hyperlink" Target="https://login.consultant.ru/link/?req=doc&amp;base=EXP&amp;n=731991&amp;date=12.02.2025&amp;dst=106444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191" Type="http://schemas.openxmlformats.org/officeDocument/2006/relationships/hyperlink" Target="\l%20Par335%20%20\o%201.3" TargetMode="External"/><Relationship Id="rId192" Type="http://schemas.openxmlformats.org/officeDocument/2006/relationships/hyperlink" Target="\l%20Par348%20%20\o%201.5" TargetMode="External"/><Relationship Id="rId193" Type="http://schemas.openxmlformats.org/officeDocument/2006/relationships/hyperlink" Target="\l%20Par461%20%20\o%201.9" TargetMode="External"/><Relationship Id="rId194" Type="http://schemas.openxmlformats.org/officeDocument/2006/relationships/hyperlink" Target="\l%20Par498%20%20\o%201.13" TargetMode="External"/><Relationship Id="rId195" Type="http://schemas.openxmlformats.org/officeDocument/2006/relationships/hyperlink" Target="\l%20Par550%20%20\o%201.16" TargetMode="External"/><Relationship Id="rId196" Type="http://schemas.openxmlformats.org/officeDocument/2006/relationships/hyperlink" Target="\l%20Par592%20%20\o%201.19" TargetMode="External"/><Relationship Id="rId197" Type="http://schemas.openxmlformats.org/officeDocument/2006/relationships/hyperlink" Target="\l%20Par687%20%20\o%201.27.2" TargetMode="External"/><Relationship Id="rId198" Type="http://schemas.openxmlformats.org/officeDocument/2006/relationships/hyperlink" Target="\l%20Par695%20%20\o%201.29" TargetMode="External"/><Relationship Id="rId199" Type="http://schemas.openxmlformats.org/officeDocument/2006/relationships/hyperlink" Target="\l%20Par753%20%20\o%201.31" TargetMode="External"/><Relationship Id="rId200" Type="http://schemas.openxmlformats.org/officeDocument/2006/relationships/hyperlink" Target="\l%20Par868%20%20\o%201.40" TargetMode="External"/><Relationship Id="rId201" Type="http://schemas.openxmlformats.org/officeDocument/2006/relationships/hyperlink" Target="\l%20Par1080%20%20\o%201.52" TargetMode="External"/><Relationship Id="rId202" Type="http://schemas.openxmlformats.org/officeDocument/2006/relationships/hyperlink" Target="\l%20Par1161%20%20\o%20II.%20&#1041;&#1080;&#1086;&#1083;&#1086;&#1075;&#1080;&#1095;&#1077;&#1089;&#1082;&#1080;&#1077;%20&#1092;&#1072;&#1082;&#1090;&#1086;&#1088;&#1099;" TargetMode="External"/><Relationship Id="rId203" Type="http://schemas.openxmlformats.org/officeDocument/2006/relationships/hyperlink" Target="\l%20Par1235%20%20\o%20III.%20&#1040;&#1101;&#1088;&#1086;&#1079;&#1086;&#1083;&#1080;%20&#1087;&#1088;&#1077;&#1080;&#1084;&#1091;&#1097;&#1077;&#1089;&#1090;&#1074;&#1077;&#1085;&#1085;&#1086;%20&#1092;&#1080;&#1073;&#1088;&#1086;&#1075;&#1077;&#1085;&#1085;&#1086;&#1075;&#1086;%20&#1076;&#1077;&#1081;&#1089;&#1090;&#1074;&#1080;&#1103;%20(&#1040;&#1055;&#1060;&#1044;)%20&#1080;%20&#1087;&#1099;&#1083;&#1080;" TargetMode="External"/><Relationship Id="rId204" Type="http://schemas.openxmlformats.org/officeDocument/2006/relationships/hyperlink" Target="\l%20Par1491%20%20\o%204.9" TargetMode="External"/><Relationship Id="rId205" Type="http://schemas.openxmlformats.org/officeDocument/2006/relationships/hyperlink" Target="\l%20Par1578%20%20\o%209" TargetMode="External"/><Relationship Id="rId206" Type="http://schemas.openxmlformats.org/officeDocument/2006/relationships/hyperlink" Target="\l%20Par1625%20%20\o%2012" TargetMode="External"/><Relationship Id="rId207" Type="http://schemas.openxmlformats.org/officeDocument/2006/relationships/hyperlink" Target="\l%20Par1654%20%20\o%2014" TargetMode="External"/><Relationship Id="rId208" Type="http://schemas.openxmlformats.org/officeDocument/2006/relationships/hyperlink" Target="\l%20Par1688%20%20\o%2017" TargetMode="External"/><Relationship Id="rId209" Type="http://schemas.openxmlformats.org/officeDocument/2006/relationships/hyperlink" Target="\l%20Par381%20%20\o%201.7.1" TargetMode="External"/><Relationship Id="rId210" Type="http://schemas.openxmlformats.org/officeDocument/2006/relationships/hyperlink" Target="\l%20Par400%20%20\o%201.8" TargetMode="External"/><Relationship Id="rId211" Type="http://schemas.openxmlformats.org/officeDocument/2006/relationships/hyperlink" Target="\l%20Par830%20%20\o%201.37.1.2" TargetMode="External"/><Relationship Id="rId212" Type="http://schemas.openxmlformats.org/officeDocument/2006/relationships/hyperlink" Target="https://login.consultant.ru/link/?req=doc&amp;base=EXP&amp;n=731991&amp;date=12.02.2025&amp;dst=106472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13" Type="http://schemas.openxmlformats.org/officeDocument/2006/relationships/hyperlink" Target="https://login.consultant.ru/link/?req=doc&amp;base=EXP&amp;n=731991&amp;date=12.02.2025&amp;dst=106480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14" Type="http://schemas.openxmlformats.org/officeDocument/2006/relationships/hyperlink" Target="https://login.consultant.ru/link/?req=doc&amp;base=EXP&amp;n=731991&amp;date=12.02.2025&amp;dst=106517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15" Type="http://schemas.openxmlformats.org/officeDocument/2006/relationships/hyperlink" Target="https://login.consultant.ru/link/?req=doc&amp;base=EXP&amp;n=731991&amp;date=12.02.2025&amp;dst=106559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16" Type="http://schemas.openxmlformats.org/officeDocument/2006/relationships/hyperlink" Target="https://login.consultant.ru/link/?req=doc&amp;base=EXP&amp;n=731991&amp;date=12.02.2025&amp;dst=140458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17" Type="http://schemas.openxmlformats.org/officeDocument/2006/relationships/hyperlink" Target="https://login.consultant.ru/link/?req=doc&amp;base=EXP&amp;n=731991&amp;date=12.02.2025&amp;dst=106584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18" Type="http://schemas.openxmlformats.org/officeDocument/2006/relationships/hyperlink" Target="https://login.consultant.ru/link/?req=doc&amp;base=EXP&amp;n=731991&amp;date=12.02.2025&amp;dst=140510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19" Type="http://schemas.openxmlformats.org/officeDocument/2006/relationships/hyperlink" Target="https://login.consultant.ru/link/?req=doc&amp;base=EXP&amp;n=731991&amp;date=12.02.2025&amp;dst=140513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20" Type="http://schemas.openxmlformats.org/officeDocument/2006/relationships/hyperlink" Target="\l%20Par1420%20%20\o%204.2.1" TargetMode="External"/><Relationship Id="rId221" Type="http://schemas.openxmlformats.org/officeDocument/2006/relationships/hyperlink" Target="\l%20Par1422%20%20\o%204.2.2" TargetMode="External"/><Relationship Id="rId222" Type="http://schemas.openxmlformats.org/officeDocument/2006/relationships/hyperlink" Target="\l%20Par1524%20%20\o%205.2.1" TargetMode="External"/><Relationship Id="rId223" Type="http://schemas.openxmlformats.org/officeDocument/2006/relationships/hyperlink" Target="\l%20Par1677%20%20\o%2016" TargetMode="External"/><Relationship Id="rId224" Type="http://schemas.openxmlformats.org/officeDocument/2006/relationships/hyperlink" Target="https://login.consultant.ru/link/?req=doc&amp;base=EXP&amp;n=731991&amp;date=12.02.2025&amp;dst=140481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25" Type="http://schemas.openxmlformats.org/officeDocument/2006/relationships/hyperlink" Target="https://login.consultant.ru/link/?req=doc&amp;base=EXP&amp;n=731991&amp;date=12.02.2025&amp;dst=140494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26" Type="http://schemas.openxmlformats.org/officeDocument/2006/relationships/hyperlink" Target="\l%20Par1588%20%20\o%2010" TargetMode="External"/><Relationship Id="rId227" Type="http://schemas.openxmlformats.org/officeDocument/2006/relationships/hyperlink" Target="https://login.consultant.ru/link/?req=doc&amp;base=EXP&amp;n=731991&amp;date=12.02.2025&amp;dst=106654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28" Type="http://schemas.openxmlformats.org/officeDocument/2006/relationships/hyperlink" Target="https://login.consultant.ru/link/?req=doc&amp;base=EXP&amp;n=731991&amp;date=12.02.2025&amp;dst=106658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29" Type="http://schemas.openxmlformats.org/officeDocument/2006/relationships/hyperlink" Target="https://login.consultant.ru/link/?req=doc&amp;base=EXP&amp;n=731991&amp;date=12.02.2025&amp;dst=106712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30" Type="http://schemas.openxmlformats.org/officeDocument/2006/relationships/hyperlink" Target="https://login.consultant.ru/link/?req=doc&amp;base=EXP&amp;n=731991&amp;date=12.02.2025&amp;dst=106724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31" Type="http://schemas.openxmlformats.org/officeDocument/2006/relationships/hyperlink" Target="\l%20Par1554%20%20\o%206.2" TargetMode="External"/><Relationship Id="rId232" Type="http://schemas.openxmlformats.org/officeDocument/2006/relationships/hyperlink" Target="\l%20Par1556%20%20\o%207" TargetMode="External"/><Relationship Id="rId233" Type="http://schemas.openxmlformats.org/officeDocument/2006/relationships/hyperlink" Target="\l%20Par1668%20%20\o%2015" TargetMode="External"/><Relationship Id="rId234" Type="http://schemas.openxmlformats.org/officeDocument/2006/relationships/hyperlink" Target="\l%20Par1552%20%20\o%206.1" TargetMode="External"/><Relationship Id="rId235" Type="http://schemas.openxmlformats.org/officeDocument/2006/relationships/hyperlink" Target="\l%20Par1567%20%20\o%208" TargetMode="External"/><Relationship Id="rId236" Type="http://schemas.openxmlformats.org/officeDocument/2006/relationships/hyperlink" Target="https://login.consultant.ru/link/?req=doc&amp;base=EXP&amp;n=731991&amp;date=12.02.2025&amp;dst=106681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37" Type="http://schemas.openxmlformats.org/officeDocument/2006/relationships/hyperlink" Target="https://login.consultant.ru/link/?req=doc&amp;base=EXP&amp;n=731991&amp;date=12.02.2025&amp;dst=140567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38" Type="http://schemas.openxmlformats.org/officeDocument/2006/relationships/hyperlink" Target="https://login.consultant.ru/link/?req=doc&amp;base=EXP&amp;n=731991&amp;date=12.02.2025&amp;dst=140489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39" Type="http://schemas.openxmlformats.org/officeDocument/2006/relationships/hyperlink" Target="https://login.consultant.ru/link/?req=doc&amp;base=EXP&amp;n=731991&amp;date=12.02.2025&amp;dst=140462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40" Type="http://schemas.openxmlformats.org/officeDocument/2006/relationships/hyperlink" Target="https://login.consultant.ru/link/?req=doc&amp;base=EXP&amp;n=731991&amp;date=12.02.2025&amp;dst=140542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41" Type="http://schemas.openxmlformats.org/officeDocument/2006/relationships/hyperlink" Target="https://login.consultant.ru/link/?req=doc&amp;base=EXP&amp;n=731991&amp;date=12.02.2025&amp;dst=140560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42" Type="http://schemas.openxmlformats.org/officeDocument/2006/relationships/hyperlink" Target="https://login.consultant.ru/link/?req=doc&amp;base=EXP&amp;n=731991&amp;date=12.02.2025&amp;dst=140591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43" Type="http://schemas.openxmlformats.org/officeDocument/2006/relationships/hyperlink" Target="https://login.consultant.ru/link/?req=doc&amp;base=EXP&amp;n=731991&amp;date=12.02.2025&amp;dst=140592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44" Type="http://schemas.openxmlformats.org/officeDocument/2006/relationships/hyperlink" Target="https://login.consultant.ru/link/?req=doc&amp;base=EXP&amp;n=731991&amp;date=12.02.2025&amp;dst=106927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45" Type="http://schemas.openxmlformats.org/officeDocument/2006/relationships/hyperlink" Target="\l%20Par1457%20%20\o%204.4" TargetMode="External"/><Relationship Id="rId246" Type="http://schemas.openxmlformats.org/officeDocument/2006/relationships/hyperlink" Target="\l%20Par1469%20%20\o%204.6" TargetMode="External"/><Relationship Id="rId247" Type="http://schemas.openxmlformats.org/officeDocument/2006/relationships/hyperlink" Target="https://login.consultant.ru/link/?req=doc&amp;base=EXP&amp;n=731991&amp;date=12.02.2025&amp;dst=106833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48" Type="http://schemas.openxmlformats.org/officeDocument/2006/relationships/hyperlink" Target="https://login.consultant.ru/link/?req=doc&amp;base=EXP&amp;n=731991&amp;date=12.02.2025&amp;dst=106909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49" Type="http://schemas.openxmlformats.org/officeDocument/2006/relationships/hyperlink" Target="https://login.consultant.ru/link/?req=doc&amp;base=EXP&amp;n=731991&amp;date=12.02.2025&amp;dst=140771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50" Type="http://schemas.openxmlformats.org/officeDocument/2006/relationships/hyperlink" Target="https://login.consultant.ru/link/?req=doc&amp;base=EXP&amp;n=731991&amp;date=12.02.2025&amp;dst=106949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51" Type="http://schemas.openxmlformats.org/officeDocument/2006/relationships/hyperlink" Target="https://login.consultant.ru/link/?req=doc&amp;base=EXP&amp;n=731991&amp;date=12.02.2025&amp;dst=106973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52" Type="http://schemas.openxmlformats.org/officeDocument/2006/relationships/hyperlink" Target="\l%20Par1447%20%20\o%204.3.2" TargetMode="External"/><Relationship Id="rId253" Type="http://schemas.openxmlformats.org/officeDocument/2006/relationships/hyperlink" Target="https://login.consultant.ru/link/?req=doc&amp;base=EXP&amp;n=731991&amp;date=12.02.2025&amp;dst=107072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54" Type="http://schemas.openxmlformats.org/officeDocument/2006/relationships/hyperlink" Target="https://login.consultant.ru/link/?req=doc&amp;base=EXP&amp;n=731991&amp;date=12.02.2025&amp;dst=107114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55" Type="http://schemas.openxmlformats.org/officeDocument/2006/relationships/hyperlink" Target="https://login.consultant.ru/link/?req=doc&amp;base=EXP&amp;n=731991&amp;date=12.02.2025&amp;dst=107308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56" Type="http://schemas.openxmlformats.org/officeDocument/2006/relationships/hyperlink" Target="https://login.consultant.ru/link/?req=doc&amp;base=EXP&amp;n=731991&amp;date=12.02.2025&amp;dst=107433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57" Type="http://schemas.openxmlformats.org/officeDocument/2006/relationships/hyperlink" Target="https://login.consultant.ru/link/?req=doc&amp;base=EXP&amp;n=731991&amp;date=12.02.2025&amp;dst=107133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58" Type="http://schemas.openxmlformats.org/officeDocument/2006/relationships/hyperlink" Target="https://login.consultant.ru/link/?req=doc&amp;base=EXP&amp;n=731991&amp;date=12.02.2025&amp;dst=107180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59" Type="http://schemas.openxmlformats.org/officeDocument/2006/relationships/hyperlink" Target="\l%20Par1701%20%20\o%2018" TargetMode="External"/><Relationship Id="rId260" Type="http://schemas.openxmlformats.org/officeDocument/2006/relationships/hyperlink" Target="https://login.consultant.ru/link/?req=doc&amp;base=EXP&amp;n=731991&amp;date=12.02.2025&amp;dst=107194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61" Type="http://schemas.openxmlformats.org/officeDocument/2006/relationships/hyperlink" Target="https://login.consultant.ru/link/?req=doc&amp;base=EXP&amp;n=731991&amp;date=12.02.2025&amp;dst=107266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62" Type="http://schemas.openxmlformats.org/officeDocument/2006/relationships/hyperlink" Target="\l%20Par1620%20%20\o%2011.4" TargetMode="External"/><Relationship Id="rId263" Type="http://schemas.openxmlformats.org/officeDocument/2006/relationships/hyperlink" Target="https://login.consultant.ru/link/?req=doc&amp;base=EXP&amp;n=731991&amp;date=12.02.2025&amp;dst=107724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64" Type="http://schemas.openxmlformats.org/officeDocument/2006/relationships/hyperlink" Target="https://login.consultant.ru/link/?req=doc&amp;base=EXP&amp;n=731991&amp;date=12.02.2025&amp;dst=107856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65" Type="http://schemas.openxmlformats.org/officeDocument/2006/relationships/hyperlink" Target="https://login.consultant.ru/link/?req=doc&amp;base=EXP&amp;n=731991&amp;date=12.02.2025&amp;dst=107886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66" Type="http://schemas.openxmlformats.org/officeDocument/2006/relationships/hyperlink" Target="https://login.consultant.ru/link/?req=doc&amp;base=EXP&amp;n=731991&amp;date=12.02.2025&amp;dst=108004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67" Type="http://schemas.openxmlformats.org/officeDocument/2006/relationships/hyperlink" Target="https://login.consultant.ru/link/?req=doc&amp;base=EXP&amp;n=731991&amp;date=12.02.2025&amp;dst=108368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68" Type="http://schemas.openxmlformats.org/officeDocument/2006/relationships/hyperlink" Target="https://login.consultant.ru/link/?req=doc&amp;base=EXP&amp;n=731991&amp;date=12.02.2025&amp;dst=108451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69" Type="http://schemas.openxmlformats.org/officeDocument/2006/relationships/hyperlink" Target="\l%20Par326%20%20\o%201.2" TargetMode="External"/><Relationship Id="rId270" Type="http://schemas.openxmlformats.org/officeDocument/2006/relationships/hyperlink" Target="\l%20Par405%20%20\o%201.8.1" TargetMode="External"/><Relationship Id="rId271" Type="http://schemas.openxmlformats.org/officeDocument/2006/relationships/hyperlink" Target="\l%20Par433%20%20\o%201.8.3" TargetMode="External"/><Relationship Id="rId272" Type="http://schemas.openxmlformats.org/officeDocument/2006/relationships/hyperlink" Target="\l%20Par668%20%20\o%201.26" TargetMode="External"/><Relationship Id="rId273" Type="http://schemas.openxmlformats.org/officeDocument/2006/relationships/hyperlink" Target="\l%20Par735%20%20\o%201.29.5" TargetMode="External"/><Relationship Id="rId274" Type="http://schemas.openxmlformats.org/officeDocument/2006/relationships/hyperlink" Target="\l%20Par786%20%20\o%201.35" TargetMode="External"/><Relationship Id="rId275" Type="http://schemas.openxmlformats.org/officeDocument/2006/relationships/hyperlink" Target="\l%20Par804%20%20\o%201.36.1" TargetMode="External"/><Relationship Id="rId276" Type="http://schemas.openxmlformats.org/officeDocument/2006/relationships/hyperlink" Target="\l%20Par806%20%20\o%201.36.2" TargetMode="External"/><Relationship Id="rId277" Type="http://schemas.openxmlformats.org/officeDocument/2006/relationships/hyperlink" Target="\l%20Par948%20%20\o%201.47" TargetMode="External"/><Relationship Id="rId278" Type="http://schemas.openxmlformats.org/officeDocument/2006/relationships/hyperlink" Target="\l%20Par1011%20%20\o%201.49" TargetMode="External"/><Relationship Id="rId279" Type="http://schemas.openxmlformats.org/officeDocument/2006/relationships/hyperlink" Target="\l%20Par1061%20%20\o%201.51" TargetMode="External"/><Relationship Id="rId280" Type="http://schemas.openxmlformats.org/officeDocument/2006/relationships/hyperlink" Target="\l%20Par1121%20%20\o%201.52.5" TargetMode="External"/><Relationship Id="rId281" Type="http://schemas.openxmlformats.org/officeDocument/2006/relationships/hyperlink" Target="\l%20Par1384%20%20\o%203.4" TargetMode="External"/><Relationship Id="rId282" Type="http://schemas.openxmlformats.org/officeDocument/2006/relationships/hyperlink" Target="\l%20Par371%20%20\o%201.7" TargetMode="External"/><Relationship Id="rId283" Type="http://schemas.openxmlformats.org/officeDocument/2006/relationships/hyperlink" Target="\l%20Par567%20%20\o%201.18" TargetMode="External"/><Relationship Id="rId284" Type="http://schemas.openxmlformats.org/officeDocument/2006/relationships/hyperlink" Target="\l%20Par597%20%20\o%201.19.1" TargetMode="External"/><Relationship Id="rId285" Type="http://schemas.openxmlformats.org/officeDocument/2006/relationships/hyperlink" Target="\l%20Par689%20%20\o%201.28" TargetMode="External"/><Relationship Id="rId286" Type="http://schemas.openxmlformats.org/officeDocument/2006/relationships/hyperlink" Target="\l%20Par808%20%20\o%201.36.3" TargetMode="External"/><Relationship Id="rId287" Type="http://schemas.openxmlformats.org/officeDocument/2006/relationships/hyperlink" Target="\l%20Par1180%20%20\o%202.3" TargetMode="External"/><Relationship Id="rId288" Type="http://schemas.openxmlformats.org/officeDocument/2006/relationships/hyperlink" Target="\l%20Par767%20%20\o%201.33" TargetMode="External"/><Relationship Id="rId289" Type="http://schemas.openxmlformats.org/officeDocument/2006/relationships/hyperlink" Target="\l%20Par341%20%20\o%201.4" TargetMode="External"/><Relationship Id="rId290" Type="http://schemas.openxmlformats.org/officeDocument/2006/relationships/hyperlink" Target="\l%20Par644%20%20\o%201.23" TargetMode="External"/><Relationship Id="rId291" Type="http://schemas.openxmlformats.org/officeDocument/2006/relationships/hyperlink" Target="https://login.consultant.ru/link/?req=doc&amp;base=EXP&amp;n=731991&amp;date=12.02.2025&amp;dst=142117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92" Type="http://schemas.openxmlformats.org/officeDocument/2006/relationships/hyperlink" Target="https://login.consultant.ru/link/?req=doc&amp;base=EXP&amp;n=731991&amp;date=12.02.2025&amp;dst=142122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93" Type="http://schemas.openxmlformats.org/officeDocument/2006/relationships/hyperlink" Target="https://login.consultant.ru/link/?req=doc&amp;base=EXP&amp;n=731991&amp;date=12.02.2025&amp;dst=115265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94" Type="http://schemas.openxmlformats.org/officeDocument/2006/relationships/hyperlink" Target="https://login.consultant.ru/link/?req=doc&amp;base=EXP&amp;n=731991&amp;date=12.02.2025&amp;dst=108517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95" Type="http://schemas.openxmlformats.org/officeDocument/2006/relationships/hyperlink" Target="https://login.consultant.ru/link/?req=doc&amp;base=EXP&amp;n=731991&amp;date=12.02.2025&amp;dst=108820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296" Type="http://schemas.openxmlformats.org/officeDocument/2006/relationships/hyperlink" Target="\l%20Par908%20%20\o%201.43.1" TargetMode="External"/><Relationship Id="rId297" Type="http://schemas.openxmlformats.org/officeDocument/2006/relationships/hyperlink" Target="\l%20Par912%20%20\o%201.44" TargetMode="External"/><Relationship Id="rId298" Type="http://schemas.openxmlformats.org/officeDocument/2006/relationships/hyperlink" Target="\l%20Par932%20%20\o%201.45.1" TargetMode="External"/><Relationship Id="rId299" Type="http://schemas.openxmlformats.org/officeDocument/2006/relationships/hyperlink" Target="\l%20Par934%20%20\o%201.45.2" TargetMode="External"/><Relationship Id="rId300" Type="http://schemas.openxmlformats.org/officeDocument/2006/relationships/hyperlink" Target="\l%20Par958%20%20\o%201.47.1" TargetMode="External"/><Relationship Id="rId301" Type="http://schemas.openxmlformats.org/officeDocument/2006/relationships/hyperlink" Target="\l%20Par1310%20%20\o%203.1.8.2" TargetMode="External"/><Relationship Id="rId302" Type="http://schemas.openxmlformats.org/officeDocument/2006/relationships/hyperlink" Target="\l%20Par1318%20%20\o%203.1.8.3" TargetMode="External"/><Relationship Id="rId303" Type="http://schemas.openxmlformats.org/officeDocument/2006/relationships/hyperlink" Target="\l%20Par1326%20%20\o%203.1.9" TargetMode="External"/><Relationship Id="rId304" Type="http://schemas.openxmlformats.org/officeDocument/2006/relationships/hyperlink" Target="\l%20Par880%20%20\o%201.40.2" TargetMode="External"/><Relationship Id="rId305" Type="http://schemas.openxmlformats.org/officeDocument/2006/relationships/hyperlink" Target="\l%20Par1377%20%20\o%203.3" TargetMode="External"/><Relationship Id="rId306" Type="http://schemas.openxmlformats.org/officeDocument/2006/relationships/hyperlink" Target="https://login.consultant.ru/link/?req=doc&amp;base=EXP&amp;n=731991&amp;date=12.02.2025&amp;dst=108878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07" Type="http://schemas.openxmlformats.org/officeDocument/2006/relationships/hyperlink" Target="https://login.consultant.ru/link/?req=doc&amp;base=EXP&amp;n=731991&amp;date=12.02.2025&amp;dst=109094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08" Type="http://schemas.openxmlformats.org/officeDocument/2006/relationships/hyperlink" Target="https://login.consultant.ru/link/?req=doc&amp;base=EXP&amp;n=731991&amp;date=12.02.2025&amp;dst=109117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09" Type="http://schemas.openxmlformats.org/officeDocument/2006/relationships/hyperlink" Target="https://login.consultant.ru/link/?req=doc&amp;base=EXP&amp;n=731991&amp;date=12.02.2025&amp;dst=109219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10" Type="http://schemas.openxmlformats.org/officeDocument/2006/relationships/hyperlink" Target="https://login.consultant.ru/link/?req=doc&amp;base=EXP&amp;n=731991&amp;date=12.02.2025&amp;dst=109271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11" Type="http://schemas.openxmlformats.org/officeDocument/2006/relationships/hyperlink" Target="https://login.consultant.ru/link/?req=doc&amp;base=EXP&amp;n=731991&amp;date=12.02.2025&amp;dst=109342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12" Type="http://schemas.openxmlformats.org/officeDocument/2006/relationships/hyperlink" Target="https://login.consultant.ru/link/?req=doc&amp;base=EXP&amp;n=731991&amp;date=12.02.2025&amp;dst=109364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13" Type="http://schemas.openxmlformats.org/officeDocument/2006/relationships/hyperlink" Target="https://login.consultant.ru/link/?req=doc&amp;base=EXP&amp;n=731991&amp;date=12.02.2025&amp;dst=109382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14" Type="http://schemas.openxmlformats.org/officeDocument/2006/relationships/hyperlink" Target="https://login.consultant.ru/link/?req=doc&amp;base=EXP&amp;n=731991&amp;date=12.02.2025&amp;dst=109401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15" Type="http://schemas.openxmlformats.org/officeDocument/2006/relationships/hyperlink" Target="https://login.consultant.ru/link/?req=doc&amp;base=EXP&amp;n=731991&amp;date=12.02.2025&amp;dst=109536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16" Type="http://schemas.openxmlformats.org/officeDocument/2006/relationships/hyperlink" Target="\l%20Par358%20%20\o%201.5.1" TargetMode="External"/><Relationship Id="rId317" Type="http://schemas.openxmlformats.org/officeDocument/2006/relationships/hyperlink" Target="https://login.consultant.ru/link/?req=doc&amp;base=EXP&amp;n=731991&amp;date=12.02.2025&amp;dst=109618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18" Type="http://schemas.openxmlformats.org/officeDocument/2006/relationships/hyperlink" Target="https://login.consultant.ru/link/?req=doc&amp;base=EXP&amp;n=731991&amp;date=12.02.2025&amp;dst=109725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19" Type="http://schemas.openxmlformats.org/officeDocument/2006/relationships/hyperlink" Target="https://login.consultant.ru/link/?req=doc&amp;base=EXP&amp;n=731991&amp;date=12.02.2025&amp;dst=109758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20" Type="http://schemas.openxmlformats.org/officeDocument/2006/relationships/hyperlink" Target="https://login.consultant.ru/link/?req=doc&amp;base=EXP&amp;n=731991&amp;date=12.02.2025&amp;dst=109805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21" Type="http://schemas.openxmlformats.org/officeDocument/2006/relationships/hyperlink" Target="https://login.consultant.ru/link/?req=doc&amp;base=EXP&amp;n=731991&amp;date=12.02.2025&amp;dst=109937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22" Type="http://schemas.openxmlformats.org/officeDocument/2006/relationships/hyperlink" Target="https://login.consultant.ru/link/?req=doc&amp;base=EXP&amp;n=731991&amp;date=12.02.2025&amp;dst=110710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23" Type="http://schemas.openxmlformats.org/officeDocument/2006/relationships/hyperlink" Target="\l%20Par419%20%20\o%201.8.2" TargetMode="External"/><Relationship Id="rId324" Type="http://schemas.openxmlformats.org/officeDocument/2006/relationships/hyperlink" Target="\l%20Par447%20%20\o%201.8.4" TargetMode="External"/><Relationship Id="rId325" Type="http://schemas.openxmlformats.org/officeDocument/2006/relationships/hyperlink" Target="\l%20Par508%20%20\o%201.14" TargetMode="External"/><Relationship Id="rId326" Type="http://schemas.openxmlformats.org/officeDocument/2006/relationships/hyperlink" Target="\l%20Par537%20%20\o%201.15" TargetMode="External"/><Relationship Id="rId327" Type="http://schemas.openxmlformats.org/officeDocument/2006/relationships/hyperlink" Target="\l%20Par964%20%20\o%201.47.4" TargetMode="External"/><Relationship Id="rId328" Type="http://schemas.openxmlformats.org/officeDocument/2006/relationships/hyperlink" Target="\l%20Par1000%20%20\o%201.47.16" TargetMode="External"/><Relationship Id="rId329" Type="http://schemas.openxmlformats.org/officeDocument/2006/relationships/hyperlink" Target="\l%20Par1002%20%20\o%201.48" TargetMode="External"/><Relationship Id="rId330" Type="http://schemas.openxmlformats.org/officeDocument/2006/relationships/hyperlink" Target="\l%20Par1257%20%20\o%203.1.3" TargetMode="External"/><Relationship Id="rId331" Type="http://schemas.openxmlformats.org/officeDocument/2006/relationships/hyperlink" Target="\l%20Par579%20%20\o%201.18.2" TargetMode="External"/><Relationship Id="rId332" Type="http://schemas.openxmlformats.org/officeDocument/2006/relationships/hyperlink" Target="\l%20Par606%20%20\o%201.19.2" TargetMode="External"/><Relationship Id="rId333" Type="http://schemas.openxmlformats.org/officeDocument/2006/relationships/hyperlink" Target="\l%20Par727%20%20\o%201.29.4" TargetMode="External"/><Relationship Id="rId334" Type="http://schemas.openxmlformats.org/officeDocument/2006/relationships/hyperlink" Target="https://login.consultant.ru/link/?req=doc&amp;base=EXP&amp;n=731991&amp;date=12.02.2025&amp;dst=110768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35" Type="http://schemas.openxmlformats.org/officeDocument/2006/relationships/hyperlink" Target="https://login.consultant.ru/link/?req=doc&amp;base=EXP&amp;n=731991&amp;date=12.02.2025&amp;dst=111141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36" Type="http://schemas.openxmlformats.org/officeDocument/2006/relationships/hyperlink" Target="https://login.consultant.ru/link/?req=doc&amp;base=EXP&amp;n=731991&amp;date=12.02.2025&amp;dst=111181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37" Type="http://schemas.openxmlformats.org/officeDocument/2006/relationships/hyperlink" Target="https://login.consultant.ru/link/?req=doc&amp;base=EXP&amp;n=731991&amp;date=12.02.2025&amp;dst=111222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38" Type="http://schemas.openxmlformats.org/officeDocument/2006/relationships/hyperlink" Target="https://login.consultant.ru/link/?req=doc&amp;base=EXP&amp;n=731991&amp;date=12.02.2025&amp;dst=112082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39" Type="http://schemas.openxmlformats.org/officeDocument/2006/relationships/hyperlink" Target="https://login.consultant.ru/link/?req=doc&amp;base=EXP&amp;n=731991&amp;date=12.02.2025&amp;dst=112980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40" Type="http://schemas.openxmlformats.org/officeDocument/2006/relationships/hyperlink" Target="https://login.consultant.ru/link/?req=doc&amp;base=EXP&amp;n=731991&amp;date=12.02.2025&amp;dst=113018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41" Type="http://schemas.openxmlformats.org/officeDocument/2006/relationships/hyperlink" Target="https://login.consultant.ru/link/?req=doc&amp;base=EXP&amp;n=731991&amp;date=12.02.2025&amp;dst=113999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42" Type="http://schemas.openxmlformats.org/officeDocument/2006/relationships/hyperlink" Target="https://login.consultant.ru/link/?req=doc&amp;base=EXP&amp;n=731991&amp;date=12.02.2025&amp;dst=114912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43" Type="http://schemas.openxmlformats.org/officeDocument/2006/relationships/hyperlink" Target="https://login.consultant.ru/link/?req=doc&amp;base=EXP&amp;n=731991&amp;date=12.02.2025&amp;dst=116079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44" Type="http://schemas.openxmlformats.org/officeDocument/2006/relationships/hyperlink" Target="\l%20Par1191%20%20\o%202.4" TargetMode="External"/><Relationship Id="rId345" Type="http://schemas.openxmlformats.org/officeDocument/2006/relationships/hyperlink" Target="https://login.consultant.ru/link/?req=doc&amp;base=EXP&amp;n=731991&amp;date=12.02.2025&amp;dst=119757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46" Type="http://schemas.openxmlformats.org/officeDocument/2006/relationships/hyperlink" Target="https://login.consultant.ru/link/?req=doc&amp;base=EXP&amp;n=731991&amp;date=12.02.2025&amp;dst=119797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47" Type="http://schemas.openxmlformats.org/officeDocument/2006/relationships/hyperlink" Target="https://login.consultant.ru/link/?req=doc&amp;base=EXP&amp;n=731991&amp;date=12.02.2025&amp;dst=119804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48" Type="http://schemas.openxmlformats.org/officeDocument/2006/relationships/hyperlink" Target="https://login.consultant.ru/link/?req=doc&amp;base=EXP&amp;n=731991&amp;date=12.02.2025&amp;dst=119844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49" Type="http://schemas.openxmlformats.org/officeDocument/2006/relationships/hyperlink" Target="https://login.consultant.ru/link/?req=doc&amp;base=EXP&amp;n=731991&amp;date=12.02.2025&amp;dst=119916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50" Type="http://schemas.openxmlformats.org/officeDocument/2006/relationships/hyperlink" Target="https://login.consultant.ru/link/?req=doc&amp;base=EXP&amp;n=731991&amp;date=12.02.2025&amp;dst=119933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51" Type="http://schemas.openxmlformats.org/officeDocument/2006/relationships/hyperlink" Target="https://login.consultant.ru/link/?req=doc&amp;base=EXP&amp;n=731991&amp;date=12.02.2025&amp;dst=119983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52" Type="http://schemas.openxmlformats.org/officeDocument/2006/relationships/hyperlink" Target="\l%20Par1399%20%20\o%20IV.%20&#1060;&#1080;&#1079;&#1080;&#1095;&#1077;&#1089;&#1082;&#1080;&#1077;%20&#1092;&#1072;&#1082;&#1090;&#1086;&#1088;&#1099;" TargetMode="External"/><Relationship Id="rId353" Type="http://schemas.openxmlformats.org/officeDocument/2006/relationships/hyperlink" Target="https://login.consultant.ru/link/?req=doc&amp;base=EXP&amp;n=731991&amp;date=12.02.2025&amp;dst=120501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54" Type="http://schemas.openxmlformats.org/officeDocument/2006/relationships/hyperlink" Target="https://login.consultant.ru/link/?req=doc&amp;base=EXP&amp;n=731991&amp;date=12.02.2025&amp;dst=120574&amp;field=134%20\o%20\&#1052;&#1077;&#1078;&#1076;&#1091;&#1085;&#1072;&#1088;&#1086;&#1076;&#1085;&#1072;&#1103;%20&#1082;&#1083;&#1072;&#1089;&#1089;&#1080;&#1092;&#1080;&#1082;&#1072;&#1094;&#1080;&#1103;%20&#1073;&#1086;&#1083;&#1077;&#1079;&#1085;&#1077;&#1081;%20&#1052;&#1050;&#1041;-10\%20(&#1040;&#1076;&#1072;&#1087;&#1090;&#1080;&#1088;&#1086;&#1074;&#1072;&#1085;&#1085;&#1099;&#1081;%20&#1074;&#1072;&#1088;&#1080;&#1072;&#1085;&#1090;%20&#1074;%20&#1090;&#1088;&#1077;&#1093;%20&#1095;&#1072;&#1089;&#1090;&#1103;&#1093;)&lt;w:br%20w:type=textWrapping%20w:clear=none/&gt;{&#1050;&#1086;&#1085;&#1089;&#1091;&#1083;&#1100;&#1090;&#1072;&#1085;&#1090;&#1055;&#1083;&#1102;&#1089;}" TargetMode="External"/><Relationship Id="rId355" Type="http://schemas.openxmlformats.org/officeDocument/2006/relationships/theme" Target="theme/theme1.xml"/><Relationship Id="rId357" Type="http://schemas.openxmlformats.org/officeDocument/2006/relationships/header" Target="header1.xml"/><Relationship Id="rId359" Type="http://schemas.openxmlformats.org/officeDocument/2006/relationships/footer" Target="footer1.xml"/><Relationship Id="rId360" Type="http://schemas.openxmlformats.org/officeDocument/2006/relationships/footnotes" Target="footnotes.xml"/><Relationship Id="rId361" Type="http://schemas.openxmlformats.org/officeDocument/2006/relationships/endnotes" Target="endnotes.xml"/><Relationship Id="rId362" Type="http://schemas.openxmlformats.org/officeDocument/2006/relationships/styles" Target="styles.xml"/><Relationship Id="rId363" Type="http://schemas.openxmlformats.org/officeDocument/2006/relationships/fontTable" Target="fontTable.xml"/><Relationship Id="rId366" Type="http://schemas.openxmlformats.org/officeDocument/2006/relationships/settings" Target="settings.xml"/></Relationships>
</file>

<file path=word/_rels/footer1.xml.rels><?xml version="1.0" encoding="UTF-8" standalone="yes"?>
<Relationships xmlns="http://schemas.openxmlformats.org/package/2006/relationships"><Relationship Id="rId358" Type="http://schemas.openxmlformats.org/officeDocument/2006/relationships/hyperlink" Target="https://www.consultant.ru" TargetMode="External"/></Relationships>
</file>

<file path=word/_rels/header1.xml.rels><?xml version="1.0" encoding="UTF-8" standalone="yes"?>
<Relationships xmlns="http://schemas.openxmlformats.org/package/2006/relationships"><Relationship Id="rId356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DocSecurity>0</DocSecurity>
  <ScaleCrop>false</ScaleCrop>
  <Company>none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28.01.2021 N 29н(ред. от 01.02.2022)"Об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осмотры"(Зарегистрировано</dc:title>
</cp:coreProperties>
</file>