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52" Type="http://schemas.openxmlformats.org/officeDocument/2006/relationships/extended-properties" Target="docProps/app.xml"/><Relationship Id="rId253"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15.12.2020 N 903н</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29.04.2022)</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по охране труда при эксплуатации электроустановок"</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(Зарегистрировано в Минюсте России 30.12.2020 N 61957)</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Зарегистрировано в Минюсте России 30 декабря 2020 г. N 61957</w:t>
      </w: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15 декабря 2020 г. N 903н</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ОХРАНЕ ТРУДА ПРИ ЭКСПЛУАТАЦИИ ЭЛЕКТРОУСТАНОВОК</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Минтруда России от 29.04.2022 N 279н)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5">
        <w:r>
          <w:rPr>
            <w:b w:val="false"/>
            <w:rFonts w:ascii="Times New Roman" w:eastAsia="Times New Roman" w:hAnsi="Times New Roman" w:cs="Times New Roman"/>
            <w:sz w:val="24"/>
            <w:i w:val="false"/>
            <w:strike w:val="false"/>
            <w:color w:val="0000ff"/>
          </w:rPr>
          <w:t xml:space="preserve">статьей 209</w:t>
        </w:r>
      </w:hyperlink>
      <w:r>
        <w:rPr>
          <w:b w:val="false"/>
          <w:rFonts w:ascii="Times New Roman" w:eastAsia="Times New Roman" w:hAnsi="Times New Roman" w:cs="Times New Roman"/>
          <w:sz w:val="24"/>
          <w:i w:val="false"/>
          <w:strike w:val="false"/>
        </w:rPr>
        <w:t xml:space="preserve"> Трудового кодекса Российской Федерации (Собрание законодательства Российской Федерации, 2002, N 1, ст. 3; 2013, N 52, ст. 6986) и </w:t>
      </w:r>
      <w:hyperlink r:id="rId6">
        <w:r>
          <w:rPr>
            <w:b w:val="false"/>
            <w:rFonts w:ascii="Times New Roman" w:eastAsia="Times New Roman" w:hAnsi="Times New Roman" w:cs="Times New Roman"/>
            <w:sz w:val="24"/>
            <w:i w:val="false"/>
            <w:strike w:val="false"/>
            <w:color w:val="0000ff"/>
          </w:rPr>
          <w:t xml:space="preserve">подпунктом 5.2.28</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7">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по охране труда при эксплуатации электроустановок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Признать утратившими силу:</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pPr>
        <w:jc w:val="both"/>
        <w:ind w:firstLine="540" w:left="0"/>
        <w:spacing w:before="24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Настоящий приказ вступает в силу с 1 января 2021 года и действует до 31 декабря 2025 года.</w:t>
      </w:r>
    </w:p>
    <w:p>
      <w:pPr>
        <w:jc w:val="both"/>
        <w:ind w:firstLine="54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А.О.КОТЯКОВ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приказу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5"/>
      <w:bookmarkEnd w:id="1"/>
      <w:r>
        <w:rPr>
          <w:b w:val="true"/>
          <w:rFonts w:ascii="Arial" w:eastAsia="Arial" w:hAnsi="Arial" w:cs="Arial"/>
          <w:sz w:val="24"/>
          <w:i w:val="false"/>
          <w:strike w:val="false"/>
        </w:rPr>
        <w:t xml:space="preserve">ПРАВИЛА ПО ОХРАНЕ ТРУДА ПРИ ЭКСПЛУАТАЦИИ ЭЛЕКТРОУСТАНОВОК</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Минтруда России от 29.04.2022 N 279н)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Обязанности по обеспечению безопасных условий и охраны труда возлагаются на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в зависимости от специфики своей деятельности и исходя из оценки уровня профессионального риска вправе: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Требования к работникам, допускаемым к выполнению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Работники обязаны проходить обучение безопасным методам и приемам выполнения работ в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Работники должны проходить обучение по оказанию первой помощи пострадавшему на производстве до допуска к самостоятельной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58"/>
      <w:bookmarkEnd w:id="2"/>
      <w:r>
        <w:rPr>
          <w:b w:val="false"/>
          <w:rFonts w:ascii="Times New Roman" w:eastAsia="Times New Roman" w:hAnsi="Times New Roman" w:cs="Times New Roman"/>
          <w:sz w:val="24"/>
          <w:i w:val="false"/>
          <w:strike w:val="false"/>
        </w:rP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r:id="rId1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r:id="rId1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Правилам.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Приведенные в </w:t>
      </w:r>
      <w:hyperlink r:id="rId11">
        <w:r>
          <w:rPr>
            <w:b w:val="false"/>
            <w:rFonts w:ascii="Times New Roman" w:eastAsia="Times New Roman" w:hAnsi="Times New Roman" w:cs="Times New Roman"/>
            <w:sz w:val="24"/>
            <w:i w:val="false"/>
            <w:strike w:val="false"/>
            <w:color w:val="0000ff"/>
          </w:rPr>
          <w:t xml:space="preserve">приложении N 1</w:t>
        </w:r>
      </w:hyperlink>
      <w:r>
        <w:rPr>
          <w:b w:val="false"/>
          <w:rFonts w:ascii="Times New Roman" w:eastAsia="Times New Roman" w:hAnsi="Times New Roman" w:cs="Times New Roman"/>
          <w:sz w:val="24"/>
          <w:i w:val="false"/>
          <w:strike w:val="false"/>
        </w:rP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Группу III по электробезопасности разрешается присваивать работникам только по достижении 18-летнего возраста.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r:id="rId14">
        <w:r>
          <w:rPr>
            <w:b w:val="false"/>
            <w:rFonts w:ascii="Times New Roman" w:eastAsia="Times New Roman" w:hAnsi="Times New Roman" w:cs="Times New Roman"/>
            <w:sz w:val="24"/>
            <w:i w:val="false"/>
            <w:strike w:val="false"/>
            <w:color w:val="0000ff"/>
          </w:rPr>
          <w:t xml:space="preserve">приложением N 3</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Работник обязан соблюдать требования Правил, инструкций по охране труда, указания, полученные при целевом и других инструктажах.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указанным в </w:t>
      </w:r>
      <w:hyperlink r:id="rId15">
        <w:r>
          <w:rPr>
            <w:b w:val="false"/>
            <w:rFonts w:ascii="Times New Roman" w:eastAsia="Times New Roman" w:hAnsi="Times New Roman" w:cs="Times New Roman"/>
            <w:sz w:val="24"/>
            <w:i w:val="false"/>
            <w:strike w:val="false"/>
            <w:color w:val="0000ff"/>
          </w:rPr>
          <w:t xml:space="preserve">пункте 2.3</w:t>
        </w:r>
      </w:hyperlink>
      <w:r>
        <w:rPr>
          <w:b w:val="false"/>
          <w:rFonts w:ascii="Times New Roman" w:eastAsia="Times New Roman" w:hAnsi="Times New Roman" w:cs="Times New Roman"/>
          <w:sz w:val="24"/>
          <w:i w:val="false"/>
          <w:strike w:val="false"/>
        </w:rP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r:id="rId16">
        <w:r>
          <w:rPr>
            <w:b w:val="false"/>
            <w:rFonts w:ascii="Times New Roman" w:eastAsia="Times New Roman" w:hAnsi="Times New Roman" w:cs="Times New Roman"/>
            <w:sz w:val="24"/>
            <w:i w:val="false"/>
            <w:strike w:val="false"/>
            <w:color w:val="0000ff"/>
          </w:rPr>
          <w:t xml:space="preserve">приложениями N 2</w:t>
        </w:r>
      </w:hyperlink>
      <w:r>
        <w:rPr>
          <w:b w:val="false"/>
          <w:rFonts w:ascii="Times New Roman" w:eastAsia="Times New Roman" w:hAnsi="Times New Roman" w:cs="Times New Roman"/>
          <w:sz w:val="24"/>
          <w:i w:val="false"/>
          <w:strike w:val="false"/>
        </w:rPr>
        <w:t xml:space="preserve">, </w:t>
      </w:r>
      <w:hyperlink r:id="rId14">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r:id="rId17">
        <w:r>
          <w:rPr>
            <w:b w:val="false"/>
            <w:rFonts w:ascii="Times New Roman" w:eastAsia="Times New Roman" w:hAnsi="Times New Roman" w:cs="Times New Roman"/>
            <w:sz w:val="24"/>
            <w:i w:val="false"/>
            <w:strike w:val="false"/>
            <w:color w:val="0000ff"/>
          </w:rPr>
          <w:t xml:space="preserve">приложением N 4</w:t>
        </w:r>
      </w:hyperlink>
      <w:r>
        <w:rPr>
          <w:b w:val="false"/>
          <w:rFonts w:ascii="Times New Roman" w:eastAsia="Times New Roman" w:hAnsi="Times New Roman" w:cs="Times New Roman"/>
          <w:sz w:val="24"/>
          <w:i w:val="false"/>
          <w:strike w:val="false"/>
        </w:rP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r:id="rId18">
        <w:r>
          <w:rPr>
            <w:b w:val="false"/>
            <w:rFonts w:ascii="Times New Roman" w:eastAsia="Times New Roman" w:hAnsi="Times New Roman" w:cs="Times New Roman"/>
            <w:sz w:val="24"/>
            <w:i w:val="false"/>
            <w:strike w:val="false"/>
            <w:color w:val="0000ff"/>
          </w:rPr>
          <w:t xml:space="preserve">приложением N 5</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r:id="rId19">
        <w:r>
          <w:rPr>
            <w:b w:val="false"/>
            <w:rFonts w:ascii="Times New Roman" w:eastAsia="Times New Roman" w:hAnsi="Times New Roman" w:cs="Times New Roman"/>
            <w:sz w:val="24"/>
            <w:i w:val="false"/>
            <w:strike w:val="false"/>
            <w:color w:val="0000ff"/>
          </w:rPr>
          <w:t xml:space="preserve">приложением N 6</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 (за исключением I группы по электробезопасности, присвоение которой осуществляется в соответствии с </w:t>
      </w:r>
      <w:hyperlink r:id="rId15">
        <w:r>
          <w:rPr>
            <w:b w:val="false"/>
            <w:rFonts w:ascii="Times New Roman" w:eastAsia="Times New Roman" w:hAnsi="Times New Roman" w:cs="Times New Roman"/>
            <w:sz w:val="24"/>
            <w:i w:val="false"/>
            <w:strike w:val="false"/>
            <w:color w:val="0000ff"/>
          </w:rPr>
          <w:t xml:space="preserve">пунктом 2.3</w:t>
        </w:r>
      </w:hyperlink>
      <w:r>
        <w:rPr>
          <w:b w:val="false"/>
          <w:rFonts w:ascii="Times New Roman" w:eastAsia="Times New Roman" w:hAnsi="Times New Roman" w:cs="Times New Roman"/>
          <w:sz w:val="24"/>
          <w:i w:val="false"/>
          <w:strike w:val="false"/>
        </w:rPr>
        <w:t xml:space="preserve"> Правил) присваивается по результатам проверки знаний в объеме, определенном в соответствии с </w:t>
      </w:r>
      <w:hyperlink r:id="rId11">
        <w:r>
          <w:rPr>
            <w:b w:val="false"/>
            <w:rFonts w:ascii="Times New Roman" w:eastAsia="Times New Roman" w:hAnsi="Times New Roman" w:cs="Times New Roman"/>
            <w:sz w:val="24"/>
            <w:i w:val="false"/>
            <w:strike w:val="false"/>
            <w:color w:val="0000ff"/>
          </w:rPr>
          <w:t xml:space="preserve">приложением N 1</w:t>
        </w:r>
      </w:hyperlink>
      <w:r>
        <w:rPr>
          <w:b w:val="false"/>
          <w:rFonts w:ascii="Times New Roman" w:eastAsia="Times New Roman" w:hAnsi="Times New Roman" w:cs="Times New Roman"/>
          <w:sz w:val="24"/>
          <w:i w:val="false"/>
          <w:strike w:val="false"/>
        </w:rPr>
        <w:t xml:space="preserve"> к Правилам и </w:t>
      </w:r>
      <w:hyperlink r:id="rId20">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21">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r:id="rId20">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работы с персоналом.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2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r:id="rId20">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работы с персоналом.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23">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r:id="rId16">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специальным работам в электроустановках относятся: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испытания оборудования повышенным напряжением (за исключением работ с мегаомметром);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самостоятельной работе должен быть оформлен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проведение специальных работ подтверждается записью в </w:t>
      </w:r>
      <w:hyperlink r:id="rId25">
        <w:r>
          <w:rPr>
            <w:b w:val="false"/>
            <w:rFonts w:ascii="Times New Roman" w:eastAsia="Times New Roman" w:hAnsi="Times New Roman" w:cs="Times New Roman"/>
            <w:sz w:val="24"/>
            <w:i w:val="false"/>
            <w:strike w:val="false"/>
            <w:color w:val="0000ff"/>
          </w:rPr>
          <w:t xml:space="preserve">поле</w:t>
        </w:r>
      </w:hyperlink>
      <w:r>
        <w:rPr>
          <w:b w:val="false"/>
          <w:rFonts w:ascii="Times New Roman" w:eastAsia="Times New Roman" w:hAnsi="Times New Roman" w:cs="Times New Roman"/>
          <w:sz w:val="24"/>
          <w:i w:val="false"/>
          <w:strike w:val="false"/>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r:id="rId16">
        <w:r>
          <w:rPr>
            <w:b w:val="false"/>
            <w:rFonts w:ascii="Times New Roman" w:eastAsia="Times New Roman" w:hAnsi="Times New Roman" w:cs="Times New Roman"/>
            <w:sz w:val="24"/>
            <w:i w:val="false"/>
            <w:strike w:val="false"/>
            <w:color w:val="0000ff"/>
          </w:rPr>
          <w:t xml:space="preserve">приложении N 2</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Удостоверение о проверке знаний правил работы в электроустановках, рекомендуемый образец которого предусмотрен </w:t>
      </w:r>
      <w:hyperlink r:id="rId16">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Правилам, является документом, удостоверяющим право предъявителя на самостоятельную работу в указанной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27">
        <w:r>
          <w:rPr>
            <w:b w:val="false"/>
            <w:rFonts w:ascii="Times New Roman" w:eastAsia="Times New Roman" w:hAnsi="Times New Roman" w:cs="Times New Roman"/>
            <w:sz w:val="24"/>
            <w:i w:val="false"/>
            <w:strike w:val="false"/>
            <w:color w:val="0000ff"/>
          </w:rPr>
          <w:t xml:space="preserve">графе</w:t>
        </w:r>
      </w:hyperlink>
      <w:r>
        <w:rPr>
          <w:b w:val="false"/>
          <w:rFonts w:ascii="Times New Roman" w:eastAsia="Times New Roman" w:hAnsi="Times New Roman" w:cs="Times New Roman"/>
          <w:sz w:val="24"/>
          <w:i w:val="false"/>
          <w:strike w:val="false"/>
        </w:rP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pPr>
        <w:jc w:val="both"/>
        <w:ind w:firstLine="540" w:left="0"/>
        <w:spacing w:before="240" w:after="0" w:line="240"/>
        <w:rPr>
          <w:b w:val="false"/>
          <w:rFonts w:ascii="Times New Roman" w:eastAsia="Times New Roman" w:hAnsi="Times New Roman" w:cs="Times New Roman"/>
          <w:sz w:val="24"/>
          <w:i w:val="false"/>
          <w:strike w:val="false"/>
        </w:rPr>
      </w:pPr>
      <w:hyperlink r:id="rId28">
        <w:r>
          <w:rPr>
            <w:b w:val="false"/>
            <w:rFonts w:ascii="Times New Roman" w:eastAsia="Times New Roman" w:hAnsi="Times New Roman" w:cs="Times New Roman"/>
            <w:sz w:val="24"/>
            <w:i w:val="false"/>
            <w:strike w:val="false"/>
            <w:color w:val="0000ff"/>
          </w:rPr>
          <w:t xml:space="preserve">графу</w:t>
        </w:r>
      </w:hyperlink>
      <w:r>
        <w:rPr>
          <w:b w:val="false"/>
          <w:rFonts w:ascii="Times New Roman" w:eastAsia="Times New Roman" w:hAnsi="Times New Roman" w:cs="Times New Roman"/>
          <w:sz w:val="24"/>
          <w:i w:val="false"/>
          <w:strike w:val="false"/>
        </w:rP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Общую оценку результатов проверки знаний рекомендуется указывать в </w:t>
      </w:r>
      <w:hyperlink r:id="rId29">
        <w:r>
          <w:rPr>
            <w:b w:val="false"/>
            <w:rFonts w:ascii="Times New Roman" w:eastAsia="Times New Roman" w:hAnsi="Times New Roman" w:cs="Times New Roman"/>
            <w:sz w:val="24"/>
            <w:i w:val="false"/>
            <w:strike w:val="false"/>
            <w:color w:val="0000ff"/>
          </w:rPr>
          <w:t xml:space="preserve">поле</w:t>
        </w:r>
      </w:hyperlink>
      <w:r>
        <w:rPr>
          <w:b w:val="false"/>
          <w:rFonts w:ascii="Times New Roman" w:eastAsia="Times New Roman" w:hAnsi="Times New Roman" w:cs="Times New Roman"/>
          <w:sz w:val="24"/>
          <w:i w:val="false"/>
          <w:strike w:val="false"/>
        </w:rPr>
        <w:t xml:space="preserve"> "Результаты проверки знаний нормативных документов". </w:t>
      </w:r>
      <w:hyperlink r:id="rId29">
        <w:r>
          <w:rPr>
            <w:b w:val="false"/>
            <w:rFonts w:ascii="Times New Roman" w:eastAsia="Times New Roman" w:hAnsi="Times New Roman" w:cs="Times New Roman"/>
            <w:sz w:val="24"/>
            <w:i w:val="false"/>
            <w:strike w:val="false"/>
            <w:color w:val="0000ff"/>
          </w:rPr>
          <w:t xml:space="preserve">Поле</w:t>
        </w:r>
      </w:hyperlink>
      <w:r>
        <w:rPr>
          <w:b w:val="false"/>
          <w:rFonts w:ascii="Times New Roman" w:eastAsia="Times New Roman" w:hAnsi="Times New Roman" w:cs="Times New Roman"/>
          <w:sz w:val="24"/>
          <w:i w:val="false"/>
          <w:strike w:val="false"/>
        </w:rP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Поля "</w:t>
      </w:r>
      <w:hyperlink r:id="rId30">
        <w:r>
          <w:rPr>
            <w:b w:val="false"/>
            <w:rFonts w:ascii="Times New Roman" w:eastAsia="Times New Roman" w:hAnsi="Times New Roman" w:cs="Times New Roman"/>
            <w:sz w:val="24"/>
            <w:i w:val="false"/>
            <w:strike w:val="false"/>
            <w:color w:val="0000ff"/>
          </w:rPr>
          <w:t xml:space="preserve">Результаты</w:t>
        </w:r>
      </w:hyperlink>
      <w:r>
        <w:rPr>
          <w:b w:val="false"/>
          <w:rFonts w:ascii="Times New Roman" w:eastAsia="Times New Roman" w:hAnsi="Times New Roman" w:cs="Times New Roman"/>
          <w:sz w:val="24"/>
          <w:i w:val="false"/>
          <w:strike w:val="false"/>
        </w:rPr>
        <w:t xml:space="preserve"> проверки знаний нормативных документов по устройству и технической эксплуатации", "</w:t>
      </w:r>
      <w:hyperlink r:id="rId31">
        <w:r>
          <w:rPr>
            <w:b w:val="false"/>
            <w:rFonts w:ascii="Times New Roman" w:eastAsia="Times New Roman" w:hAnsi="Times New Roman" w:cs="Times New Roman"/>
            <w:sz w:val="24"/>
            <w:i w:val="false"/>
            <w:strike w:val="false"/>
            <w:color w:val="0000ff"/>
          </w:rPr>
          <w:t xml:space="preserve">Результаты</w:t>
        </w:r>
      </w:hyperlink>
      <w:r>
        <w:rPr>
          <w:b w:val="false"/>
          <w:rFonts w:ascii="Times New Roman" w:eastAsia="Times New Roman" w:hAnsi="Times New Roman" w:cs="Times New Roman"/>
          <w:sz w:val="24"/>
          <w:i w:val="false"/>
          <w:strike w:val="false"/>
        </w:rPr>
        <w:t xml:space="preserve"> проверки знаний нормативных документов по охране труда", "</w:t>
      </w:r>
      <w:hyperlink r:id="rId32">
        <w:r>
          <w:rPr>
            <w:b w:val="false"/>
            <w:rFonts w:ascii="Times New Roman" w:eastAsia="Times New Roman" w:hAnsi="Times New Roman" w:cs="Times New Roman"/>
            <w:sz w:val="24"/>
            <w:i w:val="false"/>
            <w:strike w:val="false"/>
            <w:color w:val="0000ff"/>
          </w:rPr>
          <w:t xml:space="preserve">Результаты</w:t>
        </w:r>
      </w:hyperlink>
      <w:r>
        <w:rPr>
          <w:b w:val="false"/>
          <w:rFonts w:ascii="Times New Roman" w:eastAsia="Times New Roman" w:hAnsi="Times New Roman" w:cs="Times New Roman"/>
          <w:sz w:val="24"/>
          <w:i w:val="false"/>
          <w:strike w:val="false"/>
        </w:rP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pPr>
        <w:jc w:val="both"/>
        <w:ind w:firstLine="540" w:left="0"/>
        <w:spacing w:before="240" w:after="0" w:line="240"/>
        <w:rPr>
          <w:b w:val="false"/>
          <w:rFonts w:ascii="Times New Roman" w:eastAsia="Times New Roman" w:hAnsi="Times New Roman" w:cs="Times New Roman"/>
          <w:sz w:val="24"/>
          <w:i w:val="false"/>
          <w:strike w:val="false"/>
        </w:rPr>
      </w:pPr>
      <w:hyperlink r:id="rId33">
        <w:r>
          <w:rPr>
            <w:b w:val="false"/>
            <w:rFonts w:ascii="Times New Roman" w:eastAsia="Times New Roman" w:hAnsi="Times New Roman" w:cs="Times New Roman"/>
            <w:sz w:val="24"/>
            <w:i w:val="false"/>
            <w:strike w:val="false"/>
            <w:color w:val="0000ff"/>
          </w:rPr>
          <w:t xml:space="preserve">Поле</w:t>
        </w:r>
      </w:hyperlink>
      <w:r>
        <w:rPr>
          <w:b w:val="false"/>
          <w:rFonts w:ascii="Times New Roman" w:eastAsia="Times New Roman" w:hAnsi="Times New Roman" w:cs="Times New Roman"/>
          <w:sz w:val="24"/>
          <w:i w:val="false"/>
          <w:strike w:val="false"/>
        </w:rP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pPr>
        <w:jc w:val="both"/>
        <w:ind w:firstLine="540" w:left="0"/>
        <w:spacing w:before="240" w:after="0" w:line="240"/>
        <w:rPr>
          <w:b w:val="false"/>
          <w:rFonts w:ascii="Times New Roman" w:eastAsia="Times New Roman" w:hAnsi="Times New Roman" w:cs="Times New Roman"/>
          <w:sz w:val="24"/>
          <w:i w:val="false"/>
          <w:strike w:val="false"/>
        </w:rPr>
      </w:pPr>
      <w:hyperlink r:id="rId25">
        <w:r>
          <w:rPr>
            <w:b w:val="false"/>
            <w:rFonts w:ascii="Times New Roman" w:eastAsia="Times New Roman" w:hAnsi="Times New Roman" w:cs="Times New Roman"/>
            <w:sz w:val="24"/>
            <w:i w:val="false"/>
            <w:strike w:val="false"/>
            <w:color w:val="0000ff"/>
          </w:rPr>
          <w:t xml:space="preserve">Поле</w:t>
        </w:r>
      </w:hyperlink>
      <w:r>
        <w:rPr>
          <w:b w:val="false"/>
          <w:rFonts w:ascii="Times New Roman" w:eastAsia="Times New Roman" w:hAnsi="Times New Roman" w:cs="Times New Roman"/>
          <w:sz w:val="24"/>
          <w:i w:val="false"/>
          <w:strike w:val="false"/>
        </w:rP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 Для работников, допущенных к работам под напряжением на токоведущих частях, при заполнении </w:t>
      </w:r>
      <w:hyperlink r:id="rId34">
        <w:r>
          <w:rPr>
            <w:b w:val="false"/>
            <w:rFonts w:ascii="Times New Roman" w:eastAsia="Times New Roman" w:hAnsi="Times New Roman" w:cs="Times New Roman"/>
            <w:sz w:val="24"/>
            <w:i w:val="false"/>
            <w:strike w:val="false"/>
            <w:color w:val="0000ff"/>
          </w:rPr>
          <w:t xml:space="preserve">графы</w:t>
        </w:r>
      </w:hyperlink>
      <w:r>
        <w:rPr>
          <w:b w:val="false"/>
          <w:rFonts w:ascii="Times New Roman" w:eastAsia="Times New Roman" w:hAnsi="Times New Roman" w:cs="Times New Roman"/>
          <w:sz w:val="24"/>
          <w:i w:val="false"/>
          <w:strike w:val="false"/>
        </w:rPr>
        <w:t xml:space="preserve"> "наименование работ" в поле "Свидетельство на право проведения специальных работ" следует руководствоваться следующей таблицей: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3"/>
        <w:gridCol w:w="5669"/>
      </w:tblGrid>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электроустановок, кВ</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И1</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ВЛИ до 1</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И2</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Остальные электроустановки: до 1</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И3</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6 - 20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И4</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И5</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И6</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И7</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И8</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И9</w:t>
            </w:r>
          </w:p>
        </w:tc>
        <w:tc>
          <w:tcPr>
            <w:tcW w:type="dxa" w:w="56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Охрана труда при осмотрах, оперативном обслуживании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технологическом управлении электроустановок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7">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139"/>
      <w:bookmarkEnd w:id="3"/>
      <w:r>
        <w:rPr>
          <w:b w:val="false"/>
          <w:rFonts w:ascii="Times New Roman" w:eastAsia="Times New Roman" w:hAnsi="Times New Roman" w:cs="Times New Roman"/>
          <w:sz w:val="24"/>
          <w:i w:val="false"/>
          <w:strike w:val="false"/>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 w:name="Par143"/>
      <w:bookmarkEnd w:id="4"/>
      <w:r>
        <w:rPr>
          <w:b w:val="true"/>
          <w:rFonts w:ascii="Arial" w:eastAsia="Arial" w:hAnsi="Arial" w:cs="Arial"/>
          <w:sz w:val="24"/>
          <w:i w:val="false"/>
          <w:strike w:val="false"/>
        </w:rPr>
        <w:t xml:space="preserve">Допустимые расстояния до токоведущих частей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электроустановок, находящихся под напряжением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25"/>
        <w:gridCol w:w="3108"/>
        <w:gridCol w:w="3293"/>
      </w:tblGrid>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электроустановок, кВ</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от работников и применяемых ими инструментов и приспособлений, от временных ограждений, м</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Расстояния от механизмов и подъемных сооружений в рабочем и транспортном положении от стропов, грузозахватных приспособлений и грузов, м</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до 1</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Остальные электроустановки:</w:t>
            </w:r>
          </w:p>
        </w:tc>
        <w:tc>
          <w:tcPr>
            <w:tcW w:type="dxa" w:w="310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нормируется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прикосновения)</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1 - 35</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(постоянный ток) - 110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 (постоянный ток) - 500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r>
      <w:tr>
        <w:trPr>
          <w:jc w:val="left"/>
        </w:trPr>
        <w:tc>
          <w:tcPr>
            <w:tcW w:type="dxa" w:w="26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1150</w:t>
            </w:r>
          </w:p>
        </w:tc>
        <w:tc>
          <w:tcPr>
            <w:tcW w:type="dxa" w:w="31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32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группу V по электробезопасности - при эксплуатации электроустановки напряжением выше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r:id="rId39">
        <w:r>
          <w:rPr>
            <w:b w:val="false"/>
            <w:rFonts w:ascii="Times New Roman" w:eastAsia="Times New Roman" w:hAnsi="Times New Roman" w:cs="Times New Roman"/>
            <w:sz w:val="24"/>
            <w:i w:val="false"/>
            <w:strike w:val="false"/>
            <w:color w:val="0000ff"/>
          </w:rPr>
          <w:t xml:space="preserve">пунктов 7.15</w:t>
        </w:r>
      </w:hyperlink>
      <w:r>
        <w:rPr>
          <w:b w:val="false"/>
          <w:rFonts w:ascii="Times New Roman" w:eastAsia="Times New Roman" w:hAnsi="Times New Roman" w:cs="Times New Roman"/>
          <w:sz w:val="24"/>
          <w:i w:val="false"/>
          <w:strike w:val="false"/>
        </w:rPr>
        <w:t xml:space="preserve">, </w:t>
      </w:r>
      <w:hyperlink r:id="rId40">
        <w:r>
          <w:rPr>
            <w:b w:val="false"/>
            <w:rFonts w:ascii="Times New Roman" w:eastAsia="Times New Roman" w:hAnsi="Times New Roman" w:cs="Times New Roman"/>
            <w:sz w:val="24"/>
            <w:i w:val="false"/>
            <w:strike w:val="false"/>
            <w:color w:val="0000ff"/>
          </w:rPr>
          <w:t xml:space="preserve">38.73</w:t>
        </w:r>
      </w:hyperlink>
      <w:r>
        <w:rPr>
          <w:b w:val="false"/>
          <w:rFonts w:ascii="Times New Roman" w:eastAsia="Times New Roman" w:hAnsi="Times New Roman" w:cs="Times New Roman"/>
          <w:sz w:val="24"/>
          <w:i w:val="false"/>
          <w:strike w:val="false"/>
        </w:rPr>
        <w:t xml:space="preserve">, </w:t>
      </w:r>
      <w:hyperlink r:id="rId41">
        <w:r>
          <w:rPr>
            <w:b w:val="false"/>
            <w:rFonts w:ascii="Times New Roman" w:eastAsia="Times New Roman" w:hAnsi="Times New Roman" w:cs="Times New Roman"/>
            <w:sz w:val="24"/>
            <w:i w:val="false"/>
            <w:strike w:val="false"/>
            <w:color w:val="0000ff"/>
          </w:rPr>
          <w:t xml:space="preserve">38.74</w:t>
        </w:r>
      </w:hyperlink>
      <w:r>
        <w:rPr>
          <w:b w:val="false"/>
          <w:rFonts w:ascii="Times New Roman" w:eastAsia="Times New Roman" w:hAnsi="Times New Roman" w:cs="Times New Roman"/>
          <w:sz w:val="24"/>
          <w:i w:val="false"/>
          <w:strike w:val="false"/>
        </w:rPr>
        <w:t xml:space="preserve">, </w:t>
      </w:r>
      <w:hyperlink r:id="rId42">
        <w:r>
          <w:rPr>
            <w:b w:val="false"/>
            <w:rFonts w:ascii="Times New Roman" w:eastAsia="Times New Roman" w:hAnsi="Times New Roman" w:cs="Times New Roman"/>
            <w:sz w:val="24"/>
            <w:i w:val="false"/>
            <w:strike w:val="false"/>
            <w:color w:val="0000ff"/>
          </w:rPr>
          <w:t xml:space="preserve">38.75</w:t>
        </w:r>
      </w:hyperlink>
      <w:r>
        <w:rPr>
          <w:b w:val="false"/>
          <w:rFonts w:ascii="Times New Roman" w:eastAsia="Times New Roman" w:hAnsi="Times New Roman" w:cs="Times New Roman"/>
          <w:sz w:val="24"/>
          <w:i w:val="false"/>
          <w:strike w:val="false"/>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При осмотре электроустановок разрешается открывать двери щитов, сборок, пультов управления и других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предусмотренной </w:t>
      </w:r>
      <w:hyperlink r:id="rId45">
        <w:r>
          <w:rPr>
            <w:b w:val="false"/>
            <w:rFonts w:ascii="Times New Roman" w:eastAsia="Times New Roman" w:hAnsi="Times New Roman" w:cs="Times New Roman"/>
            <w:sz w:val="24"/>
            <w:i w:val="false"/>
            <w:strike w:val="false"/>
            <w:color w:val="0000ff"/>
          </w:rPr>
          <w:t xml:space="preserve">пунктом 3.3</w:t>
        </w:r>
      </w:hyperlink>
      <w:r>
        <w:rPr>
          <w:b w:val="false"/>
          <w:rFonts w:ascii="Times New Roman" w:eastAsia="Times New Roman" w:hAnsi="Times New Roman" w:cs="Times New Roman"/>
          <w:sz w:val="24"/>
          <w:i w:val="false"/>
          <w:strike w:val="false"/>
        </w:rPr>
        <w:t xml:space="preserve"> Правил (далее - таблица N 1). Не допускается проникать за ограждения и барьеры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выполнение какой-либо работы во время осмотра.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 Снимать и устанавливать предохранители следует при снятом напряжении.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снимать и устанавливать предохранители, находящиеся под напряжением, но без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напряжением и под нагрузкой допускается снимать и устанавливать: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предохранители во вторичных системах, включая работы в приводах и агрегатных шкафах коммутационных аппаратов и устройствах связи;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предохранители трансформаторов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предохранители пробочного типа.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 При снятии и установке предохранителей под напряжением необходимо 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Ключи от электроустановок должны быть пронумерованы и храниться в запираемом ящике. Один комплект должен быть запасным.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Ключи от электроустановок должны выдаваться: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5" w:name="Par223"/>
      <w:bookmarkEnd w:id="5"/>
      <w:r>
        <w:rPr>
          <w:b w:val="true"/>
          <w:rFonts w:ascii="Arial" w:eastAsia="Arial" w:hAnsi="Arial" w:cs="Arial"/>
          <w:sz w:val="24"/>
          <w:i w:val="false"/>
          <w:strike w:val="false"/>
        </w:rPr>
        <w:t xml:space="preserve">IV. Охрана труда при производстве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действующих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Работы в действующих электроустановках должны проводиться: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r:id="rId51">
        <w:r>
          <w:rPr>
            <w:b w:val="false"/>
            <w:rFonts w:ascii="Times New Roman" w:eastAsia="Times New Roman" w:hAnsi="Times New Roman" w:cs="Times New Roman"/>
            <w:sz w:val="24"/>
            <w:i w:val="false"/>
            <w:strike w:val="false"/>
            <w:color w:val="0000ff"/>
          </w:rPr>
          <w:t xml:space="preserve">приложением N 7</w:t>
        </w:r>
      </w:hyperlink>
      <w:r>
        <w:rPr>
          <w:b w:val="false"/>
          <w:rFonts w:ascii="Times New Roman" w:eastAsia="Times New Roman" w:hAnsi="Times New Roman" w:cs="Times New Roman"/>
          <w:sz w:val="24"/>
          <w:i w:val="false"/>
          <w:strike w:val="false"/>
        </w:rPr>
        <w:t xml:space="preserve"> к Правилам;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распоряжению;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перечня работ, выполняемых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Выполнение работ в месте проведения работ по другому наряду-допуску должно согласовываться с работником, выдавшим первый наряд.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53">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В электроустановках напряжением до 1000 В при работе под напряжением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работать в диэлектрических галошах или стоя на изолирующей подставке либо на резиновом диэлектрическом ковре;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кроме случаев выполнения работ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246"/>
      <w:bookmarkEnd w:id="6"/>
      <w:r>
        <w:rPr>
          <w:b w:val="false"/>
          <w:rFonts w:ascii="Times New Roman" w:eastAsia="Times New Roman" w:hAnsi="Times New Roman" w:cs="Times New Roman"/>
          <w:sz w:val="24"/>
          <w:i w:val="false"/>
          <w:strike w:val="false"/>
        </w:rP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248"/>
      <w:bookmarkEnd w:id="7"/>
      <w:r>
        <w:rPr>
          <w:b w:val="false"/>
          <w:rFonts w:ascii="Times New Roman" w:eastAsia="Times New Roman" w:hAnsi="Times New Roman" w:cs="Times New Roman"/>
          <w:sz w:val="24"/>
          <w:i w:val="false"/>
          <w:strike w:val="false"/>
        </w:rPr>
        <w:t xml:space="preserve">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прикасаться без применения электрозащитных средств к изоляторам, изолирующим частям оборудования, находящегося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Не допускаются работы в неосвещенных местах. Освещенность участков работ, рабочих мест, проездов и подходов к ним должна быть равномерной.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 При проведении земляных работ необходимо соблюдать требования строительных норм и правил &lt;1&gt;.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54">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8" w:name="Par266"/>
      <w:bookmarkEnd w:id="8"/>
      <w:r>
        <w:rPr>
          <w:b w:val="true"/>
          <w:rFonts w:ascii="Arial" w:eastAsia="Arial" w:hAnsi="Arial" w:cs="Arial"/>
          <w:sz w:val="24"/>
          <w:i w:val="false"/>
          <w:strike w:val="false"/>
        </w:rPr>
        <w:t xml:space="preserve">V. Организационные мероприятия по обеспечению безопасного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проведения работ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Организационными мероприятиями, обеспечивающими безопасность работ в электроустановках,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работ нарядом-допуском, распоряжением или перечнем работ, выполняемых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выдача разрешения на подготовку рабочего места и на допуск к работе с учетом требований </w:t>
      </w:r>
      <w:hyperlink r:id="rId55">
        <w:r>
          <w:rPr>
            <w:b w:val="false"/>
            <w:rFonts w:ascii="Times New Roman" w:eastAsia="Times New Roman" w:hAnsi="Times New Roman" w:cs="Times New Roman"/>
            <w:sz w:val="24"/>
            <w:i w:val="false"/>
            <w:strike w:val="false"/>
            <w:color w:val="0000ff"/>
          </w:rPr>
          <w:t xml:space="preserve">пункта 5.14</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надзор во время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перерыва в работе, перевода на другое место, окончания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Работниками, ответственными за безопасное ведение работ в электроустановках,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наряд-допуск, отдающий распоряжение, утверждающий перечень работ, выполняемых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разрешение на подготовку рабочего места и на допуск с учетом требований </w:t>
      </w:r>
      <w:hyperlink r:id="rId55">
        <w:r>
          <w:rPr>
            <w:b w:val="false"/>
            <w:rFonts w:ascii="Times New Roman" w:eastAsia="Times New Roman" w:hAnsi="Times New Roman" w:cs="Times New Roman"/>
            <w:sz w:val="24"/>
            <w:i w:val="false"/>
            <w:strike w:val="false"/>
            <w:color w:val="0000ff"/>
          </w:rPr>
          <w:t xml:space="preserve">пункта 5.14</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Работник, выдающий разрешение на подготовку рабочих мест и на допуск, является ответственным 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5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294"/>
      <w:bookmarkEnd w:id="9"/>
      <w:r>
        <w:rPr>
          <w:b w:val="false"/>
          <w:rFonts w:ascii="Times New Roman" w:eastAsia="Times New Roman" w:hAnsi="Times New Roman" w:cs="Times New Roman"/>
          <w:sz w:val="24"/>
          <w:i w:val="false"/>
          <w:strike w:val="false"/>
        </w:rPr>
        <w:t xml:space="preserve">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рекомендуемый образец которого предусмотрен </w:t>
      </w:r>
      <w:hyperlink r:id="rId51">
        <w:r>
          <w:rPr>
            <w:b w:val="false"/>
            <w:rFonts w:ascii="Times New Roman" w:eastAsia="Times New Roman" w:hAnsi="Times New Roman" w:cs="Times New Roman"/>
            <w:sz w:val="24"/>
            <w:i w:val="false"/>
            <w:strike w:val="false"/>
            <w:color w:val="0000ff"/>
          </w:rPr>
          <w:t xml:space="preserve">приложением N 7</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 должен назначаться при выполнении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использованием механизмов и подъемных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ОРУ/ЗРУ с отключением электрооборудования, за исключением работ в электроустановках, где напряжение снято со всех токоведущих частей (</w:t>
      </w:r>
      <w:hyperlink r:id="rId59">
        <w:r>
          <w:rPr>
            <w:b w:val="false"/>
            <w:rFonts w:ascii="Times New Roman" w:eastAsia="Times New Roman" w:hAnsi="Times New Roman" w:cs="Times New Roman"/>
            <w:sz w:val="24"/>
            <w:i w:val="false"/>
            <w:strike w:val="false"/>
            <w:color w:val="0000ff"/>
          </w:rPr>
          <w:t xml:space="preserve">пункт 6.8</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КЛ и кабельных линиях связи (далее - КЛС) в зонах расположения коммуникаций и интенсивного движения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установке и демонтажу опор всех типов, замене элементов опор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местах пересечения ВЛ с другими ВЛ и транспортными магистралями, в пролетах пересечения проводов в 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подключению вновь сооруженной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изменению схем присоединений проводов и тросов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отключенной цепи многоцепной ВЛ, когда одна или все остальные цепи остаются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одновременной работе двух и более бригад в электроустановке;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пофазному ремонту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наведенным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снятия напряжения на токоведущих частях с изоляцией человека от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r:id="rId61">
        <w:r>
          <w:rPr>
            <w:b w:val="false"/>
            <w:rFonts w:ascii="Times New Roman" w:eastAsia="Times New Roman" w:hAnsi="Times New Roman" w:cs="Times New Roman"/>
            <w:sz w:val="24"/>
            <w:i w:val="false"/>
            <w:strike w:val="false"/>
            <w:color w:val="0000ff"/>
          </w:rPr>
          <w:t xml:space="preserve">пункте 5.13</w:t>
        </w:r>
      </w:hyperlink>
      <w:r>
        <w:rPr>
          <w:b w:val="false"/>
          <w:rFonts w:ascii="Times New Roman" w:eastAsia="Times New Roman" w:hAnsi="Times New Roman" w:cs="Times New Roman"/>
          <w:sz w:val="24"/>
          <w:i w:val="false"/>
          <w:strike w:val="false"/>
        </w:rP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Производитель работ назначается из числа электротехнического персонала и отвечает: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соответствие подготовленного рабочего места мероприятиям, необходимым при подготовке рабочих мест и отдельным указаниям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четкость и полноту целевого инструктажа членов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наличие, исправность и правильное применение необходимых средств защиты, инструмента, инвентаря и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безопасное проведение работы и соблюдение Правил им самим и членами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осуществление постоянного контроля за членами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r:id="rId64">
        <w:r>
          <w:rPr>
            <w:b w:val="false"/>
            <w:rFonts w:ascii="Times New Roman" w:eastAsia="Times New Roman" w:hAnsi="Times New Roman" w:cs="Times New Roman"/>
            <w:sz w:val="24"/>
            <w:i w:val="false"/>
            <w:strike w:val="false"/>
            <w:color w:val="0000ff"/>
          </w:rPr>
          <w:t xml:space="preserve">пунктах 7.7</w:t>
        </w:r>
      </w:hyperlink>
      <w:r>
        <w:rPr>
          <w:b w:val="false"/>
          <w:rFonts w:ascii="Times New Roman" w:eastAsia="Times New Roman" w:hAnsi="Times New Roman" w:cs="Times New Roman"/>
          <w:sz w:val="24"/>
          <w:i w:val="false"/>
          <w:strike w:val="false"/>
        </w:rPr>
        <w:t xml:space="preserve">, </w:t>
      </w:r>
      <w:hyperlink r:id="rId65">
        <w:r>
          <w:rPr>
            <w:b w:val="false"/>
            <w:rFonts w:ascii="Times New Roman" w:eastAsia="Times New Roman" w:hAnsi="Times New Roman" w:cs="Times New Roman"/>
            <w:sz w:val="24"/>
            <w:i w:val="false"/>
            <w:strike w:val="false"/>
            <w:color w:val="0000ff"/>
          </w:rPr>
          <w:t xml:space="preserve">25.5</w:t>
        </w:r>
      </w:hyperlink>
      <w:r>
        <w:rPr>
          <w:b w:val="false"/>
          <w:rFonts w:ascii="Times New Roman" w:eastAsia="Times New Roman" w:hAnsi="Times New Roman" w:cs="Times New Roman"/>
          <w:sz w:val="24"/>
          <w:i w:val="false"/>
          <w:strike w:val="false"/>
        </w:rPr>
        <w:t xml:space="preserve">, </w:t>
      </w:r>
      <w:hyperlink r:id="rId66">
        <w:r>
          <w:rPr>
            <w:b w:val="false"/>
            <w:rFonts w:ascii="Times New Roman" w:eastAsia="Times New Roman" w:hAnsi="Times New Roman" w:cs="Times New Roman"/>
            <w:sz w:val="24"/>
            <w:i w:val="false"/>
            <w:strike w:val="false"/>
            <w:color w:val="0000ff"/>
          </w:rPr>
          <w:t xml:space="preserve">39.21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327"/>
      <w:bookmarkEnd w:id="10"/>
      <w:r>
        <w:rPr>
          <w:b w:val="false"/>
          <w:rFonts w:ascii="Times New Roman" w:eastAsia="Times New Roman" w:hAnsi="Times New Roman" w:cs="Times New Roman"/>
          <w:sz w:val="24"/>
          <w:i w:val="false"/>
          <w:strike w:val="false"/>
        </w:rPr>
        <w:t xml:space="preserve">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соответствие подготовленного рабочего места мероприятиям, указанным в наряде-допуске;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четкость и полноту целевого инструктажа членов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наличие и сохранность установленных на рабочем месте заземлений, ограждений, плакатов и знаков безопасности, запирающих устройств приводов;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безопасность членов бригады в отношении поражения электрическим током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Наблюдающим назначается работник, имеющий группу не ниже III по электробезопасности (в случае, указанном в </w:t>
      </w:r>
      <w:hyperlink r:id="rId64">
        <w:r>
          <w:rPr>
            <w:b w:val="false"/>
            <w:rFonts w:ascii="Times New Roman" w:eastAsia="Times New Roman" w:hAnsi="Times New Roman" w:cs="Times New Roman"/>
            <w:sz w:val="24"/>
            <w:i w:val="false"/>
            <w:strike w:val="false"/>
            <w:color w:val="0000ff"/>
          </w:rPr>
          <w:t xml:space="preserve">пункте 7.7</w:t>
        </w:r>
      </w:hyperlink>
      <w:r>
        <w:rPr>
          <w:b w:val="false"/>
          <w:rFonts w:ascii="Times New Roman" w:eastAsia="Times New Roman" w:hAnsi="Times New Roman" w:cs="Times New Roman"/>
          <w:sz w:val="24"/>
          <w:i w:val="false"/>
          <w:strike w:val="false"/>
        </w:rPr>
        <w:t xml:space="preserve"> Правил, - IV группу по электробезопасности).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r:id="rId55">
        <w:r>
          <w:rPr>
            <w:b w:val="false"/>
            <w:rFonts w:ascii="Times New Roman" w:eastAsia="Times New Roman" w:hAnsi="Times New Roman" w:cs="Times New Roman"/>
            <w:sz w:val="24"/>
            <w:i w:val="false"/>
            <w:strike w:val="false"/>
            <w:color w:val="0000ff"/>
          </w:rPr>
          <w:t xml:space="preserve">пункта 5.14</w:t>
        </w:r>
      </w:hyperlink>
      <w:r>
        <w:rPr>
          <w:b w:val="false"/>
          <w:rFonts w:ascii="Times New Roman" w:eastAsia="Times New Roman" w:hAnsi="Times New Roman" w:cs="Times New Roman"/>
          <w:sz w:val="24"/>
          <w:i w:val="false"/>
          <w:strike w:val="false"/>
        </w:rP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6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339"/>
      <w:bookmarkEnd w:id="11"/>
      <w:r>
        <w:rPr>
          <w:b w:val="false"/>
          <w:rFonts w:ascii="Times New Roman" w:eastAsia="Times New Roman" w:hAnsi="Times New Roman" w:cs="Times New Roman"/>
          <w:sz w:val="24"/>
          <w:i w:val="false"/>
          <w:strike w:val="false"/>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r:id="rId70">
        <w:r>
          <w:rPr>
            <w:b w:val="false"/>
            <w:rFonts w:ascii="Times New Roman" w:eastAsia="Times New Roman" w:hAnsi="Times New Roman" w:cs="Times New Roman"/>
            <w:sz w:val="24"/>
            <w:i w:val="false"/>
            <w:strike w:val="false"/>
            <w:color w:val="0000ff"/>
          </w:rPr>
          <w:t xml:space="preserve">таблицей N 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 из числа оперативного персонала имеет право выполнять обязанности члена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2" w:name="Par348"/>
      <w:bookmarkEnd w:id="12"/>
      <w:r>
        <w:rPr>
          <w:b w:val="true"/>
          <w:rFonts w:ascii="Arial" w:eastAsia="Arial" w:hAnsi="Arial" w:cs="Arial"/>
          <w:sz w:val="24"/>
          <w:i w:val="false"/>
          <w:strike w:val="false"/>
        </w:rPr>
        <w:t xml:space="preserve">Дополнительные обязанности работников, ответственных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 безопасное ведение работ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934"/>
        <w:gridCol w:w="5092"/>
      </w:tblGrid>
      <w:tr>
        <w:trPr>
          <w:jc w:val="left"/>
        </w:trPr>
        <w:tc>
          <w:tcPr>
            <w:tcW w:type="dxa" w:w="39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работник</w:t>
            </w:r>
          </w:p>
        </w:tc>
        <w:tc>
          <w:tcPr>
            <w:tcW w:type="dxa" w:w="50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обязанности</w:t>
            </w:r>
          </w:p>
        </w:tc>
      </w:tr>
      <w:tr>
        <w:trPr>
          <w:jc w:val="left"/>
        </w:trPr>
        <w:tc>
          <w:tcPr>
            <w:tcW w:type="dxa" w:w="393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наряд-допуск, отдающий распоряжение</w:t>
            </w:r>
          </w:p>
        </w:tc>
        <w:tc>
          <w:tcPr>
            <w:tcW w:type="dxa" w:w="509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 производитель работ, допускающий (в электроустановках, не имеющих местного оперативного персонала</w:t>
            </w:r>
          </w:p>
        </w:tc>
      </w:tr>
      <w:tr>
        <w:trPr>
          <w:jc w:val="left"/>
        </w:trPr>
        <w:tc>
          <w:tcPr>
            <w:tcW w:type="dxa" w:w="393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разрешение на подготовку рабочего места и на допуск к работе</w:t>
            </w:r>
          </w:p>
        </w:tc>
        <w:tc>
          <w:tcPr>
            <w:tcW w:type="dxa" w:w="509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trPr>
          <w:jc w:val="left"/>
        </w:trPr>
        <w:tc>
          <w:tcPr>
            <w:tcW w:type="dxa" w:w="393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w:t>
            </w:r>
          </w:p>
        </w:tc>
        <w:tc>
          <w:tcPr>
            <w:tcW w:type="dxa" w:w="509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допускающий (в электроустановках, не имеющих местного оперативного персонала)</w:t>
            </w:r>
          </w:p>
        </w:tc>
      </w:tr>
      <w:tr>
        <w:trPr>
          <w:jc w:val="left"/>
        </w:trPr>
        <w:tc>
          <w:tcPr>
            <w:tcW w:type="dxa" w:w="393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из числа оперативного и оперативно-ремонтного персонала</w:t>
            </w:r>
          </w:p>
        </w:tc>
        <w:tc>
          <w:tcPr>
            <w:tcW w:type="dxa" w:w="509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 (в электроустановках с простой наглядной схемой)</w:t>
            </w:r>
          </w:p>
        </w:tc>
      </w:tr>
      <w:tr>
        <w:trPr>
          <w:jc w:val="left"/>
        </w:trPr>
        <w:tc>
          <w:tcPr>
            <w:tcW w:type="dxa" w:w="393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имеющий группу IV по электробезопасности</w:t>
            </w:r>
          </w:p>
        </w:tc>
        <w:tc>
          <w:tcPr>
            <w:tcW w:type="dxa" w:w="509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 (в случаях, предусмотренных в </w:t>
            </w:r>
            <w:hyperlink r:id="rId71">
              <w:r>
                <w:rPr>
                  <w:b w:val="false"/>
                  <w:rFonts w:ascii="Times New Roman" w:eastAsia="Times New Roman" w:hAnsi="Times New Roman" w:cs="Times New Roman"/>
                  <w:sz w:val="24"/>
                  <w:i w:val="false"/>
                  <w:strike w:val="false"/>
                  <w:color w:val="0000ff"/>
                </w:rPr>
                <w:t xml:space="preserve">пункте 42.5</w:t>
              </w:r>
            </w:hyperlink>
            <w:r>
              <w:rPr>
                <w:b w:val="false"/>
                <w:rFonts w:ascii="Times New Roman" w:eastAsia="Times New Roman" w:hAnsi="Times New Roman" w:cs="Times New Roman"/>
                <w:sz w:val="24"/>
                <w:i w:val="false"/>
                <w:strike w:val="false"/>
              </w:rPr>
              <w:t xml:space="preserve"> Правил)</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3" w:name="Par364"/>
      <w:bookmarkEnd w:id="13"/>
      <w:r>
        <w:rPr>
          <w:b w:val="false"/>
          <w:rFonts w:ascii="Times New Roman" w:eastAsia="Times New Roman" w:hAnsi="Times New Roman" w:cs="Times New Roman"/>
          <w:sz w:val="24"/>
          <w:i w:val="false"/>
          <w:strike w:val="false"/>
        </w:rPr>
        <w:t xml:space="preserve">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365"/>
      <w:bookmarkEnd w:id="14"/>
      <w:r>
        <w:rPr>
          <w:b w:val="false"/>
          <w:rFonts w:ascii="Times New Roman" w:eastAsia="Times New Roman" w:hAnsi="Times New Roman" w:cs="Times New Roman"/>
          <w:sz w:val="24"/>
          <w:i w:val="false"/>
          <w:strike w:val="false"/>
        </w:rPr>
        <w:t xml:space="preserve">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r:id="rId73">
        <w:r>
          <w:rPr>
            <w:b w:val="false"/>
            <w:rFonts w:ascii="Times New Roman" w:eastAsia="Times New Roman" w:hAnsi="Times New Roman" w:cs="Times New Roman"/>
            <w:sz w:val="24"/>
            <w:i w:val="false"/>
            <w:strike w:val="false"/>
            <w:color w:val="0000ff"/>
          </w:rPr>
          <w:t xml:space="preserve">пунктом 38.23</w:t>
        </w:r>
      </w:hyperlink>
      <w:r>
        <w:rPr>
          <w:b w:val="false"/>
          <w:rFonts w:ascii="Times New Roman" w:eastAsia="Times New Roman" w:hAnsi="Times New Roman" w:cs="Times New Roman"/>
          <w:sz w:val="24"/>
          <w:i w:val="false"/>
          <w:strike w:val="false"/>
        </w:rPr>
        <w:t xml:space="preserve"> Правил, выполнять которые должен член бригады, имеющий группу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5.16 в ред. </w:t>
      </w:r>
      <w:hyperlink r:id="rId7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Организация работ в электроустановках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оформлением наряда-допуска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5" w:name="Par375"/>
      <w:bookmarkEnd w:id="15"/>
      <w:r>
        <w:rPr>
          <w:b w:val="false"/>
          <w:rFonts w:ascii="Times New Roman" w:eastAsia="Times New Roman" w:hAnsi="Times New Roman" w:cs="Times New Roman"/>
          <w:sz w:val="24"/>
          <w:i w:val="false"/>
          <w:strike w:val="false"/>
        </w:rPr>
        <w:t xml:space="preserve">6.1. Наряд-допуск оформляется в двух экземплярах и выдается на руки производителю работ (или наблюдающему) и допускающему.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6.1 в ред. </w:t>
      </w:r>
      <w:hyperlink r:id="rId7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Число нарядов-допусков, выдаваемых на одного ответственного руководителя работ, определяет работник, выдающий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7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r:id="rId78">
        <w:r>
          <w:rPr>
            <w:b w:val="false"/>
            <w:rFonts w:ascii="Times New Roman" w:eastAsia="Times New Roman" w:hAnsi="Times New Roman" w:cs="Times New Roman"/>
            <w:sz w:val="24"/>
            <w:i w:val="false"/>
            <w:strike w:val="false"/>
            <w:color w:val="0000ff"/>
          </w:rPr>
          <w:t xml:space="preserve">приложением N 8</w:t>
        </w:r>
      </w:hyperlink>
      <w:r>
        <w:rPr>
          <w:b w:val="false"/>
          <w:rFonts w:ascii="Times New Roman" w:eastAsia="Times New Roman" w:hAnsi="Times New Roman" w:cs="Times New Roman"/>
          <w:sz w:val="24"/>
          <w:i w:val="false"/>
          <w:strike w:val="false"/>
        </w:rP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 наряду-допуску в оперативном журнале производится запись о первичном и ежедневных допусках к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по распоряжению номер наряда-допуска не указывается.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r:id="rId59">
        <w:r>
          <w:rPr>
            <w:b w:val="false"/>
            <w:rFonts w:ascii="Times New Roman" w:eastAsia="Times New Roman" w:hAnsi="Times New Roman" w:cs="Times New Roman"/>
            <w:sz w:val="24"/>
            <w:i w:val="false"/>
            <w:strike w:val="false"/>
            <w:color w:val="0000ff"/>
          </w:rPr>
          <w:t xml:space="preserve">пунктах 6.8</w:t>
        </w:r>
      </w:hyperlink>
      <w:r>
        <w:rPr>
          <w:b w:val="false"/>
          <w:rFonts w:ascii="Times New Roman" w:eastAsia="Times New Roman" w:hAnsi="Times New Roman" w:cs="Times New Roman"/>
          <w:sz w:val="24"/>
          <w:i w:val="false"/>
          <w:strike w:val="false"/>
        </w:rPr>
        <w:t xml:space="preserve">, </w:t>
      </w:r>
      <w:hyperlink r:id="rId79">
        <w:r>
          <w:rPr>
            <w:b w:val="false"/>
            <w:rFonts w:ascii="Times New Roman" w:eastAsia="Times New Roman" w:hAnsi="Times New Roman" w:cs="Times New Roman"/>
            <w:sz w:val="24"/>
            <w:i w:val="false"/>
            <w:strike w:val="false"/>
            <w:color w:val="0000ff"/>
          </w:rPr>
          <w:t xml:space="preserve">6.9</w:t>
        </w:r>
      </w:hyperlink>
      <w:r>
        <w:rPr>
          <w:b w:val="false"/>
          <w:rFonts w:ascii="Times New Roman" w:eastAsia="Times New Roman" w:hAnsi="Times New Roman" w:cs="Times New Roman"/>
          <w:sz w:val="24"/>
          <w:i w:val="false"/>
          <w:strike w:val="false"/>
        </w:rPr>
        <w:t xml:space="preserve">, </w:t>
      </w:r>
      <w:hyperlink r:id="rId80">
        <w:r>
          <w:rPr>
            <w:b w:val="false"/>
            <w:rFonts w:ascii="Times New Roman" w:eastAsia="Times New Roman" w:hAnsi="Times New Roman" w:cs="Times New Roman"/>
            <w:sz w:val="24"/>
            <w:i w:val="false"/>
            <w:strike w:val="false"/>
            <w:color w:val="0000ff"/>
          </w:rPr>
          <w:t xml:space="preserve">6.11</w:t>
        </w:r>
      </w:hyperlink>
      <w:r>
        <w:rPr>
          <w:b w:val="false"/>
          <w:rFonts w:ascii="Times New Roman" w:eastAsia="Times New Roman" w:hAnsi="Times New Roman" w:cs="Times New Roman"/>
          <w:sz w:val="24"/>
          <w:i w:val="false"/>
          <w:strike w:val="false"/>
        </w:rPr>
        <w:t xml:space="preserve">, </w:t>
      </w:r>
      <w:hyperlink r:id="rId81">
        <w:r>
          <w:rPr>
            <w:b w:val="false"/>
            <w:rFonts w:ascii="Times New Roman" w:eastAsia="Times New Roman" w:hAnsi="Times New Roman" w:cs="Times New Roman"/>
            <w:sz w:val="24"/>
            <w:i w:val="false"/>
            <w:strike w:val="false"/>
            <w:color w:val="0000ff"/>
          </w:rPr>
          <w:t xml:space="preserve">6.12</w:t>
        </w:r>
      </w:hyperlink>
      <w:r>
        <w:rPr>
          <w:b w:val="false"/>
          <w:rFonts w:ascii="Times New Roman" w:eastAsia="Times New Roman" w:hAnsi="Times New Roman" w:cs="Times New Roman"/>
          <w:sz w:val="24"/>
          <w:i w:val="false"/>
          <w:strike w:val="false"/>
        </w:rPr>
        <w:t xml:space="preserve">, </w:t>
      </w:r>
      <w:hyperlink r:id="rId82">
        <w:r>
          <w:rPr>
            <w:b w:val="false"/>
            <w:rFonts w:ascii="Times New Roman" w:eastAsia="Times New Roman" w:hAnsi="Times New Roman" w:cs="Times New Roman"/>
            <w:sz w:val="24"/>
            <w:i w:val="false"/>
            <w:strike w:val="false"/>
            <w:color w:val="0000ff"/>
          </w:rPr>
          <w:t xml:space="preserve">6.14</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6" w:name="Par401"/>
      <w:bookmarkEnd w:id="16"/>
      <w:r>
        <w:rPr>
          <w:b w:val="false"/>
          <w:rFonts w:ascii="Times New Roman" w:eastAsia="Times New Roman" w:hAnsi="Times New Roman" w:cs="Times New Roman"/>
          <w:sz w:val="24"/>
          <w:i w:val="false"/>
          <w:strike w:val="false"/>
        </w:rPr>
        <w:t xml:space="preserve">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403"/>
      <w:bookmarkEnd w:id="17"/>
      <w:r>
        <w:rPr>
          <w:b w:val="false"/>
          <w:rFonts w:ascii="Times New Roman" w:eastAsia="Times New Roman" w:hAnsi="Times New Roman" w:cs="Times New Roman"/>
          <w:sz w:val="24"/>
          <w:i w:val="false"/>
          <w:strike w:val="false"/>
        </w:rPr>
        <w:t xml:space="preserve">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Выдавать один наряд-допуск допускается только для работы на электродвигателях одного напряжения и присоединениях одного РУ.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405"/>
      <w:bookmarkEnd w:id="18"/>
      <w:r>
        <w:rPr>
          <w:b w:val="false"/>
          <w:rFonts w:ascii="Times New Roman" w:eastAsia="Times New Roman" w:hAnsi="Times New Roman" w:cs="Times New Roman"/>
          <w:sz w:val="24"/>
          <w:i w:val="false"/>
          <w:strike w:val="false"/>
        </w:rP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9" w:name="Par406"/>
      <w:bookmarkEnd w:id="19"/>
      <w:r>
        <w:rPr>
          <w:b w:val="false"/>
          <w:rFonts w:ascii="Times New Roman" w:eastAsia="Times New Roman" w:hAnsi="Times New Roman" w:cs="Times New Roman"/>
          <w:sz w:val="24"/>
          <w:i w:val="false"/>
          <w:strike w:val="false"/>
        </w:rPr>
        <w:t xml:space="preserve">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407"/>
      <w:bookmarkEnd w:id="20"/>
      <w:r>
        <w:rPr>
          <w:b w:val="false"/>
          <w:rFonts w:ascii="Times New Roman" w:eastAsia="Times New Roman" w:hAnsi="Times New Roman" w:cs="Times New Roman"/>
          <w:sz w:val="24"/>
          <w:i w:val="false"/>
          <w:strike w:val="false"/>
        </w:rPr>
        <w:t xml:space="preserve">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ремонте коммутационных аппаратов одного присоединения, в том числе когда их приводы находятся в другом помещении;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ремонте отдельного кабеля в туннеле, коллекторе, колодце, траншее, котловане;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413"/>
      <w:bookmarkEnd w:id="21"/>
      <w:r>
        <w:rPr>
          <w:b w:val="false"/>
          <w:rFonts w:ascii="Times New Roman" w:eastAsia="Times New Roman" w:hAnsi="Times New Roman" w:cs="Times New Roman"/>
          <w:sz w:val="24"/>
          <w:i w:val="false"/>
          <w:strike w:val="false"/>
        </w:rPr>
        <w:t xml:space="preserve">6.13. При проведении работ согласно </w:t>
      </w:r>
      <w:hyperlink r:id="rId59">
        <w:r>
          <w:rPr>
            <w:b w:val="false"/>
            <w:rFonts w:ascii="Times New Roman" w:eastAsia="Times New Roman" w:hAnsi="Times New Roman" w:cs="Times New Roman"/>
            <w:sz w:val="24"/>
            <w:i w:val="false"/>
            <w:strike w:val="false"/>
            <w:color w:val="0000ff"/>
          </w:rPr>
          <w:t xml:space="preserve">пунктам 6.8</w:t>
        </w:r>
      </w:hyperlink>
      <w:r>
        <w:rPr>
          <w:b w:val="false"/>
          <w:rFonts w:ascii="Times New Roman" w:eastAsia="Times New Roman" w:hAnsi="Times New Roman" w:cs="Times New Roman"/>
          <w:sz w:val="24"/>
          <w:i w:val="false"/>
          <w:strike w:val="false"/>
        </w:rPr>
        <w:t xml:space="preserve">, </w:t>
      </w:r>
      <w:hyperlink r:id="rId79">
        <w:r>
          <w:rPr>
            <w:b w:val="false"/>
            <w:rFonts w:ascii="Times New Roman" w:eastAsia="Times New Roman" w:hAnsi="Times New Roman" w:cs="Times New Roman"/>
            <w:sz w:val="24"/>
            <w:i w:val="false"/>
            <w:strike w:val="false"/>
            <w:color w:val="0000ff"/>
          </w:rPr>
          <w:t xml:space="preserve">6.9</w:t>
        </w:r>
      </w:hyperlink>
      <w:r>
        <w:rPr>
          <w:b w:val="false"/>
          <w:rFonts w:ascii="Times New Roman" w:eastAsia="Times New Roman" w:hAnsi="Times New Roman" w:cs="Times New Roman"/>
          <w:sz w:val="24"/>
          <w:i w:val="false"/>
          <w:strike w:val="false"/>
        </w:rPr>
        <w:t xml:space="preserve">, </w:t>
      </w:r>
      <w:hyperlink r:id="rId80">
        <w:r>
          <w:rPr>
            <w:b w:val="false"/>
            <w:rFonts w:ascii="Times New Roman" w:eastAsia="Times New Roman" w:hAnsi="Times New Roman" w:cs="Times New Roman"/>
            <w:sz w:val="24"/>
            <w:i w:val="false"/>
            <w:strike w:val="false"/>
            <w:color w:val="0000ff"/>
          </w:rPr>
          <w:t xml:space="preserve">6.11</w:t>
        </w:r>
      </w:hyperlink>
      <w:r>
        <w:rPr>
          <w:b w:val="false"/>
          <w:rFonts w:ascii="Times New Roman" w:eastAsia="Times New Roman" w:hAnsi="Times New Roman" w:cs="Times New Roman"/>
          <w:sz w:val="24"/>
          <w:i w:val="false"/>
          <w:strike w:val="false"/>
        </w:rPr>
        <w:t xml:space="preserve">, </w:t>
      </w:r>
      <w:hyperlink r:id="rId81">
        <w:r>
          <w:rPr>
            <w:b w:val="false"/>
            <w:rFonts w:ascii="Times New Roman" w:eastAsia="Times New Roman" w:hAnsi="Times New Roman" w:cs="Times New Roman"/>
            <w:sz w:val="24"/>
            <w:i w:val="false"/>
            <w:strike w:val="false"/>
            <w:color w:val="0000ff"/>
          </w:rPr>
          <w:t xml:space="preserve">6.12</w:t>
        </w:r>
      </w:hyperlink>
      <w:r>
        <w:rPr>
          <w:b w:val="false"/>
          <w:rFonts w:ascii="Times New Roman" w:eastAsia="Times New Roman" w:hAnsi="Times New Roman" w:cs="Times New Roman"/>
          <w:sz w:val="24"/>
          <w:i w:val="false"/>
          <w:strike w:val="false"/>
        </w:rPr>
        <w:t xml:space="preserve"> Правил рабочие места должны быть подготовлены до допуска бригады на первое рабочее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подготовка к включению любого из присоединений, в том числе опробование электродвигателей, до полного окончания работ по наряду.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417"/>
      <w:bookmarkEnd w:id="22"/>
      <w:r>
        <w:rPr>
          <w:b w:val="false"/>
          <w:rFonts w:ascii="Times New Roman" w:eastAsia="Times New Roman" w:hAnsi="Times New Roman" w:cs="Times New Roman"/>
          <w:sz w:val="24"/>
          <w:i w:val="false"/>
          <w:strike w:val="false"/>
        </w:rPr>
        <w:t xml:space="preserve">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на каждую подстанцию и на каждое присоединение оформляется в соответствующей графе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Каждую из подстанций разрешается включать в работу только после полного окончания работы на 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r:id="rId83">
        <w:r>
          <w:rPr>
            <w:b w:val="false"/>
            <w:rFonts w:ascii="Times New Roman" w:eastAsia="Times New Roman" w:hAnsi="Times New Roman" w:cs="Times New Roman"/>
            <w:sz w:val="24"/>
            <w:i w:val="false"/>
            <w:strike w:val="false"/>
            <w:color w:val="0000ff"/>
          </w:rPr>
          <w:t xml:space="preserve">пунктом 11.3</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r:id="rId84">
        <w:r>
          <w:rPr>
            <w:b w:val="false"/>
            <w:rFonts w:ascii="Times New Roman" w:eastAsia="Times New Roman" w:hAnsi="Times New Roman" w:cs="Times New Roman"/>
            <w:sz w:val="24"/>
            <w:i w:val="false"/>
            <w:strike w:val="false"/>
            <w:color w:val="0000ff"/>
          </w:rPr>
          <w:t xml:space="preserve">главе XLVI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85">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bookmarkStart w:id="23" w:name="Par428"/>
      <w:bookmarkEnd w:id="23"/>
      <w:r>
        <w:rPr>
          <w:b w:val="false"/>
          <w:rFonts w:ascii="Times New Roman" w:eastAsia="Times New Roman" w:hAnsi="Times New Roman" w:cs="Times New Roman"/>
          <w:sz w:val="24"/>
          <w:i w:val="false"/>
          <w:strike w:val="false"/>
        </w:rPr>
        <w:t xml:space="preserve">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Подготовку рабочих мест и допуск на работы в устройствах СДТУ, расположенных в РУ, выполняет персонал, обслуживающий 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 в местах их пересечения;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однотипных работах на нетоковедущих частях нескольких ВЛ, не требующих их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r:id="rId87">
        <w:r>
          <w:rPr>
            <w:b w:val="false"/>
            <w:rFonts w:ascii="Times New Roman" w:eastAsia="Times New Roman" w:hAnsi="Times New Roman" w:cs="Times New Roman"/>
            <w:sz w:val="24"/>
            <w:i w:val="false"/>
            <w:strike w:val="false"/>
            <w:color w:val="0000ff"/>
          </w:rPr>
          <w:t xml:space="preserve">главе XXII</w:t>
        </w:r>
      </w:hyperlink>
      <w:r>
        <w:rPr>
          <w:b w:val="false"/>
          <w:rFonts w:ascii="Times New Roman" w:eastAsia="Times New Roman" w:hAnsi="Times New Roman" w:cs="Times New Roman"/>
          <w:sz w:val="24"/>
          <w:i w:val="false"/>
          <w:strike w:val="false"/>
        </w:rP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принадлежности ВЛ другим организациям их отключение должно быть подтверждено оперативным персоналом владельца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6.20. При пофазном ремонте наряд-допуск выдается для работ только на участке одного шага транспозиции.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нумерации нарядов-допусков устанавливается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6.23. При указании дат в наряде-допуске пишутся число, месяц и две последние цифры, обозначающие год или год полностью.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6.25. При заполнении лицевой стороны наряда-допуска в </w:t>
      </w:r>
      <w:hyperlink r:id="rId8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ответственный руководитель работ не назначается, в </w:t>
      </w:r>
      <w:hyperlink r:id="rId89">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"Ответственному руководителю работ" рекомендуется делать запись "не назначается".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0">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r:id="rId90">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записывать "оперативному персоналу" без указания фамилии.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1">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2">
        <w:r>
          <w:rPr>
            <w:b w:val="false"/>
            <w:rFonts w:ascii="Times New Roman" w:eastAsia="Times New Roman" w:hAnsi="Times New Roman" w:cs="Times New Roman"/>
            <w:sz w:val="24"/>
            <w:i w:val="false"/>
            <w:strike w:val="false"/>
            <w:color w:val="0000ff"/>
          </w:rPr>
          <w:t xml:space="preserve">строках</w:t>
        </w:r>
      </w:hyperlink>
      <w:r>
        <w:rPr>
          <w:b w:val="false"/>
          <w:rFonts w:ascii="Times New Roman" w:eastAsia="Times New Roman" w:hAnsi="Times New Roman" w:cs="Times New Roman"/>
          <w:sz w:val="24"/>
          <w:i w:val="false"/>
          <w:strike w:val="false"/>
        </w:rPr>
        <w:t xml:space="preserve"> "поручается"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электроустановок РУ и КЛ указывать наименование электроустановки и ее присоединений, в которых предстоит работать, содержание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6.26. В </w:t>
      </w:r>
      <w:hyperlink r:id="rId93">
        <w:r>
          <w:rPr>
            <w:b w:val="false"/>
            <w:rFonts w:ascii="Times New Roman" w:eastAsia="Times New Roman" w:hAnsi="Times New Roman" w:cs="Times New Roman"/>
            <w:sz w:val="24"/>
            <w:i w:val="false"/>
            <w:strike w:val="false"/>
            <w:color w:val="0000ff"/>
          </w:rPr>
          <w:t xml:space="preserve">таблице</w:t>
        </w:r>
      </w:hyperlink>
      <w:r>
        <w:rPr>
          <w:b w:val="false"/>
          <w:rFonts w:ascii="Times New Roman" w:eastAsia="Times New Roman" w:hAnsi="Times New Roman" w:cs="Times New Roman"/>
          <w:sz w:val="24"/>
          <w:i w:val="false"/>
          <w:strike w:val="false"/>
        </w:rPr>
        <w:t xml:space="preserve"> "Мероприятия по подготовке рабочих мест" рекомендуется указывать: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в электроустановках РУ и на КЛ: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4">
        <w:r>
          <w:rPr>
            <w:b w:val="false"/>
            <w:rFonts w:ascii="Times New Roman" w:eastAsia="Times New Roman" w:hAnsi="Times New Roman" w:cs="Times New Roman"/>
            <w:sz w:val="24"/>
            <w:i w:val="false"/>
            <w:strike w:val="false"/>
            <w:color w:val="0000ff"/>
          </w:rPr>
          <w:t xml:space="preserve">графе 1</w:t>
        </w:r>
      </w:hyperlink>
      <w:r>
        <w:rPr>
          <w:b w:val="false"/>
          <w:rFonts w:ascii="Times New Roman" w:eastAsia="Times New Roman" w:hAnsi="Times New Roman" w:cs="Times New Roman"/>
          <w:sz w:val="24"/>
          <w:i w:val="false"/>
          <w:strike w:val="false"/>
        </w:rPr>
        <w:t xml:space="preserve"> - наименование электроустановок, в которых необходимо провести операции с коммутационными аппаратами и установить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5">
        <w:r>
          <w:rPr>
            <w:b w:val="false"/>
            <w:rFonts w:ascii="Times New Roman" w:eastAsia="Times New Roman" w:hAnsi="Times New Roman" w:cs="Times New Roman"/>
            <w:sz w:val="24"/>
            <w:i w:val="false"/>
            <w:strike w:val="false"/>
            <w:color w:val="0000ff"/>
          </w:rPr>
          <w:t xml:space="preserve">графе 2</w:t>
        </w:r>
      </w:hyperlink>
      <w:r>
        <w:rPr>
          <w:b w:val="false"/>
          <w:rFonts w:ascii="Times New Roman" w:eastAsia="Times New Roman" w:hAnsi="Times New Roman" w:cs="Times New Roman"/>
          <w:sz w:val="24"/>
          <w:i w:val="false"/>
          <w:strike w:val="false"/>
        </w:rP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Отключения во вторичных системах и устройствах связи указывать в этой таблице не требуется;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9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4">
        <w:r>
          <w:rPr>
            <w:b w:val="false"/>
            <w:rFonts w:ascii="Times New Roman" w:eastAsia="Times New Roman" w:hAnsi="Times New Roman" w:cs="Times New Roman"/>
            <w:sz w:val="24"/>
            <w:i w:val="false"/>
            <w:strike w:val="false"/>
            <w:color w:val="0000ff"/>
          </w:rPr>
          <w:t xml:space="preserve">графе 1</w:t>
        </w:r>
      </w:hyperlink>
      <w:r>
        <w:rPr>
          <w:b w:val="false"/>
          <w:rFonts w:ascii="Times New Roman" w:eastAsia="Times New Roman" w:hAnsi="Times New Roman" w:cs="Times New Roman"/>
          <w:sz w:val="24"/>
          <w:i w:val="false"/>
          <w:strike w:val="false"/>
        </w:rPr>
        <w:t xml:space="preserve"> - наименования линий, цепей, проводов, записанные в </w:t>
      </w:r>
      <w:hyperlink r:id="rId92">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5">
        <w:r>
          <w:rPr>
            <w:b w:val="false"/>
            <w:rFonts w:ascii="Times New Roman" w:eastAsia="Times New Roman" w:hAnsi="Times New Roman" w:cs="Times New Roman"/>
            <w:sz w:val="24"/>
            <w:i w:val="false"/>
            <w:strike w:val="false"/>
            <w:color w:val="0000ff"/>
          </w:rPr>
          <w:t xml:space="preserve">графе 2</w:t>
        </w:r>
      </w:hyperlink>
      <w:r>
        <w:rPr>
          <w:b w:val="false"/>
          <w:rFonts w:ascii="Times New Roman" w:eastAsia="Times New Roman" w:hAnsi="Times New Roman" w:cs="Times New Roman"/>
          <w:sz w:val="24"/>
          <w:i w:val="false"/>
          <w:strike w:val="false"/>
        </w:rP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этой же </w:t>
      </w:r>
      <w:hyperlink r:id="rId95">
        <w:r>
          <w:rPr>
            <w:b w:val="false"/>
            <w:rFonts w:ascii="Times New Roman" w:eastAsia="Times New Roman" w:hAnsi="Times New Roman" w:cs="Times New Roman"/>
            <w:sz w:val="24"/>
            <w:i w:val="false"/>
            <w:strike w:val="false"/>
            <w:color w:val="0000ff"/>
          </w:rPr>
          <w:t xml:space="preserve">графе</w:t>
        </w:r>
      </w:hyperlink>
      <w:r>
        <w:rPr>
          <w:b w:val="false"/>
          <w:rFonts w:ascii="Times New Roman" w:eastAsia="Times New Roman" w:hAnsi="Times New Roman" w:cs="Times New Roman"/>
          <w:sz w:val="24"/>
          <w:i w:val="false"/>
          <w:strike w:val="false"/>
        </w:rP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r:id="rId97">
        <w:r>
          <w:rPr>
            <w:b w:val="false"/>
            <w:rFonts w:ascii="Times New Roman" w:eastAsia="Times New Roman" w:hAnsi="Times New Roman" w:cs="Times New Roman"/>
            <w:sz w:val="24"/>
            <w:i w:val="false"/>
            <w:strike w:val="false"/>
            <w:color w:val="0000ff"/>
          </w:rPr>
          <w:t xml:space="preserve">пунктами 22.2</w:t>
        </w:r>
      </w:hyperlink>
      <w:r>
        <w:rPr>
          <w:b w:val="false"/>
          <w:rFonts w:ascii="Times New Roman" w:eastAsia="Times New Roman" w:hAnsi="Times New Roman" w:cs="Times New Roman"/>
          <w:sz w:val="24"/>
          <w:i w:val="false"/>
          <w:strike w:val="false"/>
        </w:rPr>
        <w:t xml:space="preserve">, </w:t>
      </w:r>
      <w:hyperlink r:id="rId98">
        <w:r>
          <w:rPr>
            <w:b w:val="false"/>
            <w:rFonts w:ascii="Times New Roman" w:eastAsia="Times New Roman" w:hAnsi="Times New Roman" w:cs="Times New Roman"/>
            <w:sz w:val="24"/>
            <w:i w:val="false"/>
            <w:strike w:val="false"/>
            <w:color w:val="0000ff"/>
          </w:rPr>
          <w:t xml:space="preserve">22.6</w:t>
        </w:r>
      </w:hyperlink>
      <w:r>
        <w:rPr>
          <w:b w:val="false"/>
          <w:rFonts w:ascii="Times New Roman" w:eastAsia="Times New Roman" w:hAnsi="Times New Roman" w:cs="Times New Roman"/>
          <w:sz w:val="24"/>
          <w:i w:val="false"/>
          <w:strike w:val="false"/>
        </w:rPr>
        <w:t xml:space="preserve">, </w:t>
      </w:r>
      <w:hyperlink r:id="rId99">
        <w:r>
          <w:rPr>
            <w:b w:val="false"/>
            <w:rFonts w:ascii="Times New Roman" w:eastAsia="Times New Roman" w:hAnsi="Times New Roman" w:cs="Times New Roman"/>
            <w:sz w:val="24"/>
            <w:i w:val="false"/>
            <w:strike w:val="false"/>
            <w:color w:val="0000ff"/>
          </w:rPr>
          <w:t xml:space="preserve">22.8</w:t>
        </w:r>
      </w:hyperlink>
      <w:r>
        <w:rPr>
          <w:b w:val="false"/>
          <w:rFonts w:ascii="Times New Roman" w:eastAsia="Times New Roman" w:hAnsi="Times New Roman" w:cs="Times New Roman"/>
          <w:sz w:val="24"/>
          <w:i w:val="false"/>
          <w:strike w:val="false"/>
        </w:rPr>
        <w:t xml:space="preserve">, </w:t>
      </w:r>
      <w:hyperlink r:id="rId100">
        <w:r>
          <w:rPr>
            <w:b w:val="false"/>
            <w:rFonts w:ascii="Times New Roman" w:eastAsia="Times New Roman" w:hAnsi="Times New Roman" w:cs="Times New Roman"/>
            <w:sz w:val="24"/>
            <w:i w:val="false"/>
            <w:strike w:val="false"/>
            <w:color w:val="0000ff"/>
          </w:rPr>
          <w:t xml:space="preserve">22.10</w:t>
        </w:r>
      </w:hyperlink>
      <w:r>
        <w:rPr>
          <w:b w:val="false"/>
          <w:rFonts w:ascii="Times New Roman" w:eastAsia="Times New Roman" w:hAnsi="Times New Roman" w:cs="Times New Roman"/>
          <w:sz w:val="24"/>
          <w:i w:val="false"/>
          <w:strike w:val="false"/>
        </w:rPr>
        <w:t xml:space="preserve">, </w:t>
      </w:r>
      <w:hyperlink r:id="rId101">
        <w:r>
          <w:rPr>
            <w:b w:val="false"/>
            <w:rFonts w:ascii="Times New Roman" w:eastAsia="Times New Roman" w:hAnsi="Times New Roman" w:cs="Times New Roman"/>
            <w:sz w:val="24"/>
            <w:i w:val="false"/>
            <w:strike w:val="false"/>
            <w:color w:val="0000ff"/>
          </w:rPr>
          <w:t xml:space="preserve">22.12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r:id="rId95">
        <w:r>
          <w:rPr>
            <w:b w:val="false"/>
            <w:rFonts w:ascii="Times New Roman" w:eastAsia="Times New Roman" w:hAnsi="Times New Roman" w:cs="Times New Roman"/>
            <w:sz w:val="24"/>
            <w:i w:val="false"/>
            <w:strike w:val="false"/>
            <w:color w:val="0000ff"/>
          </w:rPr>
          <w:t xml:space="preserve">графе</w:t>
        </w:r>
      </w:hyperlink>
      <w:r>
        <w:rPr>
          <w:b w:val="false"/>
          <w:rFonts w:ascii="Times New Roman" w:eastAsia="Times New Roman" w:hAnsi="Times New Roman" w:cs="Times New Roman"/>
          <w:sz w:val="24"/>
          <w:i w:val="false"/>
          <w:strike w:val="false"/>
        </w:rPr>
        <w:t xml:space="preserve"> рекомендуется указывать "Заземлить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95">
        <w:r>
          <w:rPr>
            <w:b w:val="false"/>
            <w:rFonts w:ascii="Times New Roman" w:eastAsia="Times New Roman" w:hAnsi="Times New Roman" w:cs="Times New Roman"/>
            <w:sz w:val="24"/>
            <w:i w:val="false"/>
            <w:strike w:val="false"/>
            <w:color w:val="0000ff"/>
          </w:rPr>
          <w:t xml:space="preserve">графе 2</w:t>
        </w:r>
      </w:hyperlink>
      <w:r>
        <w:rPr>
          <w:b w:val="false"/>
          <w:rFonts w:ascii="Times New Roman" w:eastAsia="Times New Roman" w:hAnsi="Times New Roman" w:cs="Times New Roman"/>
          <w:sz w:val="24"/>
          <w:i w:val="false"/>
          <w:strike w:val="false"/>
        </w:rP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6.27. В </w:t>
      </w:r>
      <w:hyperlink r:id="rId93">
        <w:r>
          <w:rPr>
            <w:b w:val="false"/>
            <w:rFonts w:ascii="Times New Roman" w:eastAsia="Times New Roman" w:hAnsi="Times New Roman" w:cs="Times New Roman"/>
            <w:sz w:val="24"/>
            <w:i w:val="false"/>
            <w:strike w:val="false"/>
            <w:color w:val="0000ff"/>
          </w:rPr>
          <w:t xml:space="preserve">таблицу</w:t>
        </w:r>
      </w:hyperlink>
      <w:r>
        <w:rPr>
          <w:b w:val="false"/>
          <w:rFonts w:ascii="Times New Roman" w:eastAsia="Times New Roman" w:hAnsi="Times New Roman" w:cs="Times New Roman"/>
          <w:sz w:val="24"/>
          <w:i w:val="false"/>
          <w:strike w:val="false"/>
        </w:rP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r:id="rId93">
        <w:r>
          <w:rPr>
            <w:b w:val="false"/>
            <w:rFonts w:ascii="Times New Roman" w:eastAsia="Times New Roman" w:hAnsi="Times New Roman" w:cs="Times New Roman"/>
            <w:sz w:val="24"/>
            <w:i w:val="false"/>
            <w:strike w:val="false"/>
            <w:color w:val="0000ff"/>
          </w:rPr>
          <w:t xml:space="preserve">таблицу</w:t>
        </w:r>
      </w:hyperlink>
      <w:r>
        <w:rPr>
          <w:b w:val="false"/>
          <w:rFonts w:ascii="Times New Roman" w:eastAsia="Times New Roman" w:hAnsi="Times New Roman" w:cs="Times New Roman"/>
          <w:sz w:val="24"/>
          <w:i w:val="false"/>
          <w:strike w:val="false"/>
        </w:rPr>
        <w:t xml:space="preserve"> не записываются.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не требующих подготовки рабочего места, в графах таблицы рекомендуется делать запись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03">
        <w:r>
          <w:rPr>
            <w:b w:val="false"/>
            <w:rFonts w:ascii="Times New Roman" w:eastAsia="Times New Roman" w:hAnsi="Times New Roman" w:cs="Times New Roman"/>
            <w:sz w:val="24"/>
            <w:i w:val="false"/>
            <w:strike w:val="false"/>
            <w:color w:val="0000ff"/>
          </w:rPr>
          <w:t xml:space="preserve">графу</w:t>
        </w:r>
      </w:hyperlink>
      <w:r>
        <w:rPr>
          <w:b w:val="false"/>
          <w:rFonts w:ascii="Times New Roman" w:eastAsia="Times New Roman" w:hAnsi="Times New Roman" w:cs="Times New Roman"/>
          <w:sz w:val="24"/>
          <w:i w:val="false"/>
          <w:strike w:val="false"/>
        </w:rP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104">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6.28.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рекомендуется указывать: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r:id="rId105">
        <w:r>
          <w:rPr>
            <w:b w:val="false"/>
            <w:rFonts w:ascii="Times New Roman" w:eastAsia="Times New Roman" w:hAnsi="Times New Roman" w:cs="Times New Roman"/>
            <w:sz w:val="24"/>
            <w:i w:val="false"/>
            <w:strike w:val="false"/>
            <w:color w:val="0000ff"/>
          </w:rPr>
          <w:t xml:space="preserve">пункту 5.7</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оформления наряда-допуска наблюдающему - фамилия и инициалы ответственного работника, возглавляющего бригаду, согласно </w:t>
      </w:r>
      <w:hyperlink r:id="rId106">
        <w:r>
          <w:rPr>
            <w:b w:val="false"/>
            <w:rFonts w:ascii="Times New Roman" w:eastAsia="Times New Roman" w:hAnsi="Times New Roman" w:cs="Times New Roman"/>
            <w:sz w:val="24"/>
            <w:i w:val="false"/>
            <w:strike w:val="false"/>
            <w:color w:val="0000ff"/>
          </w:rPr>
          <w:t xml:space="preserve">пункту 5.10</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ответственному руководителю и производителю работ выполнять перевод работников на другое рабочее место, согласно </w:t>
      </w:r>
      <w:hyperlink r:id="rId107">
        <w:r>
          <w:rPr>
            <w:b w:val="false"/>
            <w:rFonts w:ascii="Times New Roman" w:eastAsia="Times New Roman" w:hAnsi="Times New Roman" w:cs="Times New Roman"/>
            <w:sz w:val="24"/>
            <w:i w:val="false"/>
            <w:strike w:val="false"/>
            <w:color w:val="0000ff"/>
          </w:rPr>
          <w:t xml:space="preserve">пункту 12.1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производителю работ или наблюдающему осуществлять повторный допуск, согласно </w:t>
      </w:r>
      <w:hyperlink r:id="rId108">
        <w:r>
          <w:rPr>
            <w:b w:val="false"/>
            <w:rFonts w:ascii="Times New Roman" w:eastAsia="Times New Roman" w:hAnsi="Times New Roman" w:cs="Times New Roman"/>
            <w:sz w:val="24"/>
            <w:i w:val="false"/>
            <w:strike w:val="false"/>
            <w:color w:val="0000ff"/>
          </w:rPr>
          <w:t xml:space="preserve">пункту 13.3</w:t>
        </w:r>
      </w:hyperlink>
      <w:r>
        <w:rPr>
          <w:b w:val="false"/>
          <w:rFonts w:ascii="Times New Roman" w:eastAsia="Times New Roman" w:hAnsi="Times New Roman" w:cs="Times New Roman"/>
          <w:sz w:val="24"/>
          <w:i w:val="false"/>
          <w:strike w:val="false"/>
        </w:rPr>
        <w:t xml:space="preserve"> Правил;</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r:id="rId110">
        <w:r>
          <w:rPr>
            <w:b w:val="false"/>
            <w:rFonts w:ascii="Times New Roman" w:eastAsia="Times New Roman" w:hAnsi="Times New Roman" w:cs="Times New Roman"/>
            <w:sz w:val="24"/>
            <w:i w:val="false"/>
            <w:strike w:val="false"/>
            <w:color w:val="0000ff"/>
          </w:rPr>
          <w:t xml:space="preserve">пункту 15.2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временное снятие заземлений согласно </w:t>
      </w:r>
      <w:hyperlink r:id="rId111">
        <w:r>
          <w:rPr>
            <w:b w:val="false"/>
            <w:rFonts w:ascii="Times New Roman" w:eastAsia="Times New Roman" w:hAnsi="Times New Roman" w:cs="Times New Roman"/>
            <w:sz w:val="24"/>
            <w:i w:val="false"/>
            <w:strike w:val="false"/>
            <w:color w:val="0000ff"/>
          </w:rPr>
          <w:t xml:space="preserve">пунктам 21.5</w:t>
        </w:r>
      </w:hyperlink>
      <w:r>
        <w:rPr>
          <w:b w:val="false"/>
          <w:rFonts w:ascii="Times New Roman" w:eastAsia="Times New Roman" w:hAnsi="Times New Roman" w:cs="Times New Roman"/>
          <w:sz w:val="24"/>
          <w:i w:val="false"/>
          <w:strike w:val="false"/>
        </w:rPr>
        <w:t xml:space="preserve"> и </w:t>
      </w:r>
      <w:hyperlink r:id="rId112">
        <w:r>
          <w:rPr>
            <w:b w:val="false"/>
            <w:rFonts w:ascii="Times New Roman" w:eastAsia="Times New Roman" w:hAnsi="Times New Roman" w:cs="Times New Roman"/>
            <w:sz w:val="24"/>
            <w:i w:val="false"/>
            <w:strike w:val="false"/>
            <w:color w:val="0000ff"/>
          </w:rPr>
          <w:t xml:space="preserve">39.12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производителю работ оперировать коммутационными аппаратами согласно </w:t>
      </w:r>
      <w:hyperlink r:id="rId113">
        <w:r>
          <w:rPr>
            <w:b w:val="false"/>
            <w:rFonts w:ascii="Times New Roman" w:eastAsia="Times New Roman" w:hAnsi="Times New Roman" w:cs="Times New Roman"/>
            <w:sz w:val="24"/>
            <w:i w:val="false"/>
            <w:strike w:val="false"/>
            <w:color w:val="0000ff"/>
          </w:rPr>
          <w:t xml:space="preserve">пункту 43.2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ответственные работники за безопасное производство работ кранами (подъемниками) согласно </w:t>
      </w:r>
      <w:hyperlink r:id="rId114">
        <w:r>
          <w:rPr>
            <w:b w:val="false"/>
            <w:rFonts w:ascii="Times New Roman" w:eastAsia="Times New Roman" w:hAnsi="Times New Roman" w:cs="Times New Roman"/>
            <w:sz w:val="24"/>
            <w:i w:val="false"/>
            <w:strike w:val="false"/>
            <w:color w:val="0000ff"/>
          </w:rPr>
          <w:t xml:space="preserve">пункту 45.3</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указание о том, что ремонтируемая линия находится в зоне наведенного напряжения от другой ВЛ, согласно </w:t>
      </w:r>
      <w:hyperlink r:id="rId115">
        <w:r>
          <w:rPr>
            <w:b w:val="false"/>
            <w:rFonts w:ascii="Times New Roman" w:eastAsia="Times New Roman" w:hAnsi="Times New Roman" w:cs="Times New Roman"/>
            <w:sz w:val="24"/>
            <w:i w:val="false"/>
            <w:strike w:val="false"/>
            <w:color w:val="0000ff"/>
          </w:rPr>
          <w:t xml:space="preserve">пункту 38.43</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r:id="rId116">
        <w:r>
          <w:rPr>
            <w:b w:val="false"/>
            <w:rFonts w:ascii="Times New Roman" w:eastAsia="Times New Roman" w:hAnsi="Times New Roman" w:cs="Times New Roman"/>
            <w:sz w:val="24"/>
            <w:i w:val="false"/>
            <w:strike w:val="false"/>
            <w:color w:val="0000ff"/>
          </w:rPr>
          <w:t xml:space="preserve">пункту 24.18</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указание о необходимости проверки заземления ВЛ других организаций пункт 7 примечаний Приложения;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указание о том, что подстанционное оборудование (указываются диспетчерские наименования) находится в зоне наведенного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производителю работ осуществлять опробование коммутационных аппаратов согласно </w:t>
      </w:r>
      <w:hyperlink r:id="rId117">
        <w:r>
          <w:rPr>
            <w:b w:val="false"/>
            <w:rFonts w:ascii="Times New Roman" w:eastAsia="Times New Roman" w:hAnsi="Times New Roman" w:cs="Times New Roman"/>
            <w:sz w:val="24"/>
            <w:i w:val="false"/>
            <w:strike w:val="false"/>
            <w:color w:val="0000ff"/>
          </w:rPr>
          <w:t xml:space="preserve">пункту 28.7</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Выдающему наряд-допуск разрешается вносить по своему усмотрению в эти строки и другие записи, связанные с выполняемой работой.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6.29. В строках </w:t>
      </w:r>
      <w:hyperlink r:id="rId118">
        <w:r>
          <w:rPr>
            <w:b w:val="false"/>
            <w:rFonts w:ascii="Times New Roman" w:eastAsia="Times New Roman" w:hAnsi="Times New Roman" w:cs="Times New Roman"/>
            <w:sz w:val="24"/>
            <w:i w:val="false"/>
            <w:strike w:val="false"/>
            <w:color w:val="0000ff"/>
          </w:rPr>
          <w:t xml:space="preserve">"Наряд-допуск выдал"</w:t>
        </w:r>
      </w:hyperlink>
      <w:r>
        <w:rPr>
          <w:b w:val="false"/>
          <w:rFonts w:ascii="Times New Roman" w:eastAsia="Times New Roman" w:hAnsi="Times New Roman" w:cs="Times New Roman"/>
          <w:sz w:val="24"/>
          <w:i w:val="false"/>
          <w:strike w:val="false"/>
        </w:rPr>
        <w:t xml:space="preserve"> и </w:t>
      </w:r>
      <w:hyperlink r:id="rId119">
        <w:r>
          <w:rPr>
            <w:b w:val="false"/>
            <w:rFonts w:ascii="Times New Roman" w:eastAsia="Times New Roman" w:hAnsi="Times New Roman" w:cs="Times New Roman"/>
            <w:sz w:val="24"/>
            <w:i w:val="false"/>
            <w:strike w:val="false"/>
            <w:color w:val="0000ff"/>
          </w:rPr>
          <w:t xml:space="preserve">"Наряд-допуск продлил"</w:t>
        </w:r>
      </w:hyperlink>
      <w:r>
        <w:rPr>
          <w:b w:val="false"/>
          <w:rFonts w:ascii="Times New Roman" w:eastAsia="Times New Roman" w:hAnsi="Times New Roman" w:cs="Times New Roman"/>
          <w:sz w:val="24"/>
          <w:i w:val="false"/>
          <w:strike w:val="false"/>
        </w:rPr>
        <w:t xml:space="preserve"> работнику, выдающему наряд-допуск, рекомендуется указывать дату и время его подписания.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выдающие и продлевающие наряд-допуск, помимо подписи указывают свою фамилию.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 В </w:t>
      </w:r>
      <w:hyperlink r:id="rId120">
        <w:r>
          <w:rPr>
            <w:b w:val="false"/>
            <w:rFonts w:ascii="Times New Roman" w:eastAsia="Times New Roman" w:hAnsi="Times New Roman" w:cs="Times New Roman"/>
            <w:sz w:val="24"/>
            <w:i w:val="false"/>
            <w:strike w:val="false"/>
            <w:color w:val="0000ff"/>
          </w:rPr>
          <w:t xml:space="preserve">таблице</w:t>
        </w:r>
      </w:hyperlink>
      <w:r>
        <w:rPr>
          <w:b w:val="false"/>
          <w:rFonts w:ascii="Times New Roman" w:eastAsia="Times New Roman" w:hAnsi="Times New Roman" w:cs="Times New Roman"/>
          <w:sz w:val="24"/>
          <w:i w:val="false"/>
          <w:strike w:val="false"/>
        </w:rP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21">
        <w:r>
          <w:rPr>
            <w:b w:val="false"/>
            <w:rFonts w:ascii="Times New Roman" w:eastAsia="Times New Roman" w:hAnsi="Times New Roman" w:cs="Times New Roman"/>
            <w:sz w:val="24"/>
            <w:i w:val="false"/>
            <w:strike w:val="false"/>
            <w:color w:val="0000ff"/>
          </w:rPr>
          <w:t xml:space="preserve">графе 1</w:t>
        </w:r>
      </w:hyperlink>
      <w:r>
        <w:rPr>
          <w:b w:val="false"/>
          <w:rFonts w:ascii="Times New Roman" w:eastAsia="Times New Roman" w:hAnsi="Times New Roman" w:cs="Times New Roman"/>
          <w:sz w:val="24"/>
          <w:i w:val="false"/>
          <w:strike w:val="false"/>
        </w:rP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r:id="rId121">
        <w:r>
          <w:rPr>
            <w:b w:val="false"/>
            <w:rFonts w:ascii="Times New Roman" w:eastAsia="Times New Roman" w:hAnsi="Times New Roman" w:cs="Times New Roman"/>
            <w:sz w:val="24"/>
            <w:i w:val="false"/>
            <w:strike w:val="false"/>
            <w:color w:val="0000ff"/>
          </w:rPr>
          <w:t xml:space="preserve">графе 1</w:t>
        </w:r>
      </w:hyperlink>
      <w:r>
        <w:rPr>
          <w:b w:val="false"/>
          <w:rFonts w:ascii="Times New Roman" w:eastAsia="Times New Roman" w:hAnsi="Times New Roman" w:cs="Times New Roman"/>
          <w:sz w:val="24"/>
          <w:i w:val="false"/>
          <w:strike w:val="false"/>
        </w:rPr>
        <w:t xml:space="preserve"> расписываются работники, выдающие разрешение, с указанием своей должности;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22">
        <w:r>
          <w:rPr>
            <w:b w:val="false"/>
            <w:rFonts w:ascii="Times New Roman" w:eastAsia="Times New Roman" w:hAnsi="Times New Roman" w:cs="Times New Roman"/>
            <w:sz w:val="24"/>
            <w:i w:val="false"/>
            <w:strike w:val="false"/>
            <w:color w:val="0000ff"/>
          </w:rPr>
          <w:t xml:space="preserve">графе 2</w:t>
        </w:r>
      </w:hyperlink>
      <w:r>
        <w:rPr>
          <w:b w:val="false"/>
          <w:rFonts w:ascii="Times New Roman" w:eastAsia="Times New Roman" w:hAnsi="Times New Roman" w:cs="Times New Roman"/>
          <w:sz w:val="24"/>
          <w:i w:val="false"/>
          <w:strike w:val="false"/>
        </w:rPr>
        <w:t xml:space="preserve"> - дата и время выдачи разрешения;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23">
        <w:r>
          <w:rPr>
            <w:b w:val="false"/>
            <w:rFonts w:ascii="Times New Roman" w:eastAsia="Times New Roman" w:hAnsi="Times New Roman" w:cs="Times New Roman"/>
            <w:sz w:val="24"/>
            <w:i w:val="false"/>
            <w:strike w:val="false"/>
            <w:color w:val="0000ff"/>
          </w:rPr>
          <w:t xml:space="preserve">графе 3</w:t>
        </w:r>
      </w:hyperlink>
      <w:r>
        <w:rPr>
          <w:b w:val="false"/>
          <w:rFonts w:ascii="Times New Roman" w:eastAsia="Times New Roman" w:hAnsi="Times New Roman" w:cs="Times New Roman"/>
          <w:sz w:val="24"/>
          <w:i w:val="false"/>
          <w:strike w:val="false"/>
        </w:rP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r:id="rId123">
        <w:r>
          <w:rPr>
            <w:b w:val="false"/>
            <w:rFonts w:ascii="Times New Roman" w:eastAsia="Times New Roman" w:hAnsi="Times New Roman" w:cs="Times New Roman"/>
            <w:sz w:val="24"/>
            <w:i w:val="false"/>
            <w:strike w:val="false"/>
            <w:color w:val="0000ff"/>
          </w:rPr>
          <w:t xml:space="preserve">графе 3</w:t>
        </w:r>
      </w:hyperlink>
      <w:r>
        <w:rPr>
          <w:b w:val="false"/>
          <w:rFonts w:ascii="Times New Roman" w:eastAsia="Times New Roman" w:hAnsi="Times New Roman" w:cs="Times New Roman"/>
          <w:sz w:val="24"/>
          <w:i w:val="false"/>
          <w:strike w:val="false"/>
        </w:rPr>
        <w:t xml:space="preserve"> расписываются все, кто готовил рабочие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разрешения запрашиваются не одновременно, то в </w:t>
      </w:r>
      <w:hyperlink r:id="rId120">
        <w:r>
          <w:rPr>
            <w:b w:val="false"/>
            <w:rFonts w:ascii="Times New Roman" w:eastAsia="Times New Roman" w:hAnsi="Times New Roman" w:cs="Times New Roman"/>
            <w:sz w:val="24"/>
            <w:i w:val="false"/>
            <w:strike w:val="false"/>
            <w:color w:val="0000ff"/>
          </w:rPr>
          <w:t xml:space="preserve">таблице</w:t>
        </w:r>
      </w:hyperlink>
      <w:r>
        <w:rPr>
          <w:b w:val="false"/>
          <w:rFonts w:ascii="Times New Roman" w:eastAsia="Times New Roman" w:hAnsi="Times New Roman" w:cs="Times New Roman"/>
          <w:sz w:val="24"/>
          <w:i w:val="false"/>
          <w:strike w:val="false"/>
        </w:rP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6.31. При заполнении </w:t>
      </w:r>
      <w:hyperlink r:id="rId124">
        <w:r>
          <w:rPr>
            <w:b w:val="false"/>
            <w:rFonts w:ascii="Times New Roman" w:eastAsia="Times New Roman" w:hAnsi="Times New Roman" w:cs="Times New Roman"/>
            <w:sz w:val="24"/>
            <w:i w:val="false"/>
            <w:strike w:val="false"/>
            <w:color w:val="0000ff"/>
          </w:rPr>
          <w:t xml:space="preserve">оборотной стороны</w:t>
        </w:r>
      </w:hyperlink>
      <w:r>
        <w:rPr>
          <w:b w:val="false"/>
          <w:rFonts w:ascii="Times New Roman" w:eastAsia="Times New Roman" w:hAnsi="Times New Roman" w:cs="Times New Roman"/>
          <w:sz w:val="24"/>
          <w:i w:val="false"/>
          <w:strike w:val="false"/>
        </w:rPr>
        <w:t xml:space="preserve"> наряда-допуска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работах в РУ и на КЛ в </w:t>
      </w:r>
      <w:hyperlink r:id="rId125">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 в этих строках записываются наименования токоведущих частей, указанные работником, выдающим наряд-допуск,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лицевой стороны наряда-допуска, а при необходимости и наименования других токоведущих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r:id="rId125">
        <w:r>
          <w:rPr>
            <w:b w:val="false"/>
            <w:rFonts w:ascii="Times New Roman" w:eastAsia="Times New Roman" w:hAnsi="Times New Roman" w:cs="Times New Roman"/>
            <w:sz w:val="24"/>
            <w:i w:val="false"/>
            <w:strike w:val="false"/>
            <w:color w:val="0000ff"/>
          </w:rPr>
          <w:t xml:space="preserve">строкой</w:t>
        </w:r>
      </w:hyperlink>
      <w:r>
        <w:rPr>
          <w:b w:val="false"/>
          <w:rFonts w:ascii="Times New Roman" w:eastAsia="Times New Roman" w:hAnsi="Times New Roman" w:cs="Times New Roman"/>
          <w:sz w:val="24"/>
          <w:i w:val="false"/>
          <w:strike w:val="false"/>
        </w:rPr>
        <w:t xml:space="preserve"> "Рабочие места подготовлены. Под напряжением остались" только при первичном допуске к выполнению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w:t>
      </w:r>
      <w:hyperlink r:id="rId126">
        <w:r>
          <w:rPr>
            <w:b w:val="false"/>
            <w:rFonts w:ascii="Times New Roman" w:eastAsia="Times New Roman" w:hAnsi="Times New Roman" w:cs="Times New Roman"/>
            <w:sz w:val="24"/>
            <w:i w:val="false"/>
            <w:strike w:val="false"/>
            <w:color w:val="0000ff"/>
          </w:rPr>
          <w:t xml:space="preserve">таблице</w:t>
        </w:r>
      </w:hyperlink>
      <w:r>
        <w:rPr>
          <w:b w:val="false"/>
          <w:rFonts w:ascii="Times New Roman" w:eastAsia="Times New Roman" w:hAnsi="Times New Roman" w:cs="Times New Roman"/>
          <w:sz w:val="24"/>
          <w:i w:val="false"/>
          <w:strike w:val="false"/>
        </w:rP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r:id="rId127">
        <w:r>
          <w:rPr>
            <w:b w:val="false"/>
            <w:rFonts w:ascii="Times New Roman" w:eastAsia="Times New Roman" w:hAnsi="Times New Roman" w:cs="Times New Roman"/>
            <w:sz w:val="24"/>
            <w:i w:val="false"/>
            <w:strike w:val="false"/>
            <w:color w:val="0000ff"/>
          </w:rPr>
          <w:t xml:space="preserve">графах 3</w:t>
        </w:r>
      </w:hyperlink>
      <w:r>
        <w:rPr>
          <w:b w:val="false"/>
          <w:rFonts w:ascii="Times New Roman" w:eastAsia="Times New Roman" w:hAnsi="Times New Roman" w:cs="Times New Roman"/>
          <w:sz w:val="24"/>
          <w:i w:val="false"/>
          <w:strike w:val="false"/>
        </w:rPr>
        <w:t xml:space="preserve"> и </w:t>
      </w:r>
      <w:hyperlink r:id="rId128">
        <w:r>
          <w:rPr>
            <w:b w:val="false"/>
            <w:rFonts w:ascii="Times New Roman" w:eastAsia="Times New Roman" w:hAnsi="Times New Roman" w:cs="Times New Roman"/>
            <w:sz w:val="24"/>
            <w:i w:val="false"/>
            <w:strike w:val="false"/>
            <w:color w:val="0000ff"/>
          </w:rPr>
          <w:t xml:space="preserve">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ответственному руководителю работ разрешено проводить повторный допуск бригады к работам, он расписывается в </w:t>
      </w:r>
      <w:hyperlink r:id="rId127">
        <w:r>
          <w:rPr>
            <w:b w:val="false"/>
            <w:rFonts w:ascii="Times New Roman" w:eastAsia="Times New Roman" w:hAnsi="Times New Roman" w:cs="Times New Roman"/>
            <w:sz w:val="24"/>
            <w:i w:val="false"/>
            <w:strike w:val="false"/>
            <w:color w:val="0000ff"/>
          </w:rPr>
          <w:t xml:space="preserve">графе 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Окончание работ, связанное с окончанием рабочего дня, производителю работ или наблюдающему рекомендуется оформлять в </w:t>
      </w:r>
      <w:hyperlink r:id="rId129">
        <w:r>
          <w:rPr>
            <w:b w:val="false"/>
            <w:rFonts w:ascii="Times New Roman" w:eastAsia="Times New Roman" w:hAnsi="Times New Roman" w:cs="Times New Roman"/>
            <w:sz w:val="24"/>
            <w:i w:val="false"/>
            <w:strike w:val="false"/>
            <w:color w:val="0000ff"/>
          </w:rPr>
          <w:t xml:space="preserve">графах 5</w:t>
        </w:r>
      </w:hyperlink>
      <w:r>
        <w:rPr>
          <w:b w:val="false"/>
          <w:rFonts w:ascii="Times New Roman" w:eastAsia="Times New Roman" w:hAnsi="Times New Roman" w:cs="Times New Roman"/>
          <w:sz w:val="24"/>
          <w:i w:val="false"/>
          <w:strike w:val="false"/>
        </w:rPr>
        <w:t xml:space="preserve"> и </w:t>
      </w:r>
      <w:hyperlink r:id="rId130">
        <w:r>
          <w:rPr>
            <w:b w:val="false"/>
            <w:rFonts w:ascii="Times New Roman" w:eastAsia="Times New Roman" w:hAnsi="Times New Roman" w:cs="Times New Roman"/>
            <w:sz w:val="24"/>
            <w:i w:val="false"/>
            <w:strike w:val="false"/>
            <w:color w:val="0000ff"/>
          </w:rPr>
          <w:t xml:space="preserve">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w:t>
      </w:r>
      <w:hyperlink r:id="rId131">
        <w:r>
          <w:rPr>
            <w:b w:val="false"/>
            <w:rFonts w:ascii="Times New Roman" w:eastAsia="Times New Roman" w:hAnsi="Times New Roman" w:cs="Times New Roman"/>
            <w:sz w:val="24"/>
            <w:i w:val="false"/>
            <w:strike w:val="false"/>
            <w:color w:val="0000ff"/>
          </w:rPr>
          <w:t xml:space="preserve">таблице</w:t>
        </w:r>
      </w:hyperlink>
      <w:r>
        <w:rPr>
          <w:b w:val="false"/>
          <w:rFonts w:ascii="Times New Roman" w:eastAsia="Times New Roman" w:hAnsi="Times New Roman" w:cs="Times New Roman"/>
          <w:sz w:val="24"/>
          <w:i w:val="false"/>
          <w:strike w:val="false"/>
        </w:rP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передаче разрешения по телефону, радио производитель работ в </w:t>
      </w:r>
      <w:hyperlink r:id="rId132">
        <w:r>
          <w:rPr>
            <w:b w:val="false"/>
            <w:rFonts w:ascii="Times New Roman" w:eastAsia="Times New Roman" w:hAnsi="Times New Roman" w:cs="Times New Roman"/>
            <w:sz w:val="24"/>
            <w:i w:val="false"/>
            <w:strike w:val="false"/>
            <w:color w:val="0000ff"/>
          </w:rPr>
          <w:t xml:space="preserve">графе 4</w:t>
        </w:r>
      </w:hyperlink>
      <w:r>
        <w:rPr>
          <w:b w:val="false"/>
          <w:rFonts w:ascii="Times New Roman" w:eastAsia="Times New Roman" w:hAnsi="Times New Roman" w:cs="Times New Roman"/>
          <w:sz w:val="24"/>
          <w:i w:val="false"/>
          <w:strike w:val="false"/>
        </w:rPr>
        <w:t xml:space="preserve"> указывает фамилию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133">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r:id="rId134">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"Ответственный руководитель работ" не ставится.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бригада заземлений не устанавливала, то слова "заземления, установленные бригадой, сняты" из текста сообщения рекомендуется вычеркивать.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Подписи работников в таблицах регистрации целевых инструктажей являются подтверждением проведения и получения инструктажа.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24" w:name="Par515"/>
      <w:bookmarkEnd w:id="24"/>
      <w:r>
        <w:rPr>
          <w:b w:val="true"/>
          <w:rFonts w:ascii="Arial" w:eastAsia="Arial" w:hAnsi="Arial" w:cs="Arial"/>
          <w:sz w:val="24"/>
          <w:i w:val="false"/>
          <w:strike w:val="false"/>
        </w:rPr>
        <w:t xml:space="preserve">VII. Организация работ в электроустановках по распоряжению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продолжения работы, при изменении условий работы или состава бригады распоряжение должно отдаваться заново.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перерывах в работе в течение одного дня повторный допуск осуществляется производителем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Работы, выполнение которых предусмотрено по распоряжению, могут по усмотрению работника, выдающего распоряжение, проводиться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Распоряжение допускается выдавать для работы поочередно на нескольких электроустановках (присоединениях).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Допуск к работам по распоряжению должен быть оформлен в журнале учета работ по нарядам-допускам и распоряжениям.</w:t>
      </w:r>
    </w:p>
    <w:p>
      <w:pPr>
        <w:jc w:val="both"/>
        <w:ind w:firstLine="540" w:left="0"/>
        <w:spacing w:before="240" w:after="0" w:line="240"/>
        <w:rPr>
          <w:b w:val="false"/>
          <w:rFonts w:ascii="Times New Roman" w:eastAsia="Times New Roman" w:hAnsi="Times New Roman" w:cs="Times New Roman"/>
          <w:sz w:val="24"/>
          <w:i w:val="false"/>
          <w:strike w:val="false"/>
        </w:rPr>
      </w:pPr>
      <w:bookmarkStart w:id="25" w:name="Par525"/>
      <w:bookmarkEnd w:id="25"/>
      <w:r>
        <w:rPr>
          <w:b w:val="false"/>
          <w:rFonts w:ascii="Times New Roman" w:eastAsia="Times New Roman" w:hAnsi="Times New Roman" w:cs="Times New Roman"/>
          <w:sz w:val="24"/>
          <w:i w:val="false"/>
          <w:strike w:val="false"/>
        </w:rPr>
        <w:t xml:space="preserve">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3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26" w:name="Par528"/>
      <w:bookmarkEnd w:id="26"/>
      <w:r>
        <w:rPr>
          <w:b w:val="false"/>
          <w:rFonts w:ascii="Times New Roman" w:eastAsia="Times New Roman" w:hAnsi="Times New Roman" w:cs="Times New Roman"/>
          <w:sz w:val="24"/>
          <w:i w:val="false"/>
          <w:strike w:val="false"/>
        </w:rPr>
        <w:t xml:space="preserve">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3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531"/>
      <w:bookmarkEnd w:id="27"/>
      <w:r>
        <w:rPr>
          <w:b w:val="false"/>
          <w:rFonts w:ascii="Times New Roman" w:eastAsia="Times New Roman" w:hAnsi="Times New Roman" w:cs="Times New Roman"/>
          <w:sz w:val="24"/>
          <w:i w:val="false"/>
          <w:strike w:val="false"/>
        </w:rPr>
        <w:t xml:space="preserve">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r:id="rId137">
        <w:r>
          <w:rPr>
            <w:b w:val="false"/>
            <w:rFonts w:ascii="Times New Roman" w:eastAsia="Times New Roman" w:hAnsi="Times New Roman" w:cs="Times New Roman"/>
            <w:sz w:val="24"/>
            <w:i w:val="false"/>
            <w:strike w:val="false"/>
            <w:color w:val="0000ff"/>
          </w:rPr>
          <w:t xml:space="preserve">пунктом 38.78</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28" w:name="Par534"/>
      <w:bookmarkEnd w:id="28"/>
      <w:r>
        <w:rPr>
          <w:b w:val="false"/>
          <w:rFonts w:ascii="Times New Roman" w:eastAsia="Times New Roman" w:hAnsi="Times New Roman" w:cs="Times New Roman"/>
          <w:sz w:val="24"/>
          <w:i w:val="false"/>
          <w:strike w:val="false"/>
        </w:rPr>
        <w:t xml:space="preserve">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7.11 в ред. </w:t>
      </w:r>
      <w:hyperlink r:id="rId13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7.12. В электроустановках напряжением выше 1000 В одному работнику, имеющему группу III, по распоряжению допускается проводить: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3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нанесение (восстановление) диспетчерских (оперативных) наименований и других надписей вне камер 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наблюдение за сушкой трансформаторов, генераторов и другого оборудования, выведенного из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обслуживание маслоочистительной и прочей вспомогательной аппаратуры при очистке и сушке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электродвигателях и механической части вентиляторов и маслонасосов трансформаторов, компрессоров;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программирование и снятие данных с электросчетчиков с применением переносного компьютера;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работы, предусмотренные Правилами.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подъемом до 3 м, считая от уровня земли до ног работающего;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разборки конструктивных частей опоры;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откапыванием стоек опоры на глубину до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к проводам работников, осуществляющих обрубку веток и сучьев, и применяемых ими приспособлений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29" w:name="Par552"/>
      <w:bookmarkEnd w:id="29"/>
      <w:r>
        <w:rPr>
          <w:b w:val="false"/>
          <w:rFonts w:ascii="Times New Roman" w:eastAsia="Times New Roman" w:hAnsi="Times New Roman" w:cs="Times New Roman"/>
          <w:sz w:val="24"/>
          <w:i w:val="false"/>
          <w:strike w:val="false"/>
        </w:rPr>
        <w:t xml:space="preserve">7.15. Одному работнику, имеющему группу II по электробезопасности, разрешается выполнять по распоряжению следующие работы на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восстановление постоянных обозначений на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замер габаритов угломерными приборами;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противопожарную очистку площадок вокруг опор;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окраску бандажей на опорах.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скачивание аварийных осциллограмм из терминалов релейной защиты и автоматики, в том числе терминалов регистраторов аварийных событий;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параметрирование терминалов релейной защиты и автоматики;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параметрирование коммутаторов, маршрутизаторов;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скачивание логов событий с коммутаторов и маршрутизаторов;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скачивание информационных файлов с приборов регистрации частичных разрядов;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скачивание осциллограмм с устройств плавного пуска и с частотно-регулируемого привода;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снятие показаний с микропроцессорных электросчетчиков с помощью оптического порта.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7.17 введен </w:t>
      </w:r>
      <w:hyperlink r:id="rId140">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подключение регистраторов качества электроэнергии;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подключение осциллографов во вторичные цепи релейной защиты и автоматики;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снятие векторных диаграмм в цепях учета.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7.18 введен </w:t>
      </w:r>
      <w:hyperlink r:id="rId141">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0" w:name="Par575"/>
      <w:bookmarkEnd w:id="30"/>
      <w:r>
        <w:rPr>
          <w:b w:val="true"/>
          <w:rFonts w:ascii="Arial" w:eastAsia="Arial" w:hAnsi="Arial" w:cs="Arial"/>
          <w:sz w:val="24"/>
          <w:i w:val="false"/>
          <w:strike w:val="false"/>
        </w:rPr>
        <w:t xml:space="preserve">VIII. Охрана труда при организации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электроустановках, выполняемых по перечню работ в порядке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текущей эксплуатации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r:id="rId142">
        <w:r>
          <w:rPr>
            <w:b w:val="false"/>
            <w:rFonts w:ascii="Times New Roman" w:eastAsia="Times New Roman" w:hAnsi="Times New Roman" w:cs="Times New Roman"/>
            <w:sz w:val="24"/>
            <w:i w:val="false"/>
            <w:strike w:val="false"/>
            <w:color w:val="0000ff"/>
          </w:rPr>
          <w:t xml:space="preserve">пунктом 42.8</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К работам (перечню работ), выполняемым в порядке текущей эксплуатации в электроустановках напряжением до 1000 В, могут быть отнесены: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электроустановках с односторонним питанием;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отсоединение и присоединение кабеля, проводов электродвигателя и отдельных электроприемников инженерного оборудования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отдельно расположенных магнитных станций и блоков управления, уход за щеточным аппаратом электрических машин и смазка подшипников;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снятие и установка электросчетчиков, других приборов и средств измерений;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предохранителей, ремонт осветительной электропроводки и арматуры, замена ламп и чистка светильников, расположенных на высоте не более 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проводимые с использованием мегаомметра;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r:id="rId44">
        <w:r>
          <w:rPr>
            <w:b w:val="false"/>
            <w:rFonts w:ascii="Times New Roman" w:eastAsia="Times New Roman" w:hAnsi="Times New Roman" w:cs="Times New Roman"/>
            <w:sz w:val="24"/>
            <w:i w:val="false"/>
            <w:strike w:val="false"/>
            <w:color w:val="0000ff"/>
          </w:rPr>
          <w:t xml:space="preserve">таблицы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работы, выполняемые на территории организации, в служебных и жилых помещениях, складах, мастерских.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IX. Охрана труда при выдаче разрешений на подготовку</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рабочего места и допуск к работе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r:id="rId143">
        <w:r>
          <w:rPr>
            <w:b w:val="false"/>
            <w:rFonts w:ascii="Times New Roman" w:eastAsia="Times New Roman" w:hAnsi="Times New Roman" w:cs="Times New Roman"/>
            <w:sz w:val="24"/>
            <w:i w:val="false"/>
            <w:strike w:val="false"/>
            <w:color w:val="0000ff"/>
          </w:rPr>
          <w:t xml:space="preserve">главе XLIII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выдача разрешений на допуск к работе до прибытия бригады на место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Допуск бригады к работе разрешается только по одному наряду-допуску или распоряжению.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1" w:name="Par608"/>
      <w:bookmarkEnd w:id="31"/>
      <w:r>
        <w:rPr>
          <w:b w:val="true"/>
          <w:rFonts w:ascii="Arial" w:eastAsia="Arial" w:hAnsi="Arial" w:cs="Arial"/>
          <w:sz w:val="24"/>
          <w:i w:val="false"/>
          <w:strike w:val="false"/>
        </w:rPr>
        <w:t xml:space="preserve">X. Охрана труда при подготовке рабочего места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первичном допуске бригады к работе в электроустановках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наряду-допуску и распоряжению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r:id="rId71">
        <w:r>
          <w:rPr>
            <w:b w:val="false"/>
            <w:rFonts w:ascii="Times New Roman" w:eastAsia="Times New Roman" w:hAnsi="Times New Roman" w:cs="Times New Roman"/>
            <w:sz w:val="24"/>
            <w:i w:val="false"/>
            <w:strike w:val="false"/>
            <w:color w:val="0000ff"/>
          </w:rPr>
          <w:t xml:space="preserve">пунктом 42.5</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r:id="rId55">
        <w:r>
          <w:rPr>
            <w:b w:val="false"/>
            <w:rFonts w:ascii="Times New Roman" w:eastAsia="Times New Roman" w:hAnsi="Times New Roman" w:cs="Times New Roman"/>
            <w:sz w:val="24"/>
            <w:i w:val="false"/>
            <w:strike w:val="false"/>
            <w:color w:val="0000ff"/>
          </w:rPr>
          <w:t xml:space="preserve">пункте 5.14</w:t>
        </w:r>
      </w:hyperlink>
      <w:r>
        <w:rPr>
          <w:b w:val="false"/>
          <w:rFonts w:ascii="Times New Roman" w:eastAsia="Times New Roman" w:hAnsi="Times New Roman" w:cs="Times New Roman"/>
          <w:sz w:val="24"/>
          <w:i w:val="false"/>
          <w:strike w:val="false"/>
        </w:rP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10.3 в ред. </w:t>
      </w:r>
      <w:hyperlink r:id="rId14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 Допуск к работе по нарядам-допускам и распоряжениям должен проводиться непосредственно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проведения целевых инструктажей допуск к работе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Целевые инструктажи при работах по наряду-допуску проводят: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или наблюдающий - членам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Целевые инструктажи при работах по распоряжению проводят: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отдающий распоряжение производителю или наблюдающему или непосредственному исполнителю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 - производителю работ или наблюдающему, членам бригады (исполнителям).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 членам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проведение целевого инструктажа работником, выдающим наряд-допуск, отдающим распоряжение по телефону.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вводе в состав бригады нового члена бригады инструктаж должен проводить производитель работ или наблюдающий.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r:id="rId51">
        <w:r>
          <w:rPr>
            <w:b w:val="false"/>
            <w:rFonts w:ascii="Times New Roman" w:eastAsia="Times New Roman" w:hAnsi="Times New Roman" w:cs="Times New Roman"/>
            <w:sz w:val="24"/>
            <w:i w:val="false"/>
            <w:strike w:val="false"/>
            <w:color w:val="0000ff"/>
          </w:rPr>
          <w:t xml:space="preserve">приложением N 7</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r:id="rId78">
        <w:r>
          <w:rPr>
            <w:b w:val="false"/>
            <w:rFonts w:ascii="Times New Roman" w:eastAsia="Times New Roman" w:hAnsi="Times New Roman" w:cs="Times New Roman"/>
            <w:sz w:val="24"/>
            <w:i w:val="false"/>
            <w:strike w:val="false"/>
            <w:color w:val="0000ff"/>
          </w:rPr>
          <w:t xml:space="preserve">приложением N 8</w:t>
        </w:r>
      </w:hyperlink>
      <w:r>
        <w:rPr>
          <w:b w:val="false"/>
          <w:rFonts w:ascii="Times New Roman" w:eastAsia="Times New Roman" w:hAnsi="Times New Roman" w:cs="Times New Roman"/>
          <w:sz w:val="24"/>
          <w:i w:val="false"/>
          <w:strike w:val="false"/>
        </w:rPr>
        <w:t xml:space="preserve"> к Правилам.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производитель работ совмещает обязанности допускающего, допуск оформляется в одном экземпляре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r:id="rId78">
        <w:r>
          <w:rPr>
            <w:b w:val="false"/>
            <w:rFonts w:ascii="Times New Roman" w:eastAsia="Times New Roman" w:hAnsi="Times New Roman" w:cs="Times New Roman"/>
            <w:sz w:val="24"/>
            <w:i w:val="false"/>
            <w:strike w:val="false"/>
            <w:color w:val="0000ff"/>
          </w:rPr>
          <w:t xml:space="preserve">приложением N 8</w:t>
        </w:r>
      </w:hyperlink>
      <w:r>
        <w:rPr>
          <w:b w:val="false"/>
          <w:rFonts w:ascii="Times New Roman" w:eastAsia="Times New Roman" w:hAnsi="Times New Roman" w:cs="Times New Roman"/>
          <w:sz w:val="24"/>
          <w:i w:val="false"/>
          <w:strike w:val="false"/>
        </w:rPr>
        <w:t xml:space="preserve"> к Правилам, с записью о допуске к работе в оперативном журнале.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 Надзор за бригадой. Изменения состава бригады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 проведении работ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совмещение надзора наблюдающим с выполнением какой-либо работы.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32" w:name="Par652"/>
      <w:bookmarkEnd w:id="32"/>
      <w:r>
        <w:rPr>
          <w:b w:val="false"/>
          <w:rFonts w:ascii="Times New Roman" w:eastAsia="Times New Roman" w:hAnsi="Times New Roman" w:cs="Times New Roman"/>
          <w:sz w:val="24"/>
          <w:i w:val="false"/>
          <w:strike w:val="false"/>
        </w:rPr>
        <w:t xml:space="preserve">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регулировка выключателей, разъединителей, приводы которых вынесены в другое помещение;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монтаж, проверка вторичных систем и устройств связи;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4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прокладка силовых и контрольных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работы производятся по наряду-допуску на основании и условиях, предусмотренных </w:t>
      </w:r>
      <w:hyperlink r:id="rId81">
        <w:r>
          <w:rPr>
            <w:b w:val="false"/>
            <w:rFonts w:ascii="Times New Roman" w:eastAsia="Times New Roman" w:hAnsi="Times New Roman" w:cs="Times New Roman"/>
            <w:sz w:val="24"/>
            <w:i w:val="false"/>
            <w:strike w:val="false"/>
            <w:color w:val="0000ff"/>
          </w:rPr>
          <w:t xml:space="preserve">пунктами 6.12</w:t>
        </w:r>
      </w:hyperlink>
      <w:r>
        <w:rPr>
          <w:b w:val="false"/>
          <w:rFonts w:ascii="Times New Roman" w:eastAsia="Times New Roman" w:hAnsi="Times New Roman" w:cs="Times New Roman"/>
          <w:sz w:val="24"/>
          <w:i w:val="false"/>
          <w:strike w:val="false"/>
        </w:rPr>
        <w:t xml:space="preserve"> и </w:t>
      </w:r>
      <w:hyperlink r:id="rId150">
        <w:r>
          <w:rPr>
            <w:b w:val="false"/>
            <w:rFonts w:ascii="Times New Roman" w:eastAsia="Times New Roman" w:hAnsi="Times New Roman" w:cs="Times New Roman"/>
            <w:sz w:val="24"/>
            <w:i w:val="false"/>
            <w:strike w:val="false"/>
            <w:color w:val="0000ff"/>
          </w:rPr>
          <w:t xml:space="preserve">6.13</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33" w:name="Par662"/>
      <w:bookmarkEnd w:id="33"/>
      <w:r>
        <w:rPr>
          <w:b w:val="false"/>
          <w:rFonts w:ascii="Times New Roman" w:eastAsia="Times New Roman" w:hAnsi="Times New Roman" w:cs="Times New Roman"/>
          <w:sz w:val="24"/>
          <w:i w:val="false"/>
          <w:strike w:val="false"/>
        </w:rPr>
        <w:t xml:space="preserve">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Возвратившиеся члены бригады могут приступить к работе только с разрешения производителя работ или наблюдающего.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r:id="rId153">
        <w:r>
          <w:rPr>
            <w:b w:val="false"/>
            <w:rFonts w:ascii="Times New Roman" w:eastAsia="Times New Roman" w:hAnsi="Times New Roman" w:cs="Times New Roman"/>
            <w:sz w:val="24"/>
            <w:i w:val="false"/>
            <w:strike w:val="false"/>
            <w:color w:val="0000ff"/>
          </w:rPr>
          <w:t xml:space="preserve">пунктом 11.2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4">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5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изменении состава бригады должны соблюдаться требования </w:t>
      </w:r>
      <w:hyperlink r:id="rId156">
        <w:r>
          <w:rPr>
            <w:b w:val="false"/>
            <w:rFonts w:ascii="Times New Roman" w:eastAsia="Times New Roman" w:hAnsi="Times New Roman" w:cs="Times New Roman"/>
            <w:sz w:val="24"/>
            <w:i w:val="false"/>
            <w:strike w:val="false"/>
            <w:color w:val="0000ff"/>
          </w:rPr>
          <w:t xml:space="preserve">пункта 5.15</w:t>
        </w:r>
      </w:hyperlink>
      <w:r>
        <w:rPr>
          <w:b w:val="false"/>
          <w:rFonts w:ascii="Times New Roman" w:eastAsia="Times New Roman" w:hAnsi="Times New Roman" w:cs="Times New Roman"/>
          <w:sz w:val="24"/>
          <w:i w:val="false"/>
          <w:strike w:val="false"/>
        </w:rPr>
        <w:t xml:space="preserve"> Правил. Производитель работ или наблюдающий обязан провести целевые инструктажи работникам, введенным в состав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11.6 в ред. </w:t>
      </w:r>
      <w:hyperlink r:id="rId15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 Перевод на другое рабочее место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4" w:name="Par678"/>
      <w:bookmarkEnd w:id="34"/>
      <w:r>
        <w:rPr>
          <w:b w:val="false"/>
          <w:rFonts w:ascii="Times New Roman" w:eastAsia="Times New Roman" w:hAnsi="Times New Roman" w:cs="Times New Roman"/>
          <w:sz w:val="24"/>
          <w:i w:val="false"/>
          <w:strike w:val="false"/>
        </w:rP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а также с учетом требований, предусмотренных </w:t>
      </w:r>
      <w:hyperlink r:id="rId158">
        <w:r>
          <w:rPr>
            <w:b w:val="false"/>
            <w:rFonts w:ascii="Times New Roman" w:eastAsia="Times New Roman" w:hAnsi="Times New Roman" w:cs="Times New Roman"/>
            <w:sz w:val="24"/>
            <w:i w:val="false"/>
            <w:strike w:val="false"/>
            <w:color w:val="0000ff"/>
          </w:rPr>
          <w:t xml:space="preserve">пунктами 6.10</w:t>
        </w:r>
      </w:hyperlink>
      <w:r>
        <w:rPr>
          <w:b w:val="false"/>
          <w:rFonts w:ascii="Times New Roman" w:eastAsia="Times New Roman" w:hAnsi="Times New Roman" w:cs="Times New Roman"/>
          <w:sz w:val="24"/>
          <w:i w:val="false"/>
          <w:strike w:val="false"/>
        </w:rPr>
        <w:t xml:space="preserve">, </w:t>
      </w:r>
      <w:hyperlink r:id="rId81">
        <w:r>
          <w:rPr>
            <w:b w:val="false"/>
            <w:rFonts w:ascii="Times New Roman" w:eastAsia="Times New Roman" w:hAnsi="Times New Roman" w:cs="Times New Roman"/>
            <w:sz w:val="24"/>
            <w:i w:val="false"/>
            <w:strike w:val="false"/>
            <w:color w:val="0000ff"/>
          </w:rPr>
          <w:t xml:space="preserve">6.12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r:id="rId159">
        <w:r>
          <w:rPr>
            <w:b w:val="false"/>
            <w:rFonts w:ascii="Times New Roman" w:eastAsia="Times New Roman" w:hAnsi="Times New Roman" w:cs="Times New Roman"/>
            <w:sz w:val="24"/>
            <w:i w:val="false"/>
            <w:strike w:val="false"/>
            <w:color w:val="0000ff"/>
          </w:rPr>
          <w:t xml:space="preserve">пункте 6.1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При выполнении работ без отключения оборудования оформлению в наряде-допуске подлежит только перевод бригады из одного РУ в другое.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XIII. Оформление перерывов в работе и повторных допусков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работе в электроустановке</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 При перерыве в работе в связи с окончанием рабочего дня бригада должна быть удалена с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Плакаты безопасности, ограждения, флажки, заземления не снимаются.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Окончание работы производитель работ (наблюдающий) оформляет подписью в своем экземпляре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694"/>
      <w:bookmarkEnd w:id="35"/>
      <w:r>
        <w:rPr>
          <w:b w:val="false"/>
          <w:rFonts w:ascii="Times New Roman" w:eastAsia="Times New Roman" w:hAnsi="Times New Roman" w:cs="Times New Roman"/>
          <w:sz w:val="24"/>
          <w:i w:val="false"/>
          <w:strike w:val="false"/>
        </w:rP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XIV. Сдача-приемка рабочего места, закрытие наряда-допуска,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распоряжения после окончания работы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6" w:name="Par705"/>
      <w:bookmarkEnd w:id="36"/>
      <w:r>
        <w:rPr>
          <w:b w:val="false"/>
          <w:rFonts w:ascii="Times New Roman" w:eastAsia="Times New Roman" w:hAnsi="Times New Roman" w:cs="Times New Roman"/>
          <w:sz w:val="24"/>
          <w:i w:val="false"/>
          <w:strike w:val="false"/>
        </w:rPr>
        <w:t xml:space="preserve">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r:id="rId164">
        <w:r>
          <w:rPr>
            <w:b w:val="false"/>
            <w:rFonts w:ascii="Times New Roman" w:eastAsia="Times New Roman" w:hAnsi="Times New Roman" w:cs="Times New Roman"/>
            <w:sz w:val="24"/>
            <w:i w:val="false"/>
            <w:strike w:val="false"/>
            <w:color w:val="0000ff"/>
          </w:rPr>
          <w:t xml:space="preserve">пункта 14.1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 Охрана труда при включении электроустановок</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после полного окончания работ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bookmarkStart w:id="37" w:name="Par717"/>
      <w:bookmarkEnd w:id="37"/>
      <w:r>
        <w:rPr>
          <w:b w:val="false"/>
          <w:rFonts w:ascii="Times New Roman" w:eastAsia="Times New Roman" w:hAnsi="Times New Roman" w:cs="Times New Roman"/>
          <w:sz w:val="24"/>
          <w:i w:val="false"/>
          <w:strike w:val="false"/>
        </w:rPr>
        <w:t xml:space="preserve">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права на такое включение должно быть записано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наряда-допуска "Отдельные указания".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такое включение предоставляется только в том случае, если к работам на электроустановке или ее участке не допущены другие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 Охрана труда при выполнении технических мероприятий,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обеспечивающих безопасность работ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произведены необходимые отключения и (или) отсоединения;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 меры, препятствующие подаче напряжения на место работы вследствие ошибочного или самопроизвольного включения коммутационных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приводах ручного и на ключах дистанционного управления коммутационными аппаратами вывешены запрещающие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проверено отсутствие напряжения на токоведущих частях, которые должны быть заземлены для защиты людей от поражения электрическим 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установлено переносное заземление (включены заземляющие ножи);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выполнять отключение трансформаторов напряжения со стороны низшего напряжения после включения заземляющих ножей.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r:id="rId167">
        <w:r>
          <w:rPr>
            <w:b w:val="false"/>
            <w:rFonts w:ascii="Times New Roman" w:eastAsia="Times New Roman" w:hAnsi="Times New Roman" w:cs="Times New Roman"/>
            <w:sz w:val="24"/>
            <w:i w:val="false"/>
            <w:strike w:val="false"/>
            <w:color w:val="0000ff"/>
          </w:rPr>
          <w:t xml:space="preserve">главы XVIII</w:t>
        </w:r>
      </w:hyperlink>
      <w:r>
        <w:rPr>
          <w:b w:val="false"/>
          <w:rFonts w:ascii="Times New Roman" w:eastAsia="Times New Roman" w:hAnsi="Times New Roman" w:cs="Times New Roman"/>
          <w:sz w:val="24"/>
          <w:i w:val="false"/>
          <w:strike w:val="false"/>
        </w:rPr>
        <w:t xml:space="preserve"> Правил отображены, запрещающие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6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16.5 в ред. </w:t>
      </w:r>
      <w:hyperlink r:id="rId16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XVII. Охрана труда при выполнении отключений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При подготовке рабочего места должны быть отключены: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токоведущие части, на которых будут производиться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подготовке рабочего места на ранее отключенных токоведущих частях, необходимо проверить выполнение указанных выше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758"/>
      <w:bookmarkEnd w:id="38"/>
      <w:r>
        <w:rPr>
          <w:b w:val="false"/>
          <w:rFonts w:ascii="Times New Roman" w:eastAsia="Times New Roman" w:hAnsi="Times New Roman" w:cs="Times New Roman"/>
          <w:sz w:val="24"/>
          <w:i w:val="false"/>
          <w:strike w:val="false"/>
        </w:rPr>
        <w:t xml:space="preserve">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Отсоединение шин и проводов выполняется по одному из методов выполнения работ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70">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разъединителей, управляемых оперативной штангой, стационарные ограждения должны быть заперты на механический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грузовых и пружинных приводов включающий груз или включающие пружины должны быть приведены в нерабочее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должны быть вывешены запрещающие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r:id="rId171">
        <w:r>
          <w:rPr>
            <w:b w:val="false"/>
            <w:rFonts w:ascii="Times New Roman" w:eastAsia="Times New Roman" w:hAnsi="Times New Roman" w:cs="Times New Roman"/>
            <w:sz w:val="24"/>
            <w:i w:val="false"/>
            <w:strike w:val="false"/>
            <w:color w:val="0000ff"/>
          </w:rPr>
          <w:t xml:space="preserve">пунктами 29.1</w:t>
        </w:r>
      </w:hyperlink>
      <w:r>
        <w:rPr>
          <w:b w:val="false"/>
          <w:rFonts w:ascii="Times New Roman" w:eastAsia="Times New Roman" w:hAnsi="Times New Roman" w:cs="Times New Roman"/>
          <w:sz w:val="24"/>
          <w:i w:val="false"/>
          <w:strike w:val="false"/>
        </w:rPr>
        <w:t xml:space="preserve">, </w:t>
      </w:r>
      <w:hyperlink r:id="rId172">
        <w:r>
          <w:rPr>
            <w:b w:val="false"/>
            <w:rFonts w:ascii="Times New Roman" w:eastAsia="Times New Roman" w:hAnsi="Times New Roman" w:cs="Times New Roman"/>
            <w:sz w:val="24"/>
            <w:i w:val="false"/>
            <w:strike w:val="false"/>
            <w:color w:val="0000ff"/>
          </w:rPr>
          <w:t xml:space="preserve">29.2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работы выполняются по одному из методов работ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 вывесить запрещающие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9" w:name="Par782"/>
      <w:bookmarkEnd w:id="39"/>
      <w:r>
        <w:rPr>
          <w:b w:val="true"/>
          <w:rFonts w:ascii="Arial" w:eastAsia="Arial" w:hAnsi="Arial" w:cs="Arial"/>
          <w:sz w:val="24"/>
          <w:i w:val="false"/>
          <w:strike w:val="false"/>
        </w:rPr>
        <w:t xml:space="preserve">XVIII. Вывешивание запрещающих плакатов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r:id="rId172">
        <w:r>
          <w:rPr>
            <w:b w:val="false"/>
            <w:rFonts w:ascii="Times New Roman" w:eastAsia="Times New Roman" w:hAnsi="Times New Roman" w:cs="Times New Roman"/>
            <w:sz w:val="24"/>
            <w:i w:val="false"/>
            <w:strike w:val="false"/>
            <w:color w:val="0000ff"/>
          </w:rPr>
          <w:t xml:space="preserve">пунктом 29.2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XIX. Охрана труда при проверке отсутствия напряжения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выше 1000 В пользоваться указателем напряжения необходимо в диэлектрических перчатках.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7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Проверять отсутствие напряжения выверкой схемы в натуре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ОРУ напряжением 330 кВ и выше и на двухцепных ВЛ напряжением 330 кВ и выше.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выверке схемы в натуре отсутствие напряжения на вводах ВЛ и КЛ подтверждается дежурным, в оперативном управлении которого находятся линии.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 Охрана труда при установке заземлений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Устанавливать заземления на токоведущие части необходимо непосредственно после проверки отсутствия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 установке, снятии переносного заземления или выполнения работы касаться проводящих частей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Запрещается пользоваться для заземления проводниками, не предназначенными для этой цели, кроме случаев, указанных в </w:t>
      </w:r>
      <w:hyperlink r:id="rId174">
        <w:r>
          <w:rPr>
            <w:b w:val="false"/>
            <w:rFonts w:ascii="Times New Roman" w:eastAsia="Times New Roman" w:hAnsi="Times New Roman" w:cs="Times New Roman"/>
            <w:sz w:val="24"/>
            <w:i w:val="false"/>
            <w:strike w:val="false"/>
            <w:color w:val="0000ff"/>
          </w:rPr>
          <w:t xml:space="preserve">пункте 27.2</w:t>
        </w:r>
      </w:hyperlink>
      <w:r>
        <w:rPr>
          <w:b w:val="false"/>
          <w:rFonts w:ascii="Times New Roman" w:eastAsia="Times New Roman" w:hAnsi="Times New Roman" w:cs="Times New Roman"/>
          <w:sz w:val="24"/>
          <w:i w:val="false"/>
          <w:strike w:val="false"/>
        </w:rPr>
        <w:t xml:space="preserve"> Правил.</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 Охрана труда при установке заземлений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распределительных устройствах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75">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r:id="rId176">
        <w:r>
          <w:rPr>
            <w:b w:val="false"/>
            <w:rFonts w:ascii="Times New Roman" w:eastAsia="Times New Roman" w:hAnsi="Times New Roman" w:cs="Times New Roman"/>
            <w:sz w:val="24"/>
            <w:i w:val="false"/>
            <w:strike w:val="false"/>
            <w:color w:val="0000ff"/>
          </w:rPr>
          <w:t xml:space="preserve">пункте 17.2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Переносные заземления следует присоединять к токоведущим частям и к заземляющему устройству в местах, очищенных от краски.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40" w:name="Par837"/>
      <w:bookmarkEnd w:id="40"/>
      <w:r>
        <w:rPr>
          <w:b w:val="false"/>
          <w:rFonts w:ascii="Times New Roman" w:eastAsia="Times New Roman" w:hAnsi="Times New Roman" w:cs="Times New Roman"/>
          <w:sz w:val="24"/>
          <w:i w:val="false"/>
          <w:strike w:val="false"/>
        </w:rPr>
        <w:t xml:space="preserve">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временное снятие заземлений, а также на выполнение этих операций производителем работ должно быть внесено в </w:t>
      </w:r>
      <w:hyperlink r:id="rId58">
        <w:r>
          <w:rPr>
            <w:b w:val="false"/>
            <w:rFonts w:ascii="Times New Roman" w:eastAsia="Times New Roman" w:hAnsi="Times New Roman" w:cs="Times New Roman"/>
            <w:sz w:val="24"/>
            <w:i w:val="false"/>
            <w:strike w:val="false"/>
            <w:color w:val="0000ff"/>
          </w:rPr>
          <w:t xml:space="preserve">строку</w:t>
        </w:r>
      </w:hyperlink>
      <w:r>
        <w:rPr>
          <w:b w:val="false"/>
          <w:rFonts w:ascii="Times New Roman" w:eastAsia="Times New Roman" w:hAnsi="Times New Roman" w:cs="Times New Roman"/>
          <w:sz w:val="24"/>
          <w:i w:val="false"/>
          <w:strike w:val="false"/>
        </w:rPr>
        <w:t xml:space="preserve"> наряда-допуска "Отдельные указания" с записью о том, где и для какой цели должны быть сняты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Отключать заземляющие ножи и снимать переносные заземления единолично имеет право работник из числа оперативного персонала, имеющий группу III.</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41" w:name="Par845"/>
      <w:bookmarkEnd w:id="41"/>
      <w:r>
        <w:rPr>
          <w:b w:val="true"/>
          <w:rFonts w:ascii="Arial" w:eastAsia="Arial" w:hAnsi="Arial" w:cs="Arial"/>
          <w:sz w:val="24"/>
          <w:i w:val="false"/>
          <w:strike w:val="false"/>
        </w:rPr>
        <w:t xml:space="preserve">XXII. Охрана труда при установке заземлений на ВЛ</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2" w:name="Par847"/>
      <w:bookmarkEnd w:id="42"/>
      <w:r>
        <w:rPr>
          <w:b w:val="false"/>
          <w:rFonts w:ascii="Times New Roman" w:eastAsia="Times New Roman" w:hAnsi="Times New Roman" w:cs="Times New Roman"/>
          <w:sz w:val="24"/>
          <w:i w:val="false"/>
          <w:strike w:val="false"/>
        </w:rPr>
        <w:t xml:space="preserve">22.1. ВЛ напряжением выше 1000 В должны быть заземлены во всех РУ и у секционирующих коммутационных аппаратов, где отключена линия.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напряжением до 1000 В достаточно установить заземление только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bookmarkStart w:id="43" w:name="Par851"/>
      <w:bookmarkEnd w:id="43"/>
      <w:r>
        <w:rPr>
          <w:b w:val="false"/>
          <w:rFonts w:ascii="Times New Roman" w:eastAsia="Times New Roman" w:hAnsi="Times New Roman" w:cs="Times New Roman"/>
          <w:sz w:val="24"/>
          <w:i w:val="false"/>
          <w:strike w:val="false"/>
        </w:rPr>
        <w:t xml:space="preserve">22.2. Дополнительно к заземлениям, указанным в </w:t>
      </w:r>
      <w:hyperlink r:id="rId177">
        <w:r>
          <w:rPr>
            <w:b w:val="false"/>
            <w:rFonts w:ascii="Times New Roman" w:eastAsia="Times New Roman" w:hAnsi="Times New Roman" w:cs="Times New Roman"/>
            <w:sz w:val="24"/>
            <w:i w:val="false"/>
            <w:strike w:val="false"/>
            <w:color w:val="0000ff"/>
          </w:rPr>
          <w:t xml:space="preserve">пункте 22.1</w:t>
        </w:r>
      </w:hyperlink>
      <w:r>
        <w:rPr>
          <w:b w:val="false"/>
          <w:rFonts w:ascii="Times New Roman" w:eastAsia="Times New Roman" w:hAnsi="Times New Roman" w:cs="Times New Roman"/>
          <w:sz w:val="24"/>
          <w:i w:val="false"/>
          <w:strike w:val="false"/>
        </w:rPr>
        <w:t xml:space="preserve"> Правил, на рабочем месте каждой бригады должны быть заземлены провода всех фаз, а при необходимости и грозозащитные тросы.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855"/>
      <w:bookmarkEnd w:id="44"/>
      <w:r>
        <w:rPr>
          <w:b w:val="false"/>
          <w:rFonts w:ascii="Times New Roman" w:eastAsia="Times New Roman" w:hAnsi="Times New Roman" w:cs="Times New Roman"/>
          <w:sz w:val="24"/>
          <w:i w:val="false"/>
          <w:strike w:val="false"/>
        </w:rPr>
        <w:t xml:space="preserve">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Отсоединять и присоединять заземляющий спуск к грозозащитному тросу, изолированному от земли, следует после предварительного заземления троса.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45" w:name="Par859"/>
      <w:bookmarkEnd w:id="45"/>
      <w:r>
        <w:rPr>
          <w:b w:val="false"/>
          <w:rFonts w:ascii="Times New Roman" w:eastAsia="Times New Roman" w:hAnsi="Times New Roman" w:cs="Times New Roman"/>
          <w:sz w:val="24"/>
          <w:i w:val="false"/>
          <w:strike w:val="false"/>
        </w:rPr>
        <w:t xml:space="preserve">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присоединения переносных заземлений к заземляющим проводникам или к конструкциям должны быть очищены от краски.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6" w:name="Par864"/>
      <w:bookmarkEnd w:id="46"/>
      <w:r>
        <w:rPr>
          <w:b w:val="false"/>
          <w:rFonts w:ascii="Times New Roman" w:eastAsia="Times New Roman" w:hAnsi="Times New Roman" w:cs="Times New Roman"/>
          <w:sz w:val="24"/>
          <w:i w:val="false"/>
          <w:strike w:val="false"/>
        </w:rPr>
        <w:t xml:space="preserve">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Отключать заземляющие ножи разрешается одному работнику, имеющему группу III по электробезопасности, из числа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868"/>
      <w:bookmarkEnd w:id="47"/>
      <w:r>
        <w:rPr>
          <w:b w:val="false"/>
          <w:rFonts w:ascii="Times New Roman" w:eastAsia="Times New Roman" w:hAnsi="Times New Roman" w:cs="Times New Roman"/>
          <w:sz w:val="24"/>
          <w:i w:val="false"/>
          <w:strike w:val="false"/>
        </w:rP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r:id="rId178">
        <w:r>
          <w:rPr>
            <w:b w:val="false"/>
            <w:rFonts w:ascii="Times New Roman" w:eastAsia="Times New Roman" w:hAnsi="Times New Roman" w:cs="Times New Roman"/>
            <w:sz w:val="24"/>
            <w:i w:val="false"/>
            <w:strike w:val="false"/>
            <w:color w:val="0000ff"/>
          </w:rPr>
          <w:t xml:space="preserve">главой XXXVIII</w:t>
        </w:r>
      </w:hyperlink>
      <w:r>
        <w:rPr>
          <w:b w:val="false"/>
          <w:rFonts w:ascii="Times New Roman" w:eastAsia="Times New Roman" w:hAnsi="Times New Roman" w:cs="Times New Roman"/>
          <w:sz w:val="24"/>
          <w:i w:val="false"/>
          <w:strike w:val="false"/>
        </w:rPr>
        <w:t xml:space="preserve"> Правил.</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XXIII. Ограждение рабочего места, вывешивание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плакатов 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6 - 10 кВ это расстояние разрешается уменьшить до 0,35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временные ограждения должны быть нанесены надписи "Стой! Напряжение!" или укреплены соответствующие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23.4. На ограждениях камер, шкафах и панелях, граничащих с рабочим местом, должны быть вывешены плакаты "Стой! Напряжение".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ОРУ при работах по распоряжению во вторичных системах ограждать рабочее место не требуется.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79">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конструкциях, граничащих с той, по которой разрешается подниматься, внизу должен быть вывешен плакат "Не влезай! Убьет".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стационарных лестницах и конструкциях, по которым для проведения работ разрешено подниматься, должен быть вывешен плакат "Влезать здесь!".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r:id="rId58">
        <w:r>
          <w:rPr>
            <w:b w:val="false"/>
            <w:rFonts w:ascii="Times New Roman" w:eastAsia="Times New Roman" w:hAnsi="Times New Roman" w:cs="Times New Roman"/>
            <w:sz w:val="24"/>
            <w:i w:val="false"/>
            <w:strike w:val="false"/>
            <w:color w:val="0000ff"/>
          </w:rPr>
          <w:t xml:space="preserve">графе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XXIV. Охрана труда при работах в зоне влияния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электрического и магнитного полей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Биологически активными являются электрическое и магнитное поля, напряженность которых превышает допустимое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уровнях напряженности ЭП свыше 20 до 25 кВ/м время пребывания персонала в ЭП не должно превышать 10 мин.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уровне напряженности ЭП свыше 5 до 20 кВ/м допустимое время пребывания персонала рассчитывается по формуле: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50 / E - 2,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 - уровень напряженности воздействующего ЭП, кВ/м;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допустимое время пребывания персонала, час.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уровне напряженности ЭП, не превышающем 5 кВ/м, пребывание персонала в ЭП разрешается в течение всего рабочего дня (8 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912"/>
      <w:bookmarkEnd w:id="48"/>
      <w:r>
        <w:rPr>
          <w:b w:val="false"/>
          <w:rFonts w:ascii="Times New Roman" w:eastAsia="Times New Roman" w:hAnsi="Times New Roman" w:cs="Times New Roman"/>
          <w:sz w:val="24"/>
          <w:i w:val="false"/>
          <w:strike w:val="false"/>
        </w:rPr>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Допустимые уровни магнитного поля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3571"/>
        <w:gridCol w:w="3231"/>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пребывания (час)</w:t>
            </w:r>
          </w:p>
        </w:tc>
        <w:tc>
          <w:tcPr>
            <w:hMerge w:val="restart"/>
            <w:tcW w:type="dxa" w:w="6802"/>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Допустимые уровни магнитного поля Н (А/м)/В (мкТл)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воздействии</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общем</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локальном</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1600/2000</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6400/8000</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800/1000</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3200/4000</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400/500</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1600/2000</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80/100</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800/1000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Допустимые уровни магнитного поля внутри временных интервалов определяются интерполяцией.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 Контроль уровней электрического и магнитного полей должен производиться при: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приемке в эксплуатацию новых, расширении и реконструкции действующих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оборудовании помещений для постоянного или временного пребывания персонала, находящихся вблизи электроустановок (только для магнитного поля);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оценке рабочих мест по условиям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напряженности ЭП должны производиться: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 экранирующие комплекты, сертифицированные в установленном законодательством Российской Федерации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24.15. Не разрешается заправка машин и механизмов горючими и смазочными материалами в зоне влияния ЭП.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24.16. В качестве мер защиты от воздействия магнитного поля должны применяться стационарные или переносные магнитные экраны.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r:id="rId180">
        <w:r>
          <w:rPr>
            <w:b w:val="false"/>
            <w:rFonts w:ascii="Times New Roman" w:eastAsia="Times New Roman" w:hAnsi="Times New Roman" w:cs="Times New Roman"/>
            <w:sz w:val="24"/>
            <w:i w:val="false"/>
            <w:strike w:val="false"/>
            <w:color w:val="0000ff"/>
          </w:rPr>
          <w:t xml:space="preserve">пунктом 24.5</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961"/>
      <w:bookmarkEnd w:id="49"/>
      <w:r>
        <w:rPr>
          <w:b w:val="false"/>
          <w:rFonts w:ascii="Times New Roman" w:eastAsia="Times New Roman" w:hAnsi="Times New Roman" w:cs="Times New Roman"/>
          <w:sz w:val="24"/>
          <w:i w:val="false"/>
          <w:strike w:val="false"/>
        </w:rPr>
        <w:t xml:space="preserve">24.18. Дополнительные меры безопасности при работе в зоне влияния электрического и магнитного полей должны быть отражены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 Охрана труда при выполнении работ на генераторах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синхронных компенсаторах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0" w:name="Par971"/>
      <w:bookmarkEnd w:id="50"/>
      <w:r>
        <w:rPr>
          <w:b w:val="false"/>
          <w:rFonts w:ascii="Times New Roman" w:eastAsia="Times New Roman" w:hAnsi="Times New Roman" w:cs="Times New Roman"/>
          <w:sz w:val="24"/>
          <w:i w:val="false"/>
          <w:strike w:val="false"/>
        </w:rPr>
        <w:t xml:space="preserve">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касаться руками одновременно токоведущих частей двух полюсов или токоведущих и заземленных частей.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электролизных 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 При эксплуатации электролизной установки (далее - ЭлУ) нельзя допускать образования взрывоопасной смеси водорода с кислородом или воздухом.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 Не допускается работа электролизеров, если уровень жидкости в смотровых стеклах регуляторов давления не виден.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Максимально допустимый перепад давления между водородной и кислородной системами не должен превышать 1961,4 Па (200 мм вод. 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26.3. Ремонтные работы на газопроводах водорода, ресиверах и аппаратах электролизной установки должны выполняться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r:id="rId58">
        <w:r>
          <w:rPr>
            <w:b w:val="false"/>
            <w:rFonts w:ascii="Times New Roman" w:eastAsia="Times New Roman" w:hAnsi="Times New Roman" w:cs="Times New Roman"/>
            <w:sz w:val="24"/>
            <w:i w:val="false"/>
            <w:strike w:val="false"/>
            <w:color w:val="0000ff"/>
          </w:rPr>
          <w:t xml:space="preserve">графе</w:t>
        </w:r>
      </w:hyperlink>
      <w:r>
        <w:rPr>
          <w:b w:val="false"/>
          <w:rFonts w:ascii="Times New Roman" w:eastAsia="Times New Roman" w:hAnsi="Times New Roman" w:cs="Times New Roman"/>
          <w:sz w:val="24"/>
          <w:i w:val="false"/>
          <w:strike w:val="false"/>
        </w:rP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Продувку ресиверов инертным газом, воздухом и водородом следует вести до достижения в них концентраций компонентов, указанных в </w:t>
      </w:r>
      <w:hyperlink r:id="rId181">
        <w:r>
          <w:rPr>
            <w:b w:val="false"/>
            <w:rFonts w:ascii="Times New Roman" w:eastAsia="Times New Roman" w:hAnsi="Times New Roman" w:cs="Times New Roman"/>
            <w:sz w:val="24"/>
            <w:i w:val="false"/>
            <w:strike w:val="false"/>
            <w:color w:val="0000ff"/>
          </w:rPr>
          <w:t xml:space="preserve">таблице N 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51" w:name="Par994"/>
      <w:bookmarkEnd w:id="51"/>
      <w:r>
        <w:rPr>
          <w:b w:val="true"/>
          <w:rFonts w:ascii="Arial" w:eastAsia="Arial" w:hAnsi="Arial" w:cs="Arial"/>
          <w:sz w:val="24"/>
          <w:i w:val="false"/>
          <w:strike w:val="false"/>
        </w:rPr>
        <w:t xml:space="preserve">Порядок продувки ресиверов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2267"/>
        <w:gridCol w:w="2267"/>
        <w:gridCol w:w="2267"/>
      </w:tblGrid>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Операция вытеснения</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отбора</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Определяемый компонент</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компонента по норме, %</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Воздуха углекислым газом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Верх ресивера</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Углекислый газ</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Воздуха азотом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 же</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Кислород</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r>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Углекислого газа водородом</w:t>
            </w:r>
          </w:p>
        </w:tc>
        <w:tc>
          <w:tcPr>
            <w:vMerge w:val="restart"/>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 ресивера</w:t>
            </w:r>
          </w:p>
        </w:tc>
        <w:tc>
          <w:tcPr>
            <w:tcW w:type="dxa" w:w="226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Углекислый газ</w:t>
            </w:r>
          </w:p>
        </w:tc>
        <w:tc>
          <w:tcPr>
            <w:tcW w:type="dxa" w:w="226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Кислород</w:t>
            </w:r>
          </w:p>
        </w:tc>
        <w:tc>
          <w:tcPr>
            <w:tcW w:type="dxa" w:w="226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r>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Азота водородом</w:t>
            </w:r>
          </w:p>
        </w:tc>
        <w:tc>
          <w:tcPr>
            <w:vMerge w:val="restart"/>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 же</w:t>
            </w:r>
          </w:p>
        </w:tc>
        <w:tc>
          <w:tcPr>
            <w:tcW w:type="dxa" w:w="226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Азот</w:t>
            </w:r>
          </w:p>
        </w:tc>
        <w:tc>
          <w:tcPr>
            <w:tcW w:type="dxa" w:w="226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Кислород</w:t>
            </w:r>
          </w:p>
        </w:tc>
        <w:tc>
          <w:tcPr>
            <w:tcW w:type="dxa" w:w="226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Водорода углекислым газом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Верх ресивера</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Углекислый газ</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Водорода азотом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 же</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Водород</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Углекислого газа воздухом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 ресивера</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Углекислый газ</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Азота воздухом</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 же</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Кислород</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(0,1 - 0,2 кгс/см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Запрещены ремонтные работы на аппаратах, заполненных водородом.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26.12. Не разрешается хранить легковоспламеняющиеся взрывчатые вещества в помещении ЭлУ.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26.14. Пробу электролита для измерения плотности следует отбирать только при снятом давлении.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полу у электролизеров должны быть резиновые диэлектрические ковры.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26.18. Для проверки предохранительных клапанов ЭлУ должна быть отключена и продута азотом. Запрещаются испытания клапанов во время работы ЭлУ.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26.19. Запрещается подтягивать болты и гайки аппаратов и арматуры, находящихся под давлением. Шланги и штуцера должны быть надежно закреплены.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52" w:name="Par1058"/>
      <w:bookmarkEnd w:id="52"/>
      <w:r>
        <w:rPr>
          <w:b w:val="true"/>
          <w:rFonts w:ascii="Arial" w:eastAsia="Arial" w:hAnsi="Arial" w:cs="Arial"/>
          <w:sz w:val="24"/>
          <w:i w:val="false"/>
          <w:strike w:val="false"/>
        </w:rPr>
        <w:t xml:space="preserve">XXVII.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электродвигателях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снимать ограждения вращающихся частей работающих электродвигателя и механизма.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3" w:name="Par1064"/>
      <w:bookmarkEnd w:id="53"/>
      <w:r>
        <w:rPr>
          <w:b w:val="false"/>
          <w:rFonts w:ascii="Times New Roman" w:eastAsia="Times New Roman" w:hAnsi="Times New Roman" w:cs="Times New Roman"/>
          <w:sz w:val="24"/>
          <w:i w:val="false"/>
          <w:strike w:val="false"/>
        </w:rP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r:id="rId182">
        <w:r>
          <w:rPr>
            <w:b w:val="false"/>
            <w:rFonts w:ascii="Times New Roman" w:eastAsia="Times New Roman" w:hAnsi="Times New Roman" w:cs="Times New Roman"/>
            <w:sz w:val="24"/>
            <w:i w:val="false"/>
            <w:strike w:val="false"/>
            <w:color w:val="0000ff"/>
          </w:rPr>
          <w:t xml:space="preserve">Пункта 7.8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r:id="rId79">
        <w:r>
          <w:rPr>
            <w:b w:val="false"/>
            <w:rFonts w:ascii="Times New Roman" w:eastAsia="Times New Roman" w:hAnsi="Times New Roman" w:cs="Times New Roman"/>
            <w:sz w:val="24"/>
            <w:i w:val="false"/>
            <w:strike w:val="false"/>
            <w:color w:val="0000ff"/>
          </w:rPr>
          <w:t xml:space="preserve">пунктом 6.9</w:t>
        </w:r>
      </w:hyperlink>
      <w:r>
        <w:rPr>
          <w:b w:val="false"/>
          <w:rFonts w:ascii="Times New Roman" w:eastAsia="Times New Roman" w:hAnsi="Times New Roman" w:cs="Times New Roman"/>
          <w:sz w:val="24"/>
          <w:i w:val="false"/>
          <w:strike w:val="false"/>
        </w:rP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 Порядок включения электродвигателя для опробования должен быть следующим: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удаляет бригаду с места работы, оформляет окончание работы и сдает наряд-допуск оперативному персоналу;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оперативный персонал снимает установленные заземления, плакаты, выполняет сборку схемы.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 Работу на вращающемся электродвигателе без соприкосновения с токоведущими и вращающимися частями разрешается проводить по распоряжению.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работать с использованием средств защиты лица и глаз, в застегнутой спецодежде, остерегаясь захвата ее вращающимися частями электродвигателя;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пользоваться диэлектрическими галошами (ботами), коврами;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касаться руками одновременно токоведущих частей двух полюсов или токоведущих и заземленных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Кольца ротора разрешается шлифовать на вращающемся электродвигателе лишь с помощью колодок из изоляционного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XXVIII.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коммутационных аппаратах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28.3. Перед подъемом на воздушный выключатель для испытания или наладки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отключить цепи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28.4. Перед допуском к работе, связанной с пребыванием людей внутри воздухосборников,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выпустить из воздухосборников воздух, находящийся под избыточным давлением, оставив открытыми спускной дренажный вентиль, пробку или задвижку;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отсоединить от воздухосборников воздухопроводы подачи воздуха и установить на них заглушки.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 Нулевые показания манометров на выключателях и воздухосборниках не могут служить достоверным признаком отсутствия давления сжатого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Спускные задвижки, пробки (клапаны) разрешается закрывать только после завинчивания всех болтов и гаек, крепящих крышки люков (лазов).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54" w:name="Par1104"/>
      <w:bookmarkEnd w:id="54"/>
      <w:r>
        <w:rPr>
          <w:b w:val="false"/>
          <w:rFonts w:ascii="Times New Roman" w:eastAsia="Times New Roman" w:hAnsi="Times New Roman" w:cs="Times New Roman"/>
          <w:sz w:val="24"/>
          <w:i w:val="false"/>
          <w:strike w:val="false"/>
        </w:rPr>
        <w:t xml:space="preserve">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либо оперативный персонал по требованию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XXIX. Охрана труда при выполнении работ в комплектных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распределительных устройствах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5" w:name="Par1113"/>
      <w:bookmarkEnd w:id="55"/>
      <w:r>
        <w:rPr>
          <w:b w:val="false"/>
          <w:rFonts w:ascii="Times New Roman" w:eastAsia="Times New Roman" w:hAnsi="Times New Roman" w:cs="Times New Roman"/>
          <w:sz w:val="24"/>
          <w:i w:val="false"/>
          <w:strike w:val="false"/>
        </w:rPr>
        <w:t xml:space="preserve">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pPr>
        <w:jc w:val="both"/>
        <w:ind w:firstLine="540" w:left="0"/>
        <w:spacing w:before="240" w:after="0" w:line="240"/>
        <w:rPr>
          <w:b w:val="false"/>
          <w:rFonts w:ascii="Times New Roman" w:eastAsia="Times New Roman" w:hAnsi="Times New Roman" w:cs="Times New Roman"/>
          <w:sz w:val="24"/>
          <w:i w:val="false"/>
          <w:strike w:val="false"/>
        </w:rPr>
      </w:pPr>
      <w:bookmarkStart w:id="56" w:name="Par1114"/>
      <w:bookmarkEnd w:id="56"/>
      <w:r>
        <w:rPr>
          <w:b w:val="false"/>
          <w:rFonts w:ascii="Times New Roman" w:eastAsia="Times New Roman" w:hAnsi="Times New Roman" w:cs="Times New Roman"/>
          <w:sz w:val="24"/>
          <w:i w:val="false"/>
          <w:strike w:val="false"/>
        </w:rPr>
        <w:t xml:space="preserve">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установке заземлений в шкафу КРУ в случае работы на отходящих ВЛ необходимо учитывать требования, предусмотренные </w:t>
      </w:r>
      <w:hyperlink r:id="rId177">
        <w:r>
          <w:rPr>
            <w:b w:val="false"/>
            <w:rFonts w:ascii="Times New Roman" w:eastAsia="Times New Roman" w:hAnsi="Times New Roman" w:cs="Times New Roman"/>
            <w:sz w:val="24"/>
            <w:i w:val="false"/>
            <w:strike w:val="false"/>
            <w:color w:val="0000ff"/>
          </w:rPr>
          <w:t xml:space="preserve">пунктом 22.1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29.3. Оперировать выкатной тележкой КРУ с силовыми предохранителями разрешается под напряжением, но без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 Охрана труда при выполнении работ на мачтовых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(столбовых) трансформаторных подстанциях и комплектных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трансформаторных подстанциях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Если эти расстояния меньше допустимых, то работа должна выполняться при отключении и заземлении токоведущих частей напряжением выше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Стационарные лестницы у площадки обслуживания должны быть сблокированы с разъединителями и заперты на замок.</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силовых трансформаторах, масляных шунтирующих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дугогасящих реакторах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при этом должен иметь группу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31.8. Работы по регенерации трансформаторного масла, его осушке, чистке, дегазации должны выполняться с использованием защитной одежды и обуви.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XXXII. Охрана труда при выполнении работ на измерительных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трансформаторах тока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 Запрещается использовать шины в цепи первичной обмотки трансформаторов тока в качестве токоведущих при монтажных и сварочных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XXXIII.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электрических котлах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Запрещается на трубопроводах включенных электрических котлов выполнять работы, нарушающие защитное заземление.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r:id="rId183">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XXXIV. Охрана труда при работах на электрофильтрах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XXXV.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аккумуляторными батареями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r:id="rId184">
        <w:r>
          <w:rPr>
            <w:b w:val="false"/>
            <w:rFonts w:ascii="Times New Roman" w:eastAsia="Times New Roman" w:hAnsi="Times New Roman" w:cs="Times New Roman"/>
            <w:sz w:val="24"/>
            <w:i w:val="false"/>
            <w:strike w:val="false"/>
            <w:color w:val="0000ff"/>
          </w:rPr>
          <w:t xml:space="preserve">пункте 35.11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стеклянная или фарфоровая (полиэтиленовая) кружка с носиком (или кувшин) емкостью 1,5 - 2 л для составления электролита и доливки его в сосуды;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вода для обмыва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полотенце.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 Работы с кислотой, щелочью и свинцом должны выполнять специально обученные работники.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приготовлять электролит, вливая воду в кислоту. В готовый электролит доливать воду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pPr>
        <w:jc w:val="both"/>
        <w:ind w:firstLine="540" w:left="0"/>
        <w:spacing w:before="240" w:after="0" w:line="240"/>
        <w:rPr>
          <w:b w:val="false"/>
          <w:rFonts w:ascii="Times New Roman" w:eastAsia="Times New Roman" w:hAnsi="Times New Roman" w:cs="Times New Roman"/>
          <w:sz w:val="24"/>
          <w:i w:val="false"/>
          <w:strike w:val="false"/>
        </w:rPr>
      </w:pPr>
      <w:bookmarkStart w:id="57" w:name="Par1190"/>
      <w:bookmarkEnd w:id="57"/>
      <w:r>
        <w:rPr>
          <w:b w:val="false"/>
          <w:rFonts w:ascii="Times New Roman" w:eastAsia="Times New Roman" w:hAnsi="Times New Roman" w:cs="Times New Roman"/>
          <w:sz w:val="24"/>
          <w:i w:val="false"/>
          <w:strike w:val="false"/>
        </w:rPr>
        <w:t xml:space="preserve">35.11. Работы по пайке пластин в аккумуляторном помещении разрешаются при следующих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начала работ помещение должно быть провентилировано в течение 1 часа;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пайки должна выполняться непрерывная вентиляция помещения;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пайки должно быть ограждено от остальной батареи негорючими щитами;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XXXVI.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конденсаторных установках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XXXVII.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кабельных линиях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началом раскопок КЛ должно быть произведено контрольное вскрытие линии под надзором персонала организации - владельца КЛ.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37.6. При рытье траншей в слабом или влажном грунте, когда есть угроза обвала, их стены должны быть укреплены.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сыпучих грунтах работы можно вести без крепления стен, но с устройством откосов, соответствующих углу естественного откоса грунта.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pPr>
        <w:jc w:val="both"/>
        <w:ind w:firstLine="540" w:left="0"/>
        <w:spacing w:before="240" w:after="0" w:line="240"/>
        <w:rPr>
          <w:b w:val="false"/>
          <w:rFonts w:ascii="Times New Roman" w:eastAsia="Times New Roman" w:hAnsi="Times New Roman" w:cs="Times New Roman"/>
          <w:sz w:val="24"/>
          <w:i w:val="false"/>
          <w:strike w:val="false"/>
        </w:rPr>
      </w:pPr>
      <w:bookmarkStart w:id="58" w:name="Par1220"/>
      <w:bookmarkEnd w:id="58"/>
      <w:r>
        <w:rPr>
          <w:b w:val="false"/>
          <w:rFonts w:ascii="Times New Roman" w:eastAsia="Times New Roman" w:hAnsi="Times New Roman" w:cs="Times New Roman"/>
          <w:sz w:val="24"/>
          <w:i w:val="false"/>
          <w:strike w:val="false"/>
        </w:rPr>
        <w:t xml:space="preserve">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мерзлого грунта (кроме сыпучего) разрешается без креплений на глубину промерзания.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37.8. При условиях, отличающихся от условий, приведенных в </w:t>
      </w:r>
      <w:hyperlink r:id="rId185">
        <w:r>
          <w:rPr>
            <w:b w:val="false"/>
            <w:rFonts w:ascii="Times New Roman" w:eastAsia="Times New Roman" w:hAnsi="Times New Roman" w:cs="Times New Roman"/>
            <w:sz w:val="24"/>
            <w:i w:val="false"/>
            <w:strike w:val="false"/>
            <w:color w:val="0000ff"/>
          </w:rPr>
          <w:t xml:space="preserve">пункте 37.7</w:t>
        </w:r>
      </w:hyperlink>
      <w:r>
        <w:rPr>
          <w:b w:val="false"/>
          <w:rFonts w:ascii="Times New Roman" w:eastAsia="Times New Roman" w:hAnsi="Times New Roman" w:cs="Times New Roman"/>
          <w:sz w:val="24"/>
          <w:i w:val="false"/>
          <w:strike w:val="false"/>
        </w:rP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37.9. Крепление котлованов и траншей глубиной до 3 м должно быть инвентарным и выполняться по типовым проектам или ППР.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Расстояние по горизонтали от основания откоса выемки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до ближайшей опоры машины</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16"/>
        <w:gridCol w:w="1728"/>
        <w:gridCol w:w="1728"/>
        <w:gridCol w:w="1728"/>
        <w:gridCol w:w="1728"/>
      </w:tblGrid>
      <w:tr>
        <w:trPr>
          <w:jc w:val="left"/>
        </w:trPr>
        <w:tc>
          <w:tcPr>
            <w:vMerge w:val="restart"/>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Глубина выемки, м</w:t>
            </w:r>
          </w:p>
        </w:tc>
        <w:tc>
          <w:tcPr>
            <w:hMerge w:val="restart"/>
            <w:tcW w:type="dxa" w:w="6912"/>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Грунт</w:t>
            </w:r>
          </w:p>
        </w:tc>
      </w:tr>
      <w:tr>
        <w:trPr>
          <w:jc w:val="left"/>
        </w:trPr>
        <w:tc>
          <w:tcPr>
            <w:vMerge w:val="continue"/>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песчаный</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супесчаный</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суглинистый</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глинистый</w:t>
            </w:r>
          </w:p>
        </w:tc>
      </w:tr>
      <w:tr>
        <w:trPr>
          <w:jc w:val="left"/>
        </w:trPr>
        <w:tc>
          <w:tcPr>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w:t>
            </w:r>
          </w:p>
        </w:tc>
      </w:tr>
      <w:tr>
        <w:trPr>
          <w:jc w:val="left"/>
        </w:trPr>
        <w:tc>
          <w:tcPr>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r>
      <w:tr>
        <w:trPr>
          <w:jc w:val="left"/>
        </w:trPr>
        <w:tc>
          <w:tcPr>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5,30</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4,75</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37.12. Запрещается использовать для подвешивания кабелей соседние кабели, трубопроводы.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37.13. Кабели следует подвешивать таким образом, чтобы не происходило их смещение.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37.14. На короба, закрывающие откопанные кабели, следует вывешивать плакат безопасности "Стой! Напряжение".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37.16. На рабочем месте подлежащий ремонту кабель определяется: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прокладке в туннеле, коллекторе, канале - прослеживанием, сверкой раскладки с чертежами и схемами, проверкой по биркам;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прокладке кабелей в земле - сверкой их расположения с чертежами прокладки.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этой цели должна быть предварительно прорыта контрольная траншея (шурф) поперек кабелей, позволяющая видеть все кабели.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37.17. Во всех случаях, когда отсутствует видимое повреждение кабеля, следует применять кабелеискательный аппарат.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Кабель у места прокалывания предварительно должен быть закрыт экраном.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1277"/>
      <w:bookmarkEnd w:id="59"/>
      <w:r>
        <w:rPr>
          <w:b w:val="false"/>
          <w:rFonts w:ascii="Times New Roman" w:eastAsia="Times New Roman" w:hAnsi="Times New Roman" w:cs="Times New Roman"/>
          <w:sz w:val="24"/>
          <w:i w:val="false"/>
          <w:strike w:val="false"/>
        </w:rPr>
        <w:t xml:space="preserve">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тех случаях, когда броня подверглась коррозии, разрешается присоединение заземляющего проводника к металлической оболочке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предварительного прокола те же операции на кабеле разрешается выполнять без перечисленных дополнительных мер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37.24. Кабельная масса для заливки муфт должна разогреваться в специальной железной посуде с крышкой и носиком.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Кабельная масса из вскрытой банки вынимается при помощи подогретого ножа в теплое время года и откалывается - в холодное время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разогревать невскрытые банки с кабельной массой.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37.25. При заливке муфт массой работник должен быть одет в специальную одежду, брезентовые рукавицы и предохранительные 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37.28. В холодное время года соединительные и концевые муфты перед заливкой их горячими составами должны быть подогреты.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37.29. Разогрев кабельной массы в кабельных колодцах, туннелях, кабельных сооружениях запрещен.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37.30. При перекатке барабана с кабелем необходимо принять меры против захвата его выступами частей одежды.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начала работ по перекатке барабана следует закрепить концы кабеля и удалить торчащие из барабана гвозди.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Барабан с кабелем разрешается перекатывать только по горизонтальной поверхности по твердому грунту или настилу.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37.33. При прогреве кабеля запрещается применять трансформаторы напряжением выше 380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перекладываемый кабель должен иметь температуру не ниже 5 градусов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муфты на перекладываемом участке кабеля должны быть укреплены хомутами на досках;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0" w:name="Par1304"/>
      <w:bookmarkEnd w:id="60"/>
      <w:r>
        <w:rPr>
          <w:b w:val="false"/>
          <w:rFonts w:ascii="Times New Roman" w:eastAsia="Times New Roman" w:hAnsi="Times New Roman" w:cs="Times New Roman"/>
          <w:sz w:val="24"/>
          <w:i w:val="false"/>
          <w:strike w:val="false"/>
        </w:rPr>
        <w:t xml:space="preserve">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началом работы продолжительность естественной вентиляции должна составлять не менее 20 минут.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отсутствия газов с помощью открытого огня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37.41. При открывании колодцев необходимо применять инструмент, не дающий искрообразования, а также избегать ударов крышки о горловину люка.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открытого люка колодца должен быть установлен предупреждающий знак или сделано ограждение.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окончания работ баллоны с газом должны быть удалены, а помещение провентилировано.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прожигания во избежание пожара необходимо осмотреть кабели.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37.48. Запрещается курить в колодцах, коллекторах и туннелях, а также на расстоянии менее 5 м от открытых люков.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вытеснения газов необходимо применять принудительную вентиляцию.</w:t>
      </w:r>
    </w:p>
    <w:p>
      <w:pPr>
        <w:jc w:val="both"/>
        <w:ind w:firstLine="540" w:left="0"/>
        <w:spacing w:before="240" w:after="0" w:line="240"/>
        <w:rPr>
          <w:b w:val="false"/>
          <w:rFonts w:ascii="Times New Roman" w:eastAsia="Times New Roman" w:hAnsi="Times New Roman" w:cs="Times New Roman"/>
          <w:sz w:val="24"/>
          <w:i w:val="false"/>
          <w:strike w:val="false"/>
        </w:rPr>
      </w:pPr>
      <w:bookmarkStart w:id="61" w:name="Par1331"/>
      <w:bookmarkEnd w:id="61"/>
      <w:r>
        <w:rPr>
          <w:b w:val="false"/>
          <w:rFonts w:ascii="Times New Roman" w:eastAsia="Times New Roman" w:hAnsi="Times New Roman" w:cs="Times New Roman"/>
          <w:sz w:val="24"/>
          <w:i w:val="false"/>
          <w:strike w:val="false"/>
        </w:rPr>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62" w:name="Par1333"/>
      <w:bookmarkEnd w:id="62"/>
      <w:r>
        <w:rPr>
          <w:b w:val="true"/>
          <w:rFonts w:ascii="Arial" w:eastAsia="Arial" w:hAnsi="Arial" w:cs="Arial"/>
          <w:sz w:val="24"/>
          <w:i w:val="false"/>
          <w:strike w:val="false"/>
        </w:rPr>
        <w:t xml:space="preserve">XXXVIII. Охрана труда при выполнении работ на воздушных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линиях электропередачи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 Подниматься на опору и работать на ней разрешается только после проверки достаточной устойчивости и прочности опоры, особенно ее основания.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Подниматься по опоре разрешается только после ее укрепления.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укрепления опор не допускается нарушать целостность проводов и снимать вязки на опорах.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63" w:name="Par1345"/>
      <w:bookmarkEnd w:id="63"/>
      <w:r>
        <w:rPr>
          <w:b w:val="false"/>
          <w:rFonts w:ascii="Times New Roman" w:eastAsia="Times New Roman" w:hAnsi="Times New Roman" w:cs="Times New Roman"/>
          <w:sz w:val="24"/>
          <w:i w:val="false"/>
          <w:strike w:val="false"/>
        </w:rPr>
        <w:t xml:space="preserve">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 - при всех видах работ до верха опоры;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r:id="rId186">
        <w:r>
          <w:rPr>
            <w:b w:val="false"/>
            <w:rFonts w:ascii="Times New Roman" w:eastAsia="Times New Roman" w:hAnsi="Times New Roman" w:cs="Times New Roman"/>
            <w:sz w:val="24"/>
            <w:i w:val="false"/>
            <w:strike w:val="false"/>
            <w:color w:val="0000ff"/>
          </w:rPr>
          <w:t xml:space="preserve">пунктом 38.17</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87">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на угловых опорах со штыревыми изоляторами подниматься и работать со стороны внутреннего угла.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на опоре следует пользоваться средствами защиты от падения с высоты и опираться на оба когтя (лаза) в случае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на стойке опоры располагаться следует таким образом, чтобы не терять из виду ближайшие провода, находящиеся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замене деталей опоры должна быть исключена возможность ее смещения или падения.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38.9. Не разрешается находиться в котловане при вытаскивании или опускании приставки.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обнаружения неисправности, которая может привести к расцеплению изолирующей подвески, работа должна быть прекращена.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pPr>
        <w:jc w:val="both"/>
        <w:ind w:firstLine="540" w:left="0"/>
        <w:spacing w:before="240" w:after="0" w:line="240"/>
        <w:rPr>
          <w:b w:val="false"/>
          <w:rFonts w:ascii="Times New Roman" w:eastAsia="Times New Roman" w:hAnsi="Times New Roman" w:cs="Times New Roman"/>
          <w:sz w:val="24"/>
          <w:i w:val="false"/>
          <w:strike w:val="false"/>
        </w:rPr>
      </w:pPr>
      <w:bookmarkStart w:id="64" w:name="Par1365"/>
      <w:bookmarkEnd w:id="64"/>
      <w:r>
        <w:rPr>
          <w:b w:val="false"/>
          <w:rFonts w:ascii="Times New Roman" w:eastAsia="Times New Roman" w:hAnsi="Times New Roman" w:cs="Times New Roman"/>
          <w:sz w:val="24"/>
          <w:i w:val="false"/>
          <w:strike w:val="false"/>
        </w:rPr>
        <w:t xml:space="preserve">38.17. Окраску опоры с подъемом до ее верха могут с соблюдением требований </w:t>
      </w:r>
      <w:hyperlink r:id="rId188">
        <w:r>
          <w:rPr>
            <w:b w:val="false"/>
            <w:rFonts w:ascii="Times New Roman" w:eastAsia="Times New Roman" w:hAnsi="Times New Roman" w:cs="Times New Roman"/>
            <w:sz w:val="24"/>
            <w:i w:val="false"/>
            <w:strike w:val="false"/>
            <w:color w:val="0000ff"/>
          </w:rPr>
          <w:t xml:space="preserve">пункта 38.6</w:t>
        </w:r>
      </w:hyperlink>
      <w:r>
        <w:rPr>
          <w:b w:val="false"/>
          <w:rFonts w:ascii="Times New Roman" w:eastAsia="Times New Roman" w:hAnsi="Times New Roman" w:cs="Times New Roman"/>
          <w:sz w:val="24"/>
          <w:i w:val="false"/>
          <w:strike w:val="false"/>
        </w:rP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65" w:name="Par1370"/>
      <w:bookmarkEnd w:id="65"/>
      <w:r>
        <w:rPr>
          <w:b w:val="false"/>
          <w:rFonts w:ascii="Times New Roman" w:eastAsia="Times New Roman" w:hAnsi="Times New Roman" w:cs="Times New Roman"/>
          <w:sz w:val="24"/>
          <w:i w:val="false"/>
          <w:strike w:val="false"/>
        </w:rPr>
        <w:t xml:space="preserve">38.21. При выполнении работ под напряжением на токоведущих частях, безопасность персонала обеспечивается по одной из трех схем.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66" w:name="Par1372"/>
      <w:bookmarkEnd w:id="66"/>
      <w:r>
        <w:rPr>
          <w:b w:val="false"/>
          <w:rFonts w:ascii="Times New Roman" w:eastAsia="Times New Roman" w:hAnsi="Times New Roman" w:cs="Times New Roman"/>
          <w:sz w:val="24"/>
          <w:i w:val="false"/>
          <w:strike w:val="false"/>
        </w:rPr>
        <w:t xml:space="preserve">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w:t>
      </w:r>
      <w:hyperlink r:id="rId189">
        <w:r>
          <w:rPr>
            <w:b w:val="false"/>
            <w:rFonts w:ascii="Times New Roman" w:eastAsia="Times New Roman" w:hAnsi="Times New Roman" w:cs="Times New Roman"/>
            <w:sz w:val="24"/>
            <w:i w:val="false"/>
            <w:strike w:val="false"/>
            <w:color w:val="0000ff"/>
          </w:rPr>
          <w:t xml:space="preserve">Раздел 5.7</w:t>
        </w:r>
      </w:hyperlink>
      <w:r>
        <w:rPr>
          <w:b w:val="false"/>
          <w:rFonts w:ascii="Times New Roman" w:eastAsia="Times New Roman" w:hAnsi="Times New Roman" w:cs="Times New Roman"/>
          <w:sz w:val="24"/>
          <w:i w:val="false"/>
          <w:strike w:val="false"/>
        </w:rP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r:id="rId190">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Росстандарта от 26 декабря 2016 г. N 2076-ст) (Официальное издание. М.: Стандартинформ, 2019 год) (далее - ГОСТ 12.4.307-2016).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w:t>
      </w:r>
      <w:hyperlink r:id="rId189">
        <w:r>
          <w:rPr>
            <w:b w:val="false"/>
            <w:rFonts w:ascii="Times New Roman" w:eastAsia="Times New Roman" w:hAnsi="Times New Roman" w:cs="Times New Roman"/>
            <w:sz w:val="24"/>
            <w:i w:val="false"/>
            <w:strike w:val="false"/>
            <w:color w:val="0000ff"/>
          </w:rPr>
          <w:t xml:space="preserve">Раздел 5.7</w:t>
        </w:r>
      </w:hyperlink>
      <w:r>
        <w:rPr>
          <w:b w:val="false"/>
          <w:rFonts w:ascii="Times New Roman" w:eastAsia="Times New Roman" w:hAnsi="Times New Roman" w:cs="Times New Roman"/>
          <w:sz w:val="24"/>
          <w:i w:val="false"/>
          <w:strike w:val="false"/>
        </w:rPr>
        <w:t xml:space="preserve"> ГОСТ 12.4.307-2016.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189">
        <w:r>
          <w:rPr>
            <w:b w:val="false"/>
            <w:rFonts w:ascii="Times New Roman" w:eastAsia="Times New Roman" w:hAnsi="Times New Roman" w:cs="Times New Roman"/>
            <w:sz w:val="24"/>
            <w:i w:val="false"/>
            <w:strike w:val="false"/>
            <w:color w:val="0000ff"/>
          </w:rPr>
          <w:t xml:space="preserve">Раздел 5.7</w:t>
        </w:r>
      </w:hyperlink>
      <w:r>
        <w:rPr>
          <w:b w:val="false"/>
          <w:rFonts w:ascii="Times New Roman" w:eastAsia="Times New Roman" w:hAnsi="Times New Roman" w:cs="Times New Roman"/>
          <w:sz w:val="24"/>
          <w:i w:val="false"/>
          <w:strike w:val="false"/>
        </w:rPr>
        <w:t xml:space="preserve"> ГОСТ 12.4.307-2016.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работающего от земли специальными устройствами соответствующего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экранирующего комплекта, соответствующего техническим регламентам и иным обязательным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работающего от потенциала земли специальными изолирующими устройствами соответствующего класса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w:t>
      </w:r>
      <w:hyperlink r:id="rId189">
        <w:r>
          <w:rPr>
            <w:b w:val="false"/>
            <w:rFonts w:ascii="Times New Roman" w:eastAsia="Times New Roman" w:hAnsi="Times New Roman" w:cs="Times New Roman"/>
            <w:sz w:val="24"/>
            <w:i w:val="false"/>
            <w:strike w:val="false"/>
            <w:color w:val="0000ff"/>
          </w:rPr>
          <w:t xml:space="preserve">Раздел 5.7</w:t>
        </w:r>
      </w:hyperlink>
      <w:r>
        <w:rPr>
          <w:b w:val="false"/>
          <w:rFonts w:ascii="Times New Roman" w:eastAsia="Times New Roman" w:hAnsi="Times New Roman" w:cs="Times New Roman"/>
          <w:sz w:val="24"/>
          <w:i w:val="false"/>
          <w:strike w:val="false"/>
        </w:rPr>
        <w:t xml:space="preserve"> ГОСТ 12.4.307-2016.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этой схеме выполняются работы в электроустановках напряжением до 35 кВ включительно.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189">
        <w:r>
          <w:rPr>
            <w:b w:val="false"/>
            <w:rFonts w:ascii="Times New Roman" w:eastAsia="Times New Roman" w:hAnsi="Times New Roman" w:cs="Times New Roman"/>
            <w:sz w:val="24"/>
            <w:i w:val="false"/>
            <w:strike w:val="false"/>
            <w:color w:val="0000ff"/>
          </w:rPr>
          <w:t xml:space="preserve">Раздел 5.7</w:t>
        </w:r>
      </w:hyperlink>
      <w:r>
        <w:rPr>
          <w:b w:val="false"/>
          <w:rFonts w:ascii="Times New Roman" w:eastAsia="Times New Roman" w:hAnsi="Times New Roman" w:cs="Times New Roman"/>
          <w:sz w:val="24"/>
          <w:i w:val="false"/>
          <w:strike w:val="false"/>
        </w:rPr>
        <w:t xml:space="preserve"> ГОСТ 12.4.307-2016.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защитных кожаных перчаток, для защиты от механических повреждений диэлектрических перчаток обязательно.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работ под напряжением в электроустановках напряжением до и выше 1000 В по первой схеме по методу, указанному в </w:t>
      </w:r>
      <w:hyperlink r:id="rId191">
        <w:r>
          <w:rPr>
            <w:b w:val="false"/>
            <w:rFonts w:ascii="Times New Roman" w:eastAsia="Times New Roman" w:hAnsi="Times New Roman" w:cs="Times New Roman"/>
            <w:sz w:val="24"/>
            <w:i w:val="false"/>
            <w:strike w:val="false"/>
            <w:color w:val="0000ff"/>
          </w:rPr>
          <w:t xml:space="preserve">подпункте "а"</w:t>
        </w:r>
      </w:hyperlink>
      <w:r>
        <w:rPr>
          <w:b w:val="false"/>
          <w:rFonts w:ascii="Times New Roman" w:eastAsia="Times New Roman" w:hAnsi="Times New Roman" w:cs="Times New Roman"/>
          <w:sz w:val="24"/>
          <w:i w:val="false"/>
          <w:strike w:val="false"/>
        </w:rPr>
        <w:t xml:space="preserve"> настоящего пункта, и третьей схеме,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pPr>
        <w:jc w:val="both"/>
        <w:ind w:firstLine="540" w:left="0"/>
        <w:spacing w:before="240" w:after="0" w:line="240"/>
        <w:rPr>
          <w:b w:val="false"/>
          <w:rFonts w:ascii="Times New Roman" w:eastAsia="Times New Roman" w:hAnsi="Times New Roman" w:cs="Times New Roman"/>
          <w:sz w:val="24"/>
          <w:i w:val="false"/>
          <w:strike w:val="false"/>
        </w:rPr>
      </w:pPr>
      <w:bookmarkStart w:id="67" w:name="Par1407"/>
      <w:bookmarkEnd w:id="67"/>
      <w:r>
        <w:rPr>
          <w:b w:val="false"/>
          <w:rFonts w:ascii="Times New Roman" w:eastAsia="Times New Roman" w:hAnsi="Times New Roman" w:cs="Times New Roman"/>
          <w:sz w:val="24"/>
          <w:i w:val="false"/>
          <w:strike w:val="false"/>
        </w:rPr>
        <w:t xml:space="preserve">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r:id="rId192">
        <w:r>
          <w:rPr>
            <w:b w:val="false"/>
            <w:rFonts w:ascii="Times New Roman" w:eastAsia="Times New Roman" w:hAnsi="Times New Roman" w:cs="Times New Roman"/>
            <w:sz w:val="24"/>
            <w:i w:val="false"/>
            <w:strike w:val="false"/>
            <w:color w:val="0000ff"/>
          </w:rPr>
          <w:t xml:space="preserve">пунктами 38.88</w:t>
        </w:r>
      </w:hyperlink>
      <w:r>
        <w:rPr>
          <w:b w:val="false"/>
          <w:rFonts w:ascii="Times New Roman" w:eastAsia="Times New Roman" w:hAnsi="Times New Roman" w:cs="Times New Roman"/>
          <w:sz w:val="24"/>
          <w:i w:val="false"/>
          <w:strike w:val="false"/>
        </w:rPr>
        <w:t xml:space="preserve">, </w:t>
      </w:r>
      <w:hyperlink r:id="rId193">
        <w:r>
          <w:rPr>
            <w:b w:val="false"/>
            <w:rFonts w:ascii="Times New Roman" w:eastAsia="Times New Roman" w:hAnsi="Times New Roman" w:cs="Times New Roman"/>
            <w:sz w:val="24"/>
            <w:i w:val="false"/>
            <w:strike w:val="false"/>
            <w:color w:val="0000ff"/>
          </w:rPr>
          <w:t xml:space="preserve">38.89</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r:id="rId194">
        <w:r>
          <w:rPr>
            <w:b w:val="false"/>
            <w:rFonts w:ascii="Times New Roman" w:eastAsia="Times New Roman" w:hAnsi="Times New Roman" w:cs="Times New Roman"/>
            <w:sz w:val="24"/>
            <w:i w:val="false"/>
            <w:strike w:val="false"/>
            <w:color w:val="0000ff"/>
          </w:rPr>
          <w:t xml:space="preserve">пунктов 4.7</w:t>
        </w:r>
      </w:hyperlink>
      <w:r>
        <w:rPr>
          <w:b w:val="false"/>
          <w:rFonts w:ascii="Times New Roman" w:eastAsia="Times New Roman" w:hAnsi="Times New Roman" w:cs="Times New Roman"/>
          <w:sz w:val="24"/>
          <w:i w:val="false"/>
          <w:strike w:val="false"/>
        </w:rPr>
        <w:t xml:space="preserve">, </w:t>
      </w:r>
      <w:hyperlink r:id="rId195">
        <w:r>
          <w:rPr>
            <w:b w:val="false"/>
            <w:rFonts w:ascii="Times New Roman" w:eastAsia="Times New Roman" w:hAnsi="Times New Roman" w:cs="Times New Roman"/>
            <w:sz w:val="24"/>
            <w:i w:val="false"/>
            <w:strike w:val="false"/>
            <w:color w:val="0000ff"/>
          </w:rPr>
          <w:t xml:space="preserve">4.8</w:t>
        </w:r>
      </w:hyperlink>
      <w:r>
        <w:rPr>
          <w:b w:val="false"/>
          <w:rFonts w:ascii="Times New Roman" w:eastAsia="Times New Roman" w:hAnsi="Times New Roman" w:cs="Times New Roman"/>
          <w:sz w:val="24"/>
          <w:i w:val="false"/>
          <w:strike w:val="false"/>
        </w:rPr>
        <w:t xml:space="preserve"> Правил. Счет изоляторов ведется от траверсы.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38.28 в ред. </w:t>
      </w:r>
      <w:hyperlink r:id="rId196">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приближаться к изолированному от опоры молниезащитному тросу на расстояние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68" w:name="Par1419"/>
      <w:bookmarkEnd w:id="68"/>
      <w:r>
        <w:rPr>
          <w:b w:val="false"/>
          <w:rFonts w:ascii="Times New Roman" w:eastAsia="Times New Roman" w:hAnsi="Times New Roman" w:cs="Times New Roman"/>
          <w:sz w:val="24"/>
          <w:i w:val="false"/>
          <w:strike w:val="false"/>
        </w:rPr>
        <w:t xml:space="preserve">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Используемые при работе лебедки и стальные канаты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38.34. Провод (трос) каждого барабана перед раскаткой должен быть заземлен.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а сама вышка заземлена.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 при этом должен быть заземлен на ближайшей опоре или в пролете.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использовать металлический трос в качестве бесконечного каната.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Машинист (водитель), управляющий подъемником с земли, должен быть в диэлектрических ботах и диэлектрических перчатках.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38.39. Петли на анкерной опоре следует соединять по окончании монтажных работ в смежных с этой опорой анкерных пролетах.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69" w:name="Par1432"/>
      <w:bookmarkEnd w:id="69"/>
      <w:r>
        <w:rPr>
          <w:b w:val="false"/>
          <w:rFonts w:ascii="Times New Roman" w:eastAsia="Times New Roman" w:hAnsi="Times New Roman" w:cs="Times New Roman"/>
          <w:sz w:val="24"/>
          <w:i w:val="false"/>
          <w:strike w:val="false"/>
        </w:rPr>
        <w:t xml:space="preserve">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pPr>
        <w:jc w:val="both"/>
        <w:ind w:firstLine="540" w:left="0"/>
        <w:spacing w:before="240" w:after="0" w:line="240"/>
        <w:rPr>
          <w:b w:val="false"/>
          <w:rFonts w:ascii="Times New Roman" w:eastAsia="Times New Roman" w:hAnsi="Times New Roman" w:cs="Times New Roman"/>
          <w:sz w:val="24"/>
          <w:i w:val="false"/>
          <w:strike w:val="false"/>
        </w:rPr>
      </w:pPr>
      <w:bookmarkStart w:id="70" w:name="Par1436"/>
      <w:bookmarkEnd w:id="70"/>
      <w:r>
        <w:rPr>
          <w:b w:val="false"/>
          <w:rFonts w:ascii="Times New Roman" w:eastAsia="Times New Roman" w:hAnsi="Times New Roman" w:cs="Times New Roman"/>
          <w:sz w:val="24"/>
          <w:i w:val="false"/>
          <w:strike w:val="false"/>
        </w:rPr>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Сведения о наличии наведенного напряжения на ВЛ должны быть указаны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размещения заземлений исходя из требований обеспечения уравнивания потенциала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выравнивания потенциала при работе с поверхности земли с применением металлической площадки или специальных проводящих покрытий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pPr>
        <w:jc w:val="both"/>
        <w:ind w:firstLine="540" w:left="0"/>
        <w:spacing w:before="240" w:after="0" w:line="240"/>
        <w:rPr>
          <w:b w:val="false"/>
          <w:rFonts w:ascii="Times New Roman" w:eastAsia="Times New Roman" w:hAnsi="Times New Roman" w:cs="Times New Roman"/>
          <w:sz w:val="24"/>
          <w:i w:val="false"/>
          <w:strike w:val="false"/>
        </w:rPr>
      </w:pPr>
      <w:bookmarkStart w:id="71" w:name="Par1445"/>
      <w:bookmarkEnd w:id="71"/>
      <w:r>
        <w:rPr>
          <w:b w:val="false"/>
          <w:rFonts w:ascii="Times New Roman" w:eastAsia="Times New Roman" w:hAnsi="Times New Roman" w:cs="Times New Roman"/>
          <w:sz w:val="24"/>
          <w:i w:val="false"/>
          <w:strike w:val="false"/>
        </w:rPr>
        <w:t xml:space="preserve">38.45. Работы на ВЛ под наведенным напряжением могут производиться: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заземления ВЛ в РУ при заземлении ВЛ только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выводимая в ремонт ВЛ должна быть заземлена с обеих сторон в 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процессе работы не допускается использовать в качестве "бесконечных" канаты из токопроводящих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допускаемых к работе на ВЛ бригад, работающих по методу, указанному в данном пункте Правил, не ограничивается.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r:id="rId197">
        <w:r>
          <w:rPr>
            <w:b w:val="false"/>
            <w:rFonts w:ascii="Times New Roman" w:eastAsia="Times New Roman" w:hAnsi="Times New Roman" w:cs="Times New Roman"/>
            <w:sz w:val="24"/>
            <w:i w:val="false"/>
            <w:strike w:val="false"/>
            <w:color w:val="0000ff"/>
          </w:rPr>
          <w:t xml:space="preserve">пунктами 38.47</w:t>
        </w:r>
      </w:hyperlink>
      <w:r>
        <w:rPr>
          <w:b w:val="false"/>
          <w:rFonts w:ascii="Times New Roman" w:eastAsia="Times New Roman" w:hAnsi="Times New Roman" w:cs="Times New Roman"/>
          <w:sz w:val="24"/>
          <w:i w:val="false"/>
          <w:strike w:val="false"/>
        </w:rPr>
        <w:t xml:space="preserve"> или </w:t>
      </w:r>
      <w:hyperlink r:id="rId198">
        <w:r>
          <w:rPr>
            <w:b w:val="false"/>
            <w:rFonts w:ascii="Times New Roman" w:eastAsia="Times New Roman" w:hAnsi="Times New Roman" w:cs="Times New Roman"/>
            <w:sz w:val="24"/>
            <w:i w:val="false"/>
            <w:strike w:val="false"/>
            <w:color w:val="0000ff"/>
          </w:rPr>
          <w:t xml:space="preserve">38.48</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72" w:name="Par1455"/>
      <w:bookmarkEnd w:id="72"/>
      <w:r>
        <w:rPr>
          <w:b w:val="false"/>
          <w:rFonts w:ascii="Times New Roman" w:eastAsia="Times New Roman" w:hAnsi="Times New Roman" w:cs="Times New Roman"/>
          <w:sz w:val="24"/>
          <w:i w:val="false"/>
          <w:strike w:val="false"/>
        </w:rP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r:id="rId199">
        <w:r>
          <w:rPr>
            <w:b w:val="false"/>
            <w:rFonts w:ascii="Times New Roman" w:eastAsia="Times New Roman" w:hAnsi="Times New Roman" w:cs="Times New Roman"/>
            <w:sz w:val="24"/>
            <w:i w:val="false"/>
            <w:strike w:val="false"/>
            <w:color w:val="0000ff"/>
          </w:rPr>
          <w:t xml:space="preserve">пунктах 38.21</w:t>
        </w:r>
      </w:hyperlink>
      <w:r>
        <w:rPr>
          <w:b w:val="false"/>
          <w:rFonts w:ascii="Times New Roman" w:eastAsia="Times New Roman" w:hAnsi="Times New Roman" w:cs="Times New Roman"/>
          <w:sz w:val="24"/>
          <w:i w:val="false"/>
          <w:strike w:val="false"/>
        </w:rPr>
        <w:t xml:space="preserve"> - </w:t>
      </w:r>
      <w:hyperlink r:id="rId200">
        <w:r>
          <w:rPr>
            <w:b w:val="false"/>
            <w:rFonts w:ascii="Times New Roman" w:eastAsia="Times New Roman" w:hAnsi="Times New Roman" w:cs="Times New Roman"/>
            <w:sz w:val="24"/>
            <w:i w:val="false"/>
            <w:strike w:val="false"/>
            <w:color w:val="0000ff"/>
          </w:rPr>
          <w:t xml:space="preserve">38.32</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73" w:name="Par1456"/>
      <w:bookmarkEnd w:id="73"/>
      <w:r>
        <w:rPr>
          <w:b w:val="false"/>
          <w:rFonts w:ascii="Times New Roman" w:eastAsia="Times New Roman" w:hAnsi="Times New Roman" w:cs="Times New Roman"/>
          <w:sz w:val="24"/>
          <w:i w:val="false"/>
          <w:strike w:val="false"/>
        </w:rPr>
        <w:t xml:space="preserve">38.48. Работы без заземления ВЛ в РУ при заземлении ВЛ только на рабочем месте должны производиться с выполнением следующих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выводимая в ремонт ВЛ со стороны РУ не заземляется;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работе на одной ВЛ (на одном электрически связанном участке) может допускаться не более одной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r:id="rId201">
        <w:r>
          <w:rPr>
            <w:b w:val="false"/>
            <w:rFonts w:ascii="Times New Roman" w:eastAsia="Times New Roman" w:hAnsi="Times New Roman" w:cs="Times New Roman"/>
            <w:sz w:val="24"/>
            <w:i w:val="false"/>
            <w:strike w:val="false"/>
            <w:color w:val="0000ff"/>
          </w:rPr>
          <w:t xml:space="preserve">пункте 38.45</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pPr>
        <w:jc w:val="both"/>
        <w:ind w:firstLine="540" w:left="0"/>
        <w:spacing w:before="240" w:after="0" w:line="240"/>
        <w:rPr>
          <w:b w:val="false"/>
          <w:rFonts w:ascii="Times New Roman" w:eastAsia="Times New Roman" w:hAnsi="Times New Roman" w:cs="Times New Roman"/>
          <w:sz w:val="24"/>
          <w:i w:val="false"/>
          <w:strike w:val="false"/>
        </w:rPr>
      </w:pPr>
      <w:bookmarkStart w:id="74" w:name="Par1473"/>
      <w:bookmarkEnd w:id="74"/>
      <w:r>
        <w:rPr>
          <w:b w:val="false"/>
          <w:rFonts w:ascii="Times New Roman" w:eastAsia="Times New Roman" w:hAnsi="Times New Roman" w:cs="Times New Roman"/>
          <w:sz w:val="24"/>
          <w:i w:val="false"/>
          <w:strike w:val="false"/>
        </w:rPr>
        <w:t xml:space="preserve">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38.62. При одновременной работе нескольких бригад отключенный провод должен быть разъединен на электрически не связанные участки.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Каждой бригаде следует выделить отдельный участок, на котором устанавливается одно двойное заземление.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производства работ при пофазном ремонте ВЛ напряжением 35 кВ и выше должны быть указаны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38.65. Работы по расчистке трассы ВЛ от деревьев выполняются по наряду-допуску или распоряжению.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38.68. Во избежание падения деревьев на провода до начала рубки должны быть применены оттяжки.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38.69. Запрещается в случае падения дерева на провода приближаться к нему на расстояние менее 8 м до снятия напряжения с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38.71. Запрещается оставлять не поваленным подрубленное и подпиленное дерево на время перерыва в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38.72. Перед валкой гнилых и сухостойких деревьев необходимо опробовать их прочность, а затем сделать подпил. Запрещается подрубать эти деревья.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pPr>
        <w:jc w:val="both"/>
        <w:ind w:firstLine="540" w:left="0"/>
        <w:spacing w:before="240" w:after="0" w:line="240"/>
        <w:rPr>
          <w:b w:val="false"/>
          <w:rFonts w:ascii="Times New Roman" w:eastAsia="Times New Roman" w:hAnsi="Times New Roman" w:cs="Times New Roman"/>
          <w:sz w:val="24"/>
          <w:i w:val="false"/>
          <w:strike w:val="false"/>
        </w:rPr>
      </w:pPr>
      <w:bookmarkStart w:id="75" w:name="Par1493"/>
      <w:bookmarkEnd w:id="75"/>
      <w:r>
        <w:rPr>
          <w:b w:val="false"/>
          <w:rFonts w:ascii="Times New Roman" w:eastAsia="Times New Roman" w:hAnsi="Times New Roman" w:cs="Times New Roman"/>
          <w:sz w:val="24"/>
          <w:i w:val="false"/>
          <w:strike w:val="false"/>
        </w:rPr>
        <w:t xml:space="preserve">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pPr>
        <w:jc w:val="both"/>
        <w:ind w:firstLine="540" w:left="0"/>
        <w:spacing w:before="240" w:after="0" w:line="240"/>
        <w:rPr>
          <w:b w:val="false"/>
          <w:rFonts w:ascii="Times New Roman" w:eastAsia="Times New Roman" w:hAnsi="Times New Roman" w:cs="Times New Roman"/>
          <w:sz w:val="24"/>
          <w:i w:val="false"/>
          <w:strike w:val="false"/>
        </w:rPr>
      </w:pPr>
      <w:bookmarkStart w:id="76" w:name="Par1494"/>
      <w:bookmarkEnd w:id="76"/>
      <w:r>
        <w:rPr>
          <w:b w:val="false"/>
          <w:rFonts w:ascii="Times New Roman" w:eastAsia="Times New Roman" w:hAnsi="Times New Roman" w:cs="Times New Roman"/>
          <w:sz w:val="24"/>
          <w:i w:val="false"/>
          <w:strike w:val="false"/>
        </w:rPr>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разрешается идти под проводами при осмотре ВЛ в темное время суток.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поиске повреждений осматривающие ВЛ должны иметь при себе предупреждающие знаки или плакаты.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проведении обходов должна быть обеспечена связь с диспетчером.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77" w:name="Par1498"/>
      <w:bookmarkEnd w:id="77"/>
      <w:r>
        <w:rPr>
          <w:b w:val="false"/>
          <w:rFonts w:ascii="Times New Roman" w:eastAsia="Times New Roman" w:hAnsi="Times New Roman" w:cs="Times New Roman"/>
          <w:sz w:val="24"/>
          <w:i w:val="false"/>
          <w:strike w:val="false"/>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должен быть вызван представитель ГИБДД.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pPr>
        <w:jc w:val="both"/>
        <w:ind w:firstLine="540" w:left="0"/>
        <w:spacing w:before="240" w:after="0" w:line="240"/>
        <w:rPr>
          <w:b w:val="false"/>
          <w:rFonts w:ascii="Times New Roman" w:eastAsia="Times New Roman" w:hAnsi="Times New Roman" w:cs="Times New Roman"/>
          <w:sz w:val="24"/>
          <w:i w:val="false"/>
          <w:strike w:val="false"/>
        </w:rPr>
      </w:pPr>
      <w:bookmarkStart w:id="78" w:name="Par1503"/>
      <w:bookmarkEnd w:id="78"/>
      <w:r>
        <w:rPr>
          <w:b w:val="false"/>
          <w:rFonts w:ascii="Times New Roman" w:eastAsia="Times New Roman" w:hAnsi="Times New Roman" w:cs="Times New Roman"/>
          <w:sz w:val="24"/>
          <w:i w:val="false"/>
          <w:strike w:val="false"/>
        </w:rPr>
        <w:t xml:space="preserve">38.78. По распоряжению без отключения сети освещения допускается работать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телескопической вышки с изолирующим звеном;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остальных случаях следует отключать и заземлять все подвешенные на опоре провода и работу выполнять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r:id="rId199">
        <w:r>
          <w:rPr>
            <w:b w:val="false"/>
            <w:rFonts w:ascii="Times New Roman" w:eastAsia="Times New Roman" w:hAnsi="Times New Roman" w:cs="Times New Roman"/>
            <w:sz w:val="24"/>
            <w:i w:val="false"/>
            <w:strike w:val="false"/>
            <w:color w:val="0000ff"/>
          </w:rPr>
          <w:t xml:space="preserve">пункта 38.21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38.81. Запрещается выполнение (возобновление) работ на ВЛ, ВЛЗ, ВЛИ под напряжением в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аварийного отключения ВЛ, ВЛЗ, ВЛИ действием защит при производстве работ на токоведущих частях;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обнаружения повреждения на ВЛ, ВЛЗ, ВЛИ, устранение которого невозможно без нарушения технологии работ под напряжением на токоведущих частях;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отсутствия или неисправности технических средств и средств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Расстояние от провода с защитным покрытием до деревьев должно быть не менее 0,55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38.83. Для работ по удалению с проводов упавших деревьев ВЛ должна быть отключена и заземлена.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38.85. Работы на ВЛИ 0,38 кВ могут выполняться с отключением или без отключения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79" w:name="Par1521"/>
      <w:bookmarkEnd w:id="79"/>
      <w:r>
        <w:rPr>
          <w:b w:val="false"/>
          <w:rFonts w:ascii="Times New Roman" w:eastAsia="Times New Roman" w:hAnsi="Times New Roman" w:cs="Times New Roman"/>
          <w:sz w:val="24"/>
          <w:i w:val="false"/>
          <w:strike w:val="false"/>
        </w:rPr>
        <w:t xml:space="preserve">38.88. Работа на ВЛИ 0,38 кВ без снятия напряжения должна выполняться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bookmarkStart w:id="80" w:name="Par1522"/>
      <w:bookmarkEnd w:id="80"/>
      <w:r>
        <w:rPr>
          <w:b w:val="false"/>
          <w:rFonts w:ascii="Times New Roman" w:eastAsia="Times New Roman" w:hAnsi="Times New Roman" w:cs="Times New Roman"/>
          <w:sz w:val="24"/>
          <w:i w:val="false"/>
          <w:strike w:val="false"/>
        </w:rPr>
        <w:t xml:space="preserve">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r:id="rId25">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r:id="rId16">
        <w:r>
          <w:rPr>
            <w:b w:val="false"/>
            <w:rFonts w:ascii="Times New Roman" w:eastAsia="Times New Roman" w:hAnsi="Times New Roman" w:cs="Times New Roman"/>
            <w:sz w:val="24"/>
            <w:i w:val="false"/>
            <w:strike w:val="false"/>
            <w:color w:val="0000ff"/>
          </w:rPr>
          <w:t xml:space="preserve">приложением N 2</w:t>
        </w:r>
      </w:hyperlink>
      <w:r>
        <w:rPr>
          <w:b w:val="false"/>
          <w:rFonts w:ascii="Times New Roman" w:eastAsia="Times New Roman" w:hAnsi="Times New Roman" w:cs="Times New Roman"/>
          <w:sz w:val="24"/>
          <w:i w:val="false"/>
          <w:strike w:val="false"/>
        </w:rPr>
        <w:t xml:space="preserve"> к Правилам.</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XXXIX. Охрана труда при проведении испытаний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измерений. Испытания электрооборудования с подачей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повышенного напряжения от постороннего источника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испытаниям электрооборудования в действующих электроустановках осуществляет оперативный персонал в соответствии с </w:t>
      </w:r>
      <w:hyperlink r:id="rId202">
        <w:r>
          <w:rPr>
            <w:b w:val="false"/>
            <w:rFonts w:ascii="Times New Roman" w:eastAsia="Times New Roman" w:hAnsi="Times New Roman" w:cs="Times New Roman"/>
            <w:sz w:val="24"/>
            <w:i w:val="false"/>
            <w:strike w:val="false"/>
            <w:color w:val="0000ff"/>
          </w:rPr>
          <w:t xml:space="preserve">главой X</w:t>
        </w:r>
      </w:hyperlink>
      <w:r>
        <w:rPr>
          <w:b w:val="false"/>
          <w:rFonts w:ascii="Times New Roman" w:eastAsia="Times New Roman" w:hAnsi="Times New Roman" w:cs="Times New Roman"/>
          <w:sz w:val="24"/>
          <w:i w:val="false"/>
          <w:strike w:val="false"/>
        </w:rPr>
        <w:t xml:space="preserve"> Правил, а вне электроустановок - ответственный руководитель работ или, если он не назначен, производитель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испытаний в процессе работ по монтажу или ремонту оборудования должно оговариваться в </w:t>
      </w:r>
      <w:hyperlink r:id="rId92">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"поручается"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bookmarkStart w:id="81" w:name="Par1546"/>
      <w:bookmarkEnd w:id="81"/>
      <w:r>
        <w:rPr>
          <w:b w:val="false"/>
          <w:rFonts w:ascii="Times New Roman" w:eastAsia="Times New Roman" w:hAnsi="Times New Roman" w:cs="Times New Roman"/>
          <w:sz w:val="24"/>
          <w:i w:val="false"/>
          <w:strike w:val="false"/>
        </w:rPr>
        <w:t xml:space="preserve">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временное снятие заземлений должно быть указано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Перед испытанием следует проверить надежность заземления корпуса.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присоединением испытательной установки к сети напряжением 380/220 В вывод высокого напряжения ее должен быть заземлен.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медного провода, применяемого в испытательных схемах для заземления, должно быть не менее 4 мм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39.16. Перед каждой подачей испытательного напряжения производитель работ должен: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правильность сборки схемы и надежность рабочих и защитных заземлений;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39.19. Испытывать или прожигать кабели следует со стороны пунктов, имеющих заземляющие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82" w:name="Par1566"/>
      <w:bookmarkEnd w:id="82"/>
      <w:r>
        <w:rPr>
          <w:b w:val="false"/>
          <w:rFonts w:ascii="Times New Roman" w:eastAsia="Times New Roman" w:hAnsi="Times New Roman" w:cs="Times New Roman"/>
          <w:sz w:val="24"/>
          <w:i w:val="false"/>
          <w:strike w:val="false"/>
        </w:rPr>
        <w:t xml:space="preserve">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Указанная работа должна проводиться по распоряжению.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39.22. В электроустановках напряжением до 1000 В работать с электроизмерительными клещами разрешается одному работнику, имеющему группу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работать с электроизмерительными клещами, находясь на опоре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Указанная работа должна проводиться по распоряжению либо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снять заземление с проводки импульсного измерителя.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39.27. Измерения импульсным измерителем, не имеющим генератора импульсов высокого напряжения, разрешается без удаления с ВЛ работающих бригад.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r:id="rId203">
        <w:r>
          <w:rPr>
            <w:b w:val="false"/>
            <w:rFonts w:ascii="Times New Roman" w:eastAsia="Times New Roman" w:hAnsi="Times New Roman" w:cs="Times New Roman"/>
            <w:sz w:val="24"/>
            <w:i w:val="false"/>
            <w:strike w:val="false"/>
            <w:color w:val="0000ff"/>
          </w:rPr>
          <w:t xml:space="preserve">пунктах 7.6</w:t>
        </w:r>
      </w:hyperlink>
      <w:r>
        <w:rPr>
          <w:b w:val="false"/>
          <w:rFonts w:ascii="Times New Roman" w:eastAsia="Times New Roman" w:hAnsi="Times New Roman" w:cs="Times New Roman"/>
          <w:sz w:val="24"/>
          <w:i w:val="false"/>
          <w:strike w:val="false"/>
        </w:rPr>
        <w:t xml:space="preserve">, </w:t>
      </w:r>
      <w:hyperlink r:id="rId182">
        <w:r>
          <w:rPr>
            <w:b w:val="false"/>
            <w:rFonts w:ascii="Times New Roman" w:eastAsia="Times New Roman" w:hAnsi="Times New Roman" w:cs="Times New Roman"/>
            <w:sz w:val="24"/>
            <w:i w:val="false"/>
            <w:strike w:val="false"/>
            <w:color w:val="0000ff"/>
          </w:rPr>
          <w:t xml:space="preserve">7.8</w:t>
        </w:r>
      </w:hyperlink>
      <w:r>
        <w:rPr>
          <w:b w:val="false"/>
          <w:rFonts w:ascii="Times New Roman" w:eastAsia="Times New Roman" w:hAnsi="Times New Roman" w:cs="Times New Roman"/>
          <w:sz w:val="24"/>
          <w:i w:val="false"/>
          <w:strike w:val="false"/>
        </w:rP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 Охрана труда при обмыве и чистке изоляторов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под напряжением</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Минимально допустимые расстояния по струе воды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между насадкой и обмываемым изолятором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840"/>
        <w:gridCol w:w="1048"/>
        <w:gridCol w:w="1048"/>
        <w:gridCol w:w="1048"/>
        <w:gridCol w:w="1048"/>
        <w:gridCol w:w="1048"/>
        <w:gridCol w:w="1050"/>
      </w:tblGrid>
      <w:tr>
        <w:trPr>
          <w:jc w:val="left"/>
        </w:trPr>
        <w:tc>
          <w:tcPr>
            <w:vMerge w:val="restart"/>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Диаметр выходного отверстия насадки, мм</w:t>
            </w:r>
          </w:p>
        </w:tc>
        <w:tc>
          <w:tcPr>
            <w:hMerge w:val="restart"/>
            <w:tcW w:type="dxa" w:w="629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Минимально допустимое расстояние по струе, м, при напряжении электроустановки, кВ</w:t>
            </w:r>
          </w:p>
        </w:tc>
      </w:tr>
      <w:tr>
        <w:trPr>
          <w:jc w:val="left"/>
        </w:trPr>
        <w:tc>
          <w:tcPr>
            <w:vMerge w:val="continue"/>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110 - 150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c>
          <w:tcPr>
            <w:tcW w:type="dxa" w:w="10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r>
      <w:tr>
        <w:trPr>
          <w:jc w:val="left"/>
        </w:trPr>
        <w:tc>
          <w:tcPr>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10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r>
      <w:tr>
        <w:trPr>
          <w:jc w:val="left"/>
        </w:trPr>
        <w:tc>
          <w:tcPr>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10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10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2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1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0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40.2. При обмыве ствол, телескопическая вышка и цистерна с водой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обмыве с земли, телескопической вышки или специальной металлической площадки следует пользоваться диэлектрическими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Переносить рукава с водой разрешается только после прекращения обмыва.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XLI. Охрана труда при выполнении работ со средствами связи,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диспетчерского и технологического управления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Ответственный руководитель работ должен назначаться при работах, выполняемых согласно </w:t>
      </w:r>
      <w:hyperlink r:id="rId105">
        <w:r>
          <w:rPr>
            <w:b w:val="false"/>
            <w:rFonts w:ascii="Times New Roman" w:eastAsia="Times New Roman" w:hAnsi="Times New Roman" w:cs="Times New Roman"/>
            <w:sz w:val="24"/>
            <w:i w:val="false"/>
            <w:strike w:val="false"/>
            <w:color w:val="0000ff"/>
          </w:rPr>
          <w:t xml:space="preserve">пункту 5.7</w:t>
        </w:r>
      </w:hyperlink>
      <w:r>
        <w:rPr>
          <w:b w:val="false"/>
          <w:rFonts w:ascii="Times New Roman" w:eastAsia="Times New Roman" w:hAnsi="Times New Roman" w:cs="Times New Roman"/>
          <w:sz w:val="24"/>
          <w:i w:val="false"/>
          <w:strike w:val="false"/>
        </w:rPr>
        <w:t xml:space="preserve"> Правил, и работах: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устройству мачтовых переходов, замене концевых угловых опор;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испытанию КЛС;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аппаратурой НУП (НРП);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фильтрах присоединения без включения заземляющего ножа, исключая осмотры фильтров без их вскрытия.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Работнику, выдающему наряд-допуск, разрешается назначать ответственного руководителя работ и при других работах, помимо вышеперечисленных.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 В устройствах СДТУ по распоряжению разрешается проводить работы, указанные в </w:t>
      </w:r>
      <w:hyperlink r:id="rId204">
        <w:r>
          <w:rPr>
            <w:b w:val="false"/>
            <w:rFonts w:ascii="Times New Roman" w:eastAsia="Times New Roman" w:hAnsi="Times New Roman" w:cs="Times New Roman"/>
            <w:sz w:val="24"/>
            <w:i w:val="false"/>
            <w:strike w:val="false"/>
            <w:color w:val="0000ff"/>
          </w:rPr>
          <w:t xml:space="preserve">главе VII</w:t>
        </w:r>
      </w:hyperlink>
      <w:r>
        <w:rPr>
          <w:b w:val="false"/>
          <w:rFonts w:ascii="Times New Roman" w:eastAsia="Times New Roman" w:hAnsi="Times New Roman" w:cs="Times New Roman"/>
          <w:sz w:val="24"/>
          <w:i w:val="false"/>
          <w:strike w:val="false"/>
        </w:rPr>
        <w:t xml:space="preserve"> Правил, и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отключенных ВЛС и КЛС, не подверженных влиянию линий электропередачи и фидерных радиотрансляционных линий 1 класса;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41.6. Работа на устройствах СДТУ, расположенных на территории РУ, должна быть организована в соответствии с </w:t>
      </w:r>
      <w:hyperlink r:id="rId205">
        <w:r>
          <w:rPr>
            <w:b w:val="false"/>
            <w:rFonts w:ascii="Times New Roman" w:eastAsia="Times New Roman" w:hAnsi="Times New Roman" w:cs="Times New Roman"/>
            <w:sz w:val="24"/>
            <w:i w:val="false"/>
            <w:strike w:val="false"/>
            <w:color w:val="0000ff"/>
          </w:rPr>
          <w:t xml:space="preserve">пунктом 6.17</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41.8. Работники, находящиеся во время испытаний электрической прочности изоляции на разных концах КЛС, должны иметь между собой связь.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41.12. Запрещается производить какие-либо переключения на боксах и концах разделанного кабеля, а также прикасаться к кабелю во время испытаний.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этом оборудовании разрешается проводить по распоряжению после отключения кабеля и подготовки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41.17. Дистанционное питание НУП постоянным и переменным током должно сниматься при следующих работах на КЛС: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монтаж, демонтаж и перекладка кабеля;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поврежденной телефонной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на кабеле.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41.21. Для обеспечения безопасности работ на кабеле в НУП (НРП) должны быть сделаны дополнительные разрывы в цепях приема дистанционного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41.22. Допуск бригады для работ на кабеле в НУП (НРП) должен осуществлять после выполнения всех мер безопасности ответственный руководитель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должны иметь перечень устройств, имеющих дистанционное питание. Работники, обслуживающие их, должны быть ознакомлены с этим перечнем.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41.23. Работы в подземных сооружениях КЛС должны выполняться в соответствии с требованиями </w:t>
      </w:r>
      <w:hyperlink r:id="rId206">
        <w:r>
          <w:rPr>
            <w:b w:val="false"/>
            <w:rFonts w:ascii="Times New Roman" w:eastAsia="Times New Roman" w:hAnsi="Times New Roman" w:cs="Times New Roman"/>
            <w:sz w:val="24"/>
            <w:i w:val="false"/>
            <w:strike w:val="false"/>
            <w:color w:val="0000ff"/>
          </w:rPr>
          <w:t xml:space="preserve">пунктов 37.35</w:t>
        </w:r>
      </w:hyperlink>
      <w:r>
        <w:rPr>
          <w:b w:val="false"/>
          <w:rFonts w:ascii="Times New Roman" w:eastAsia="Times New Roman" w:hAnsi="Times New Roman" w:cs="Times New Roman"/>
          <w:sz w:val="24"/>
          <w:i w:val="false"/>
          <w:strike w:val="false"/>
        </w:rPr>
        <w:t xml:space="preserve"> - </w:t>
      </w:r>
      <w:hyperlink r:id="rId207">
        <w:r>
          <w:rPr>
            <w:b w:val="false"/>
            <w:rFonts w:ascii="Times New Roman" w:eastAsia="Times New Roman" w:hAnsi="Times New Roman" w:cs="Times New Roman"/>
            <w:sz w:val="24"/>
            <w:i w:val="false"/>
            <w:strike w:val="false"/>
            <w:color w:val="0000ff"/>
          </w:rPr>
          <w:t xml:space="preserve">37.51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работе НУП (НРП), оборудованных вентиляцией, должны быть открыты вентиляционные каналы.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41.26. Перед испытанием аппаратуры дистанционного питания должна быть обеспечена телефонная связь между всеми НУП (НРП) и питающими их ОУП.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r:id="rId208">
        <w:r>
          <w:rPr>
            <w:b w:val="false"/>
            <w:rFonts w:ascii="Times New Roman" w:eastAsia="Times New Roman" w:hAnsi="Times New Roman" w:cs="Times New Roman"/>
            <w:sz w:val="24"/>
            <w:i w:val="false"/>
            <w:strike w:val="false"/>
            <w:color w:val="0000ff"/>
          </w:rPr>
          <w:t xml:space="preserve">пунктом 38.40</w:t>
        </w:r>
      </w:hyperlink>
      <w:r>
        <w:rPr>
          <w:b w:val="false"/>
          <w:rFonts w:ascii="Times New Roman" w:eastAsia="Times New Roman" w:hAnsi="Times New Roman" w:cs="Times New Roman"/>
          <w:sz w:val="24"/>
          <w:i w:val="false"/>
          <w:strike w:val="false"/>
        </w:rPr>
        <w:t xml:space="preserve"> Правил с учетом требований </w:t>
      </w:r>
      <w:hyperlink r:id="rId178">
        <w:r>
          <w:rPr>
            <w:b w:val="false"/>
            <w:rFonts w:ascii="Times New Roman" w:eastAsia="Times New Roman" w:hAnsi="Times New Roman" w:cs="Times New Roman"/>
            <w:sz w:val="24"/>
            <w:i w:val="false"/>
            <w:strike w:val="false"/>
            <w:color w:val="0000ff"/>
          </w:rPr>
          <w:t xml:space="preserve">главы XXXVIII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41.31. Перед началом работы необходимо проверить отсутствие напряжения выше 25 В на проводах ВЛС (между проводами и землей).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41.32. При работах на ВЛС, находящихся под наведенным напряжением, должны выполняться </w:t>
      </w:r>
      <w:hyperlink r:id="rId115">
        <w:r>
          <w:rPr>
            <w:b w:val="false"/>
            <w:rFonts w:ascii="Times New Roman" w:eastAsia="Times New Roman" w:hAnsi="Times New Roman" w:cs="Times New Roman"/>
            <w:sz w:val="24"/>
            <w:i w:val="false"/>
            <w:strike w:val="false"/>
            <w:color w:val="0000ff"/>
          </w:rPr>
          <w:t xml:space="preserve">требования 38.43</w:t>
        </w:r>
      </w:hyperlink>
      <w:r>
        <w:rPr>
          <w:b w:val="false"/>
          <w:rFonts w:ascii="Times New Roman" w:eastAsia="Times New Roman" w:hAnsi="Times New Roman" w:cs="Times New Roman"/>
          <w:sz w:val="24"/>
          <w:i w:val="false"/>
          <w:strike w:val="false"/>
        </w:rPr>
        <w:t xml:space="preserve"> - </w:t>
      </w:r>
      <w:hyperlink r:id="rId209">
        <w:r>
          <w:rPr>
            <w:b w:val="false"/>
            <w:rFonts w:ascii="Times New Roman" w:eastAsia="Times New Roman" w:hAnsi="Times New Roman" w:cs="Times New Roman"/>
            <w:sz w:val="24"/>
            <w:i w:val="false"/>
            <w:strike w:val="false"/>
            <w:color w:val="0000ff"/>
          </w:rPr>
          <w:t xml:space="preserve">38.57</w:t>
        </w:r>
      </w:hyperlink>
      <w:r>
        <w:rPr>
          <w:b w:val="false"/>
          <w:rFonts w:ascii="Times New Roman" w:eastAsia="Times New Roman" w:hAnsi="Times New Roman" w:cs="Times New Roman"/>
          <w:sz w:val="24"/>
          <w:i w:val="false"/>
          <w:strike w:val="false"/>
        </w:rPr>
        <w:t xml:space="preserve"> Правил, относящиеся к работам на ВЛ под наведенным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Применяемые защитные очки должны иметь металлизированное покрытие стекол (например, типа ОРЗ-5).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41.38. Устранять неисправности, производить изменения в схемах, разборку и сборку антенно-фидерных устройств следует после снятия с них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определять наличие электромагнитного излучения по тепловому эффекту на руке или другой части тела;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находиться в зоне излучения с плотностью потока энергии выше допустимой без средств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нарушать экранирование источника электромагнитного излучения;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находиться перед открытым работающим антенно-фидерным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41.40. При работе на антенно-мачтовых сооружениях должны выполняться следующие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Измерения продолжительностью более 1 часа должны проводиться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3" w:name="Par1724"/>
      <w:bookmarkEnd w:id="83"/>
      <w:r>
        <w:rPr>
          <w:b w:val="false"/>
          <w:rFonts w:ascii="Times New Roman" w:eastAsia="Times New Roman" w:hAnsi="Times New Roman" w:cs="Times New Roman"/>
          <w:sz w:val="24"/>
          <w:i w:val="false"/>
          <w:strike w:val="false"/>
        </w:rPr>
        <w:t xml:space="preserve">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41.48. Перед подвешиванием антенны пост с антенной катушкой должен быть закреплен на опоре на высоте 1 - 1,5 м и заземлен.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Антенну следует натягивать осторожно, без рывков.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r:id="rId210">
        <w:r>
          <w:rPr>
            <w:b w:val="false"/>
            <w:rFonts w:ascii="Times New Roman" w:eastAsia="Times New Roman" w:hAnsi="Times New Roman" w:cs="Times New Roman"/>
            <w:sz w:val="24"/>
            <w:i w:val="false"/>
            <w:strike w:val="false"/>
            <w:color w:val="0000ff"/>
          </w:rPr>
          <w:t xml:space="preserve">пункте 41.47</w:t>
        </w:r>
      </w:hyperlink>
      <w:r>
        <w:rPr>
          <w:b w:val="false"/>
          <w:rFonts w:ascii="Times New Roman" w:eastAsia="Times New Roman" w:hAnsi="Times New Roman" w:cs="Times New Roman"/>
          <w:sz w:val="24"/>
          <w:i w:val="false"/>
          <w:strike w:val="false"/>
        </w:rPr>
        <w:t xml:space="preserve"> Правил. Не разрешается находиться под проводом антенны.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41.50. Перед спуском антенну необходимо заземлять с помощью заземляющего ножа или переносного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41.54. Промывку контактов (контактных полей) искателей и реле необходимо выполнять после снятия с них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устройствах релейной защиты и электроавтоматики,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 средствами измерений и приборами учета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электроэнергии, вторичными цепями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r:id="rId211">
        <w:r>
          <w:rPr>
            <w:b w:val="false"/>
            <w:rFonts w:ascii="Times New Roman" w:eastAsia="Times New Roman" w:hAnsi="Times New Roman" w:cs="Times New Roman"/>
            <w:sz w:val="24"/>
            <w:i w:val="false"/>
            <w:strike w:val="false"/>
            <w:color w:val="0000ff"/>
          </w:rPr>
          <w:t xml:space="preserve">пунктом 7.11</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84" w:name="Par1750"/>
      <w:bookmarkEnd w:id="84"/>
      <w:r>
        <w:rPr>
          <w:b w:val="false"/>
          <w:rFonts w:ascii="Times New Roman" w:eastAsia="Times New Roman" w:hAnsi="Times New Roman" w:cs="Times New Roman"/>
          <w:sz w:val="24"/>
          <w:i w:val="false"/>
          <w:strike w:val="false"/>
        </w:rPr>
        <w:t xml:space="preserve">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r:id="rId150">
        <w:r>
          <w:rPr>
            <w:b w:val="false"/>
            <w:rFonts w:ascii="Times New Roman" w:eastAsia="Times New Roman" w:hAnsi="Times New Roman" w:cs="Times New Roman"/>
            <w:sz w:val="24"/>
            <w:i w:val="false"/>
            <w:strike w:val="false"/>
            <w:color w:val="0000ff"/>
          </w:rPr>
          <w:t xml:space="preserve">пунктом 6.13</w:t>
        </w:r>
      </w:hyperlink>
      <w:r>
        <w:rPr>
          <w:b w:val="false"/>
          <w:rFonts w:ascii="Times New Roman" w:eastAsia="Times New Roman" w:hAnsi="Times New Roman" w:cs="Times New Roman"/>
          <w:sz w:val="24"/>
          <w:i w:val="false"/>
          <w:strike w:val="false"/>
        </w:rP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5" w:name="Par1754"/>
      <w:bookmarkEnd w:id="85"/>
      <w:r>
        <w:rPr>
          <w:b w:val="false"/>
          <w:rFonts w:ascii="Times New Roman" w:eastAsia="Times New Roman" w:hAnsi="Times New Roman" w:cs="Times New Roman"/>
          <w:sz w:val="24"/>
          <w:i w:val="false"/>
          <w:strike w:val="false"/>
        </w:rP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42.8 в ред. </w:t>
      </w:r>
      <w:hyperlink r:id="rId212">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pPr>
        <w:jc w:val="both"/>
        <w:ind w:firstLine="540" w:left="0"/>
        <w:spacing w:before="240" w:after="0" w:line="240"/>
        <w:rPr>
          <w:b w:val="false"/>
          <w:rFonts w:ascii="Times New Roman" w:eastAsia="Times New Roman" w:hAnsi="Times New Roman" w:cs="Times New Roman"/>
          <w:sz w:val="24"/>
          <w:i w:val="false"/>
          <w:strike w:val="false"/>
        </w:rPr>
      </w:pPr>
      <w:bookmarkStart w:id="86" w:name="Par1757"/>
      <w:bookmarkEnd w:id="86"/>
      <w:r>
        <w:rPr>
          <w:b w:val="false"/>
          <w:rFonts w:ascii="Times New Roman" w:eastAsia="Times New Roman" w:hAnsi="Times New Roman" w:cs="Times New Roman"/>
          <w:sz w:val="24"/>
          <w:i w:val="false"/>
          <w:strike w:val="false"/>
        </w:rP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42.11. При выполнении работ, указанных в </w:t>
      </w:r>
      <w:hyperlink r:id="rId142">
        <w:r>
          <w:rPr>
            <w:b w:val="false"/>
            <w:rFonts w:ascii="Times New Roman" w:eastAsia="Times New Roman" w:hAnsi="Times New Roman" w:cs="Times New Roman"/>
            <w:sz w:val="24"/>
            <w:i w:val="false"/>
            <w:strike w:val="false"/>
            <w:color w:val="0000ff"/>
          </w:rPr>
          <w:t xml:space="preserve">пунктах 42.8</w:t>
        </w:r>
      </w:hyperlink>
      <w:r>
        <w:rPr>
          <w:b w:val="false"/>
          <w:rFonts w:ascii="Times New Roman" w:eastAsia="Times New Roman" w:hAnsi="Times New Roman" w:cs="Times New Roman"/>
          <w:sz w:val="24"/>
          <w:i w:val="false"/>
          <w:strike w:val="false"/>
        </w:rPr>
        <w:t xml:space="preserve"> и </w:t>
      </w:r>
      <w:hyperlink r:id="rId213">
        <w:r>
          <w:rPr>
            <w:b w:val="false"/>
            <w:rFonts w:ascii="Times New Roman" w:eastAsia="Times New Roman" w:hAnsi="Times New Roman" w:cs="Times New Roman"/>
            <w:sz w:val="24"/>
            <w:i w:val="false"/>
            <w:strike w:val="false"/>
            <w:color w:val="0000ff"/>
          </w:rPr>
          <w:t xml:space="preserve">42.10</w:t>
        </w:r>
      </w:hyperlink>
      <w:r>
        <w:rPr>
          <w:b w:val="false"/>
          <w:rFonts w:ascii="Times New Roman" w:eastAsia="Times New Roman" w:hAnsi="Times New Roman" w:cs="Times New Roman"/>
          <w:sz w:val="24"/>
          <w:i w:val="false"/>
          <w:strike w:val="false"/>
        </w:rP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87" w:name="Par1761"/>
      <w:bookmarkEnd w:id="87"/>
      <w:r>
        <w:rPr>
          <w:b w:val="true"/>
          <w:rFonts w:ascii="Arial" w:eastAsia="Arial" w:hAnsi="Arial" w:cs="Arial"/>
          <w:sz w:val="24"/>
          <w:i w:val="false"/>
          <w:strike w:val="false"/>
        </w:rPr>
        <w:t xml:space="preserve">XLIII.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электрической части устройств тепловой автоматики,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теплотехнических измерений и защит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88" w:name="Par1766"/>
      <w:bookmarkEnd w:id="88"/>
      <w:r>
        <w:rPr>
          <w:b w:val="false"/>
          <w:rFonts w:ascii="Times New Roman" w:eastAsia="Times New Roman" w:hAnsi="Times New Roman" w:cs="Times New Roman"/>
          <w:sz w:val="24"/>
          <w:i w:val="false"/>
          <w:strike w:val="false"/>
        </w:rP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или по распоряжению с записью в </w:t>
      </w:r>
      <w:hyperlink r:id="rId214">
        <w:r>
          <w:rPr>
            <w:b w:val="false"/>
            <w:rFonts w:ascii="Times New Roman" w:eastAsia="Times New Roman" w:hAnsi="Times New Roman" w:cs="Times New Roman"/>
            <w:sz w:val="24"/>
            <w:i w:val="false"/>
            <w:strike w:val="false"/>
            <w:color w:val="0000ff"/>
          </w:rPr>
          <w:t xml:space="preserve">графе 7</w:t>
        </w:r>
      </w:hyperlink>
      <w:r>
        <w:rPr>
          <w:b w:val="false"/>
          <w:rFonts w:ascii="Times New Roman" w:eastAsia="Times New Roman" w:hAnsi="Times New Roman" w:cs="Times New Roman"/>
          <w:sz w:val="24"/>
          <w:i w:val="false"/>
          <w:strike w:val="false"/>
        </w:rPr>
        <w:t xml:space="preserve"> журнала учета работ по нарядам-допускам и распоряжениям.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43.5. По распоряжению можно выполнять работы в устройствах ТАИ, не требующие изменения технологической схемы или режима работы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устройствах ТАИ работником, имеющим группу III по электробезопасности, единолично по распоряжению могут выполняться следующие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наладка регистрационной части приборов;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манометров (кроме электроконтактных), дифманометров, термопар, термометров сопротивления;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дефектов в приборах теплотехнического контроля на блочных и групповых щитах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профилактика переключателей точек температурных измерений;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ремонт комплекса технических средств вычислительной техники АСУ;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наладка и проверка параметров настройки электронных блоков авторегуляторов;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уплотнение коробок зажимов;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надписей, маркировки стендов, датчиков, исполнительных механизмов, панелей;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обдувка щитов, панелей сжатым воздухом.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43.7. При проведении работ на сборках задвижек, на приводах задвижек и регуляторов должны соблюдаться требования </w:t>
      </w:r>
      <w:hyperlink r:id="rId215">
        <w:r>
          <w:rPr>
            <w:b w:val="false"/>
            <w:rFonts w:ascii="Times New Roman" w:eastAsia="Times New Roman" w:hAnsi="Times New Roman" w:cs="Times New Roman"/>
            <w:sz w:val="24"/>
            <w:i w:val="false"/>
            <w:strike w:val="false"/>
            <w:color w:val="0000ff"/>
          </w:rPr>
          <w:t xml:space="preserve">глав IV</w:t>
        </w:r>
      </w:hyperlink>
      <w:r>
        <w:rPr>
          <w:b w:val="false"/>
          <w:rFonts w:ascii="Times New Roman" w:eastAsia="Times New Roman" w:hAnsi="Times New Roman" w:cs="Times New Roman"/>
          <w:sz w:val="24"/>
          <w:i w:val="false"/>
          <w:strike w:val="false"/>
        </w:rPr>
        <w:t xml:space="preserve">, </w:t>
      </w:r>
      <w:hyperlink r:id="rId216">
        <w:r>
          <w:rPr>
            <w:b w:val="false"/>
            <w:rFonts w:ascii="Times New Roman" w:eastAsia="Times New Roman" w:hAnsi="Times New Roman" w:cs="Times New Roman"/>
            <w:sz w:val="24"/>
            <w:i w:val="false"/>
            <w:strike w:val="false"/>
            <w:color w:val="0000ff"/>
          </w:rPr>
          <w:t xml:space="preserve">XXVII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XLIV. Охрана труда при работе с переносным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электроинструментом и светильниками, ручными электрическими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машинами, разделительными трансформаторами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Условия использования в работе электроинструмента и ручных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электрических машин различных классов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60"/>
        <w:gridCol w:w="3175"/>
        <w:gridCol w:w="3798"/>
      </w:tblGrid>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проведения работ</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электроинструмента и ручных электрических машин по типу защиты от поражения электрическим током</w:t>
            </w:r>
          </w:p>
        </w:tc>
        <w:tc>
          <w:tcPr>
            <w:tcW w:type="dxa" w:w="37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применения электрозащитных средств</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7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Помещения без повышенной опасности</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системе TN-C - с применением хотя бы одного электрозащитного средства</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Помещения с повышенной опасностью</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системе TN-C - с применением хотя бы одного электрозащитного средства</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Особо опасные помещения</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защитой устройством защитного отключения или с применением хотя бы одного электрозащитного средства</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применять</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применением хотя бы одного электрозащитного средства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trPr>
          <w:jc w:val="left"/>
        </w:trPr>
        <w:tc>
          <w:tcPr>
            <w:vMerge w:val="continue"/>
            <w:tcW w:type="dxa" w:w="216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31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379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применения электрозащитных средств</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44.4. В помещениях с повышенной опасностью и особо опасных переносные электрические светильники должны иметь напряжение не выше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 Перед началом работ с ручными электрическими машинами, переносными электроинструментами и светильниками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определить по паспорту класс машины или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комплектность и надежность крепления деталей;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четкость работы выключателя;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выполнить (при необходимости) тестирование устройства защитного отключения (УЗО);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работу электроинструмента или машины на холостом ходу;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проверить у машины I класса исправность цепи заземления (корпус машины - заземляющий контакт штепсельной вилки).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Непосредственное соприкосновение проводов и кабелей с горячими, влажными и масляными поверхностями или предметами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44.9. Работникам, пользующимся электроинструментом и ручными электрическими машинами, запрещается: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передавать ручные электрические машины и электроинструмент другим работникам;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разбирать ручные электрические машины и электроинструмент, производить ремонт;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устанавливать рабочую часть в патрон инструмента, машины и изымать ее из патрона, а также регулировать инструмент без отключения его от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работать с приставных лестниц;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вносить внутрь барабанов котлов, металлических резервуаров переносные трансформаторы и преобразователи частоты.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44.10. При использовании разделительного трансформатора необходимо руководствоваться следующими требованиями: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разделительного трансформатора разрешается питание одного электроприемника;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заземление вторичной обмотки разделительного трансформатора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XLV. Охрана труда при выполнении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в электроустановках с применением автомобилей, подъемных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сооружений и механизмов, лестниц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 В действующих электроустановках работы с применением подъемных сооружений и механизмов проводятся по наряду-допуску.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45.2. Водители, крановщики, машинисты, стропальщики, работающие в действующих электроустановках или в охранной зоне ВЛ, должны иметь группу не ниже II.</w:t>
      </w:r>
    </w:p>
    <w:p>
      <w:pPr>
        <w:jc w:val="both"/>
        <w:ind w:firstLine="540" w:left="0"/>
        <w:spacing w:before="240" w:after="0" w:line="240"/>
        <w:rPr>
          <w:b w:val="false"/>
          <w:rFonts w:ascii="Times New Roman" w:eastAsia="Times New Roman" w:hAnsi="Times New Roman" w:cs="Times New Roman"/>
          <w:sz w:val="24"/>
          <w:i w:val="false"/>
          <w:strike w:val="false"/>
        </w:rPr>
      </w:pPr>
      <w:bookmarkStart w:id="89" w:name="Par1875"/>
      <w:bookmarkEnd w:id="89"/>
      <w:r>
        <w:rPr>
          <w:b w:val="false"/>
          <w:rFonts w:ascii="Times New Roman" w:eastAsia="Times New Roman" w:hAnsi="Times New Roman" w:cs="Times New Roman"/>
          <w:sz w:val="24"/>
          <w:i w:val="false"/>
          <w:strike w:val="false"/>
        </w:rP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r:id="rId217">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w:t>
      </w:r>
      <w:hyperlink r:id="rId58">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ОРУ скорость движения подъемных сооружений и механизмов определяется местными условиями, но не должна превышать 10 км/ч.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ВЛ автомобили, подъемных сооружений и механизмы должны проезжать в местах наименьшего провеса проводов (у опор).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90" w:name="Par1882"/>
      <w:bookmarkEnd w:id="90"/>
      <w:r>
        <w:rPr>
          <w:b w:val="false"/>
          <w:rFonts w:ascii="Times New Roman" w:eastAsia="Times New Roman" w:hAnsi="Times New Roman" w:cs="Times New Roman"/>
          <w:sz w:val="24"/>
          <w:i w:val="false"/>
          <w:strike w:val="false"/>
        </w:rPr>
        <w:t xml:space="preserve">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персонала, обслуживающего электроустановки не менее указанных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персонала строительно-монтажных организаций не менее указанных в </w:t>
      </w:r>
      <w:hyperlink r:id="rId218">
        <w:r>
          <w:rPr>
            <w:b w:val="false"/>
            <w:rFonts w:ascii="Times New Roman" w:eastAsia="Times New Roman" w:hAnsi="Times New Roman" w:cs="Times New Roman"/>
            <w:sz w:val="24"/>
            <w:i w:val="false"/>
            <w:strike w:val="false"/>
            <w:color w:val="0000ff"/>
          </w:rPr>
          <w:t xml:space="preserve">таблице N 8</w:t>
        </w:r>
      </w:hyperlink>
      <w:r>
        <w:rPr>
          <w:b w:val="false"/>
          <w:rFonts w:ascii="Times New Roman" w:eastAsia="Times New Roman" w:hAnsi="Times New Roman" w:cs="Times New Roman"/>
          <w:sz w:val="24"/>
          <w:i w:val="false"/>
          <w:strike w:val="false"/>
        </w:rPr>
        <w:t xml:space="preserve">, предусмотренной </w:t>
      </w:r>
      <w:hyperlink r:id="rId219">
        <w:r>
          <w:rPr>
            <w:b w:val="false"/>
            <w:rFonts w:ascii="Times New Roman" w:eastAsia="Times New Roman" w:hAnsi="Times New Roman" w:cs="Times New Roman"/>
            <w:sz w:val="24"/>
            <w:i w:val="false"/>
            <w:strike w:val="false"/>
            <w:color w:val="0000ff"/>
          </w:rPr>
          <w:t xml:space="preserve">пунктом 47.15</w:t>
        </w:r>
      </w:hyperlink>
      <w:r>
        <w:rPr>
          <w:b w:val="false"/>
          <w:rFonts w:ascii="Times New Roman" w:eastAsia="Times New Roman" w:hAnsi="Times New Roman" w:cs="Times New Roman"/>
          <w:sz w:val="24"/>
          <w:i w:val="false"/>
          <w:strike w:val="false"/>
        </w:rPr>
        <w:t xml:space="preserve"> Правил (далее - таблица N 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45.12. Запрещается при работе подъемных сооружений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перемещение шасси подъемника (вышки) с находящимися в люльке людьми или грузом;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подъем и опускание подъемником люльки, если вход в нее не закрыт на запорное устройство;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сбрасывание инструмента, груза и других предметов с люльки, находящейся на высоте;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r:id="rId44">
        <w:r>
          <w:rPr>
            <w:b w:val="false"/>
            <w:rFonts w:ascii="Times New Roman" w:eastAsia="Times New Roman" w:hAnsi="Times New Roman" w:cs="Times New Roman"/>
            <w:sz w:val="24"/>
            <w:i w:val="false"/>
            <w:strike w:val="false"/>
            <w:color w:val="0000ff"/>
          </w:rPr>
          <w:t xml:space="preserve">таблице N 1</w:t>
        </w:r>
      </w:hyperlink>
      <w:r>
        <w:rPr>
          <w:b w:val="false"/>
          <w:rFonts w:ascii="Times New Roman" w:eastAsia="Times New Roman" w:hAnsi="Times New Roman" w:cs="Times New Roman"/>
          <w:sz w:val="24"/>
          <w:i w:val="false"/>
          <w:strike w:val="false"/>
        </w:rPr>
        <w:t xml:space="preserve">, предупредив окружающих работников о том, что механизм находится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45.16. В ОРУ напряжением 330 кВ и выше применение переносных металлических лестниц разрешается при соблюдении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снятия наведенного потенциала с переносной лестницы к ней должна быть присоединена металлическая цепь, касающаяся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91" w:name="Par1905"/>
      <w:bookmarkEnd w:id="91"/>
      <w:r>
        <w:rPr>
          <w:b w:val="true"/>
          <w:rFonts w:ascii="Arial" w:eastAsia="Arial" w:hAnsi="Arial" w:cs="Arial"/>
          <w:sz w:val="24"/>
          <w:i w:val="false"/>
          <w:strike w:val="false"/>
        </w:rPr>
        <w:t xml:space="preserve">XLVI. Охрана труда при организации работ</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командированного персонала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46.2. Получение разрешения на работы, выполняемые командированным персоналом, производится в соответствии с Правилами.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92" w:name="Par1911"/>
      <w:bookmarkEnd w:id="92"/>
      <w:r>
        <w:rPr>
          <w:b w:val="false"/>
          <w:rFonts w:ascii="Times New Roman" w:eastAsia="Times New Roman" w:hAnsi="Times New Roman" w:cs="Times New Roman"/>
          <w:sz w:val="24"/>
          <w:i w:val="false"/>
          <w:strike w:val="false"/>
        </w:rPr>
        <w:t xml:space="preserve">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r:id="rId61">
        <w:r>
          <w:rPr>
            <w:b w:val="false"/>
            <w:rFonts w:ascii="Times New Roman" w:eastAsia="Times New Roman" w:hAnsi="Times New Roman" w:cs="Times New Roman"/>
            <w:sz w:val="24"/>
            <w:i w:val="false"/>
            <w:strike w:val="false"/>
            <w:color w:val="0000ff"/>
          </w:rPr>
          <w:t xml:space="preserve">пунктом 5.13</w:t>
        </w:r>
      </w:hyperlink>
      <w:r>
        <w:rPr>
          <w:b w:val="false"/>
          <w:rFonts w:ascii="Times New Roman" w:eastAsia="Times New Roman" w:hAnsi="Times New Roman" w:cs="Times New Roman"/>
          <w:sz w:val="24"/>
          <w:i w:val="false"/>
          <w:strike w:val="false"/>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r:id="rId220">
        <w:r>
          <w:rPr>
            <w:b w:val="false"/>
            <w:rFonts w:ascii="Times New Roman" w:eastAsia="Times New Roman" w:hAnsi="Times New Roman" w:cs="Times New Roman"/>
            <w:sz w:val="24"/>
            <w:i w:val="false"/>
            <w:strike w:val="false"/>
            <w:color w:val="0000ff"/>
          </w:rPr>
          <w:t xml:space="preserve">главе V</w:t>
        </w:r>
      </w:hyperlink>
      <w:r>
        <w:rPr>
          <w:b w:val="false"/>
          <w:rFonts w:ascii="Times New Roman" w:eastAsia="Times New Roman" w:hAnsi="Times New Roman" w:cs="Times New Roman"/>
          <w:sz w:val="24"/>
          <w:i w:val="false"/>
          <w:strike w:val="false"/>
        </w:rP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46.5 в ред. </w:t>
      </w:r>
      <w:hyperlink r:id="rId221">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r:id="rId222">
        <w:r>
          <w:rPr>
            <w:b w:val="false"/>
            <w:rFonts w:ascii="Times New Roman" w:eastAsia="Times New Roman" w:hAnsi="Times New Roman" w:cs="Times New Roman"/>
            <w:sz w:val="24"/>
            <w:i w:val="false"/>
            <w:strike w:val="false"/>
            <w:color w:val="0000ff"/>
          </w:rPr>
          <w:t xml:space="preserve">пунктом 46.3</w:t>
        </w:r>
      </w:hyperlink>
      <w:r>
        <w:rPr>
          <w:b w:val="false"/>
          <w:rFonts w:ascii="Times New Roman" w:eastAsia="Times New Roman" w:hAnsi="Times New Roman" w:cs="Times New Roman"/>
          <w:sz w:val="24"/>
          <w:i w:val="false"/>
          <w:strike w:val="false"/>
        </w:rPr>
        <w:t xml:space="preserve"> Правил, а также за соблюдение им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до 35 кВ включительно - работы выполняются под напряжением на токоведущих частях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r:id="rId223">
        <w:r>
          <w:rPr>
            <w:b w:val="false"/>
            <w:rFonts w:ascii="Times New Roman" w:eastAsia="Times New Roman" w:hAnsi="Times New Roman" w:cs="Times New Roman"/>
            <w:sz w:val="24"/>
            <w:i w:val="false"/>
            <w:strike w:val="false"/>
            <w:color w:val="0000ff"/>
          </w:rPr>
          <w:t xml:space="preserve">главой VIII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46.11. В случае осуществления технологического присоединения в порядке, предусмотренном </w:t>
      </w:r>
      <w:hyperlink r:id="rId224">
        <w:r>
          <w:rPr>
            <w:b w:val="false"/>
            <w:rFonts w:ascii="Times New Roman" w:eastAsia="Times New Roman" w:hAnsi="Times New Roman" w:cs="Times New Roman"/>
            <w:sz w:val="24"/>
            <w:i w:val="false"/>
            <w:strike w:val="false"/>
            <w:color w:val="0000ff"/>
          </w:rPr>
          <w:t xml:space="preserve">главой X</w:t>
        </w:r>
      </w:hyperlink>
      <w:r>
        <w:rPr>
          <w:b w:val="false"/>
          <w:rFonts w:ascii="Times New Roman" w:eastAsia="Times New Roman" w:hAnsi="Times New Roman" w:cs="Times New Roman"/>
          <w:sz w:val="24"/>
          <w:i w:val="false"/>
          <w:strike w:val="false"/>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w:t>
      </w:r>
      <w:hyperlink r:id="rId22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сетевой организацией обеспечена возможность безопасного проведения работ способом, не создающим угрозы жизни и здоровью заявителя;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XLVII. Охрана труда при допуске персонала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строительно-монтажных организаций к работам в действующих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электроустановках и в охранной зоне линий электропередачи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47.3. Актом-допуском должны быть определены: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и вид ограждений, исключающих возможность ошибочного проникновения работников СМО за пределы зоны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входа (выхода) и въезда (выезда) в зону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опасных и вредных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Инструктаж должен производить руководитель (или уполномоченный им работник) подразделения организации - владельца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инструктажа должно фиксироваться в журналах регистрации инструктажей СМО и подразделения организации - владельца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r:id="rId87">
        <w:r>
          <w:rPr>
            <w:b w:val="false"/>
            <w:rFonts w:ascii="Times New Roman" w:eastAsia="Times New Roman" w:hAnsi="Times New Roman" w:cs="Times New Roman"/>
            <w:sz w:val="24"/>
            <w:i w:val="false"/>
            <w:strike w:val="false"/>
            <w:color w:val="0000ff"/>
          </w:rPr>
          <w:t xml:space="preserve">главы XXII</w:t>
        </w:r>
      </w:hyperlink>
      <w:r>
        <w:rPr>
          <w:b w:val="false"/>
          <w:rFonts w:ascii="Times New Roman" w:eastAsia="Times New Roman" w:hAnsi="Times New Roman" w:cs="Times New Roman"/>
          <w:sz w:val="24"/>
          <w:i w:val="false"/>
          <w:strike w:val="false"/>
        </w:rPr>
        <w:t xml:space="preserve"> Правил.</w:t>
      </w:r>
    </w:p>
    <w:p>
      <w:pPr>
        <w:jc w:val="both"/>
        <w:ind w:firstLine="540" w:left="0"/>
        <w:spacing w:before="240" w:after="0" w:line="240"/>
        <w:rPr>
          <w:b w:val="false"/>
          <w:rFonts w:ascii="Times New Roman" w:eastAsia="Times New Roman" w:hAnsi="Times New Roman" w:cs="Times New Roman"/>
          <w:sz w:val="24"/>
          <w:i w:val="false"/>
          <w:strike w:val="false"/>
        </w:rPr>
      </w:pPr>
      <w:bookmarkStart w:id="93" w:name="Par1962"/>
      <w:bookmarkEnd w:id="93"/>
      <w:r>
        <w:rPr>
          <w:b w:val="false"/>
          <w:rFonts w:ascii="Times New Roman" w:eastAsia="Times New Roman" w:hAnsi="Times New Roman" w:cs="Times New Roman"/>
          <w:sz w:val="24"/>
          <w:i w:val="false"/>
          <w:strike w:val="false"/>
        </w:rP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r:id="rId226">
        <w:r>
          <w:rPr>
            <w:b w:val="false"/>
            <w:rFonts w:ascii="Times New Roman" w:eastAsia="Times New Roman" w:hAnsi="Times New Roman" w:cs="Times New Roman"/>
            <w:sz w:val="24"/>
            <w:i w:val="false"/>
            <w:strike w:val="false"/>
            <w:color w:val="0000ff"/>
          </w:rPr>
          <w:t xml:space="preserve">пункта 45.6</w:t>
        </w:r>
      </w:hyperlink>
      <w:r>
        <w:rPr>
          <w:b w:val="false"/>
          <w:rFonts w:ascii="Times New Roman" w:eastAsia="Times New Roman" w:hAnsi="Times New Roman" w:cs="Times New Roman"/>
          <w:sz w:val="24"/>
          <w:i w:val="false"/>
          <w:strike w:val="false"/>
        </w:rP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N 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94" w:name="Par1966"/>
      <w:bookmarkEnd w:id="94"/>
      <w:r>
        <w:rPr>
          <w:b w:val="true"/>
          <w:rFonts w:ascii="Arial" w:eastAsia="Arial" w:hAnsi="Arial" w:cs="Arial"/>
          <w:sz w:val="24"/>
          <w:i w:val="false"/>
          <w:strike w:val="false"/>
        </w:rPr>
        <w:t xml:space="preserve">Допустимые расстояния до токоведущих частей, находящихся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под напряжением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4"/>
        <w:gridCol w:w="2834"/>
        <w:gridCol w:w="2834"/>
      </w:tblGrid>
      <w:tr>
        <w:trPr>
          <w:jc w:val="left"/>
        </w:trPr>
        <w:tc>
          <w:tcPr>
            <w:vMerge w:val="restart"/>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ВЛ, кВ</w:t>
            </w:r>
          </w:p>
        </w:tc>
        <w:tc>
          <w:tcPr>
            <w:hMerge w:val="restart"/>
            <w:tcW w:type="dxa" w:w="566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м</w:t>
            </w:r>
          </w:p>
        </w:tc>
      </w:tr>
      <w:tr>
        <w:trPr>
          <w:jc w:val="left"/>
        </w:trPr>
        <w:tc>
          <w:tcPr>
            <w:vMerge w:val="continue"/>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минимальное</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минимальное, измеряемое техническими средствами</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1 до 20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20 до 35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35 до 110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110 до 220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220 до 400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400 до 750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34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 750 до 1150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47.16. В разрешении на проведение земляных работ в охранной зоне КЛ и в акте-допуске должны быть указаны расположение и глубина заложения КЛ.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47.18. Прокол кабеля должен выполняться работниками организации, эксплуатирующей КЛ, в соответствии с </w:t>
      </w:r>
      <w:hyperlink r:id="rId227">
        <w:r>
          <w:rPr>
            <w:b w:val="false"/>
            <w:rFonts w:ascii="Times New Roman" w:eastAsia="Times New Roman" w:hAnsi="Times New Roman" w:cs="Times New Roman"/>
            <w:sz w:val="24"/>
            <w:i w:val="false"/>
            <w:strike w:val="false"/>
            <w:color w:val="0000ff"/>
          </w:rPr>
          <w:t xml:space="preserve">пунктом 37.19</w:t>
        </w:r>
      </w:hyperlink>
      <w:r>
        <w:rPr>
          <w:b w:val="false"/>
          <w:rFonts w:ascii="Times New Roman" w:eastAsia="Times New Roman" w:hAnsi="Times New Roman" w:cs="Times New Roman"/>
          <w:sz w:val="24"/>
          <w:i w:val="false"/>
          <w:strike w:val="false"/>
        </w:rPr>
        <w:t xml:space="preserve"> Правил.</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95" w:name="Par2012"/>
      <w:bookmarkEnd w:id="95"/>
      <w:r>
        <w:rPr>
          <w:b w:val="true"/>
          <w:rFonts w:ascii="Arial" w:eastAsia="Arial" w:hAnsi="Arial" w:cs="Arial"/>
          <w:sz w:val="24"/>
          <w:i w:val="false"/>
          <w:strike w:val="false"/>
        </w:rPr>
        <w:t xml:space="preserve">ГРУППЫ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ЭЛЕКТРОБЕЗОПАСНОСТИ ЭЛЕКТРОТЕХНИЧЕСКОГО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(ЭЛЕКТРОТЕХНОЛОГИЧЕСКОГО) ПЕРСОНАЛА И УСЛОВИЯ ИХ ПРИСВОЕНИЯ</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22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Минтруда России от 29.04.2022 N 279н)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30"/>
          <w:footerReference w:type="default" r:id="rId232"/>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69"/>
        <w:gridCol w:w="1191"/>
        <w:gridCol w:w="1134"/>
        <w:gridCol w:w="1474"/>
        <w:gridCol w:w="1531"/>
        <w:gridCol w:w="1474"/>
        <w:gridCol w:w="1435"/>
        <w:gridCol w:w="4422"/>
      </w:tblGrid>
      <w:tr>
        <w:trPr>
          <w:jc w:val="left"/>
        </w:trPr>
        <w:tc>
          <w:tcPr>
            <w:vMerge w:val="restart"/>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w:t>
            </w:r>
          </w:p>
        </w:tc>
        <w:tc>
          <w:tcPr>
            <w:hMerge w:val="restart"/>
            <w:tcW w:type="dxa" w:w="8239"/>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Минимальный стаж работы в электроустановках с определенной группой по электробезопасности, мес.</w:t>
            </w:r>
          </w:p>
        </w:tc>
        <w:tc>
          <w:tcPr>
            <w:vMerge w:val="restart"/>
            <w:tcW w:type="dxa" w:w="4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к персоналу</w:t>
            </w:r>
          </w:p>
        </w:tc>
      </w:tr>
      <w:tr>
        <w:trPr>
          <w:jc w:val="left"/>
        </w:trPr>
        <w:tc>
          <w:tcPr>
            <w:vMerge w:val="continue"/>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5330"/>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персонал организаций, имеющий</w:t>
            </w:r>
          </w:p>
        </w:tc>
        <w:tc>
          <w:tcPr>
            <w:hMerge w:val="restart"/>
            <w:tcW w:type="dxa" w:w="2909"/>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практиканты</w:t>
            </w:r>
          </w:p>
        </w:tc>
        <w:tc>
          <w:tcPr>
            <w:vMerge w:val="continue"/>
            <w:tcW w:type="dxa" w:w="4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основное общее образование</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среднее общее образование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среднее профессиональное и высшее (техническое) образование</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высшее (техническое) образование в области электроэнергетики</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начальных профессиональных учебных заведений</w:t>
            </w:r>
          </w:p>
        </w:tc>
        <w:tc>
          <w:tcPr>
            <w:tcW w:type="dxa" w:w="14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высших учебных заведений, техникумов и колледжей</w:t>
            </w:r>
          </w:p>
        </w:tc>
        <w:tc>
          <w:tcPr>
            <w:vMerge w:val="continue"/>
            <w:tcW w:type="dxa" w:w="4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4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4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tcW w:type="dxa" w:w="969"/>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hMerge w:val="restart"/>
            <w:tcW w:type="dxa" w:w="5330"/>
            <w:tcBorders>
              <w:left w:sz="4" w:val="single"/>
              <w:top w:sz="4" w:val="single"/>
              <w:right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требуется</w:t>
            </w:r>
          </w:p>
        </w:tc>
        <w:tc>
          <w:tcPr>
            <w:hMerge w:val="restart"/>
            <w:tcW w:type="dxa" w:w="2909"/>
            <w:tcBorders>
              <w:left w:sz="4" w:val="single"/>
              <w:top w:sz="4" w:val="single"/>
              <w:right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требуется</w:t>
            </w:r>
          </w:p>
        </w:tc>
        <w:tc>
          <w:tcPr>
            <w:tcW w:type="dxa" w:w="4422"/>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Элементарные технические знания об электроустановке и ее оборудовании.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Отчетливое представление об опасности электрического тока, опасности приближения к токоведущим частям.</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Знание основных мер предосторожности при работах в электроустановках.</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Практические навыки оказания первой помощи пострадавшим.</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trPr>
          <w:jc w:val="left"/>
        </w:trPr>
        <w:tc>
          <w:tcPr>
            <w:hMerge w:val="restart"/>
            <w:tcW w:type="dxa" w:w="13630"/>
            <w:tcBorders>
              <w:left w:sz="4" w:val="single"/>
              <w:right w:sz="4" w:val="single"/>
              <w:bottom w:sz="4" w:val="single"/>
            </w:tcBorders>
            <w:gridSpan w:val="8"/>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233">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rPr>
              <w:t xml:space="preserve"> Минтруда России от 29.04.2022 N 279н)</w:t>
            </w:r>
          </w:p>
        </w:tc>
      </w:tr>
      <w:tr>
        <w:trPr>
          <w:jc w:val="left"/>
        </w:trPr>
        <w:tc>
          <w:tcPr>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44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Элементарные познания в общей электротехнике.</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Знание электроустановки и порядка ее технического обслуживания.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Умение обеспечить безопасное ведение работы и вести надзор за работающими в электроустановках.</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trPr>
          <w:jc w:val="left"/>
        </w:trPr>
        <w:tc>
          <w:tcPr>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IV</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4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44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Знание электротехники в объеме среднего профессионального образования.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Полное представление об опасности при работах в электроустановках.</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Знание схем электроустановок и оборудования обслуживаемого участка, знание технических мероприятий, обеспечивающих безопасность работ.</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Умение проводить инструктаж, организовывать безопасное проведение работ, осуществлять надзор за членами бригады.</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trPr>
          <w:jc w:val="left"/>
        </w:trPr>
        <w:tc>
          <w:tcPr>
            <w:tcW w:type="dxa" w:w="9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в предыдущей группе</w:t>
            </w:r>
          </w:p>
        </w:tc>
        <w:tc>
          <w:tcPr>
            <w:tcW w:type="dxa" w:w="11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предыдущей группе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4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44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Знание схем электроустановок, компоновки оборудования технологических процессов производства.</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Знание правил технической эксплуатации, правил устройства электроустановок и пожарной безопасности в объеме занимаемой должности.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Умение четко обозначать и излагать требования о мерах безопасности при проведении инструктажа работников.</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35"/>
          <w:footerReference w:type="default" r:id="rId237"/>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6" w:name="Par2111"/>
      <w:bookmarkEnd w:id="96"/>
      <w:r>
        <w:rPr>
          <w:b w:val="false"/>
          <w:rFonts w:ascii="Times New Roman" w:eastAsia="Times New Roman" w:hAnsi="Times New Roman" w:cs="Times New Roman"/>
          <w:sz w:val="24"/>
          <w:i w:val="false"/>
          <w:strike w:val="false"/>
        </w:rPr>
        <w:t xml:space="preserve">УДОСТОВЕРЕНИЕ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ПРОВЕРКЕ ЗНАНИЙ ПРАВИЛ РАБОТЫ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994"/>
        <w:gridCol w:w="1303"/>
        <w:gridCol w:w="623"/>
        <w:gridCol w:w="1530"/>
        <w:gridCol w:w="340"/>
        <w:gridCol w:w="340"/>
      </w:tblGrid>
      <w:tr>
        <w:trPr>
          <w:jc w:val="left"/>
        </w:trPr>
        <w:tc>
          <w:tcPr>
            <w:hMerge w:val="restart"/>
            <w:tcW w:type="dxa" w:w="6920"/>
            <w:tcBorders>
              <w:left w:sz="4" w:val="single"/>
              <w:top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210"/>
            <w:tcBorders>
              <w:top w:sz="4" w:val="single"/>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tcBorders>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УДОСТОВЕРЕНИЕ N ___</w:t>
            </w:r>
          </w:p>
        </w:tc>
        <w:tc>
          <w:tcPr>
            <w:hMerge w:val="restart"/>
            <w:tcW w:type="dxa" w:w="1926"/>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c>
          <w:tcPr>
            <w:vMerge w:val="restart"/>
            <w:tcW w:type="dxa" w:w="15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Фото работника</w:t>
            </w:r>
          </w:p>
        </w:tc>
        <w:tc>
          <w:tcPr>
            <w:hMerge w:val="restart"/>
            <w:vMerge w:val="restart"/>
            <w:tcW w:type="dxa" w:w="680"/>
            <w:tcBorders>
              <w:left w:sz="4" w:val="single"/>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1926"/>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153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680"/>
            <w:tcBorders>
              <w:left w:sz="4" w:val="single"/>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1926"/>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М.П.</w:t>
            </w:r>
          </w:p>
        </w:tc>
        <w:tc>
          <w:tcPr>
            <w:hMerge w:val="restart"/>
            <w:tcW w:type="dxa" w:w="2210"/>
            <w:tcBorders>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w:t>
            </w:r>
          </w:p>
        </w:tc>
        <w:tc>
          <w:tcPr>
            <w:hMerge w:val="restart"/>
            <w:tcW w:type="dxa" w:w="1926"/>
            <w:gridSpan w:val="2"/>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210"/>
            <w:tcBorders>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1926"/>
            <w:gridSpan w:val="2"/>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210"/>
            <w:tcBorders>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(структурное подразделение)</w:t>
            </w:r>
          </w:p>
        </w:tc>
        <w:tc>
          <w:tcPr>
            <w:hMerge w:val="restart"/>
            <w:tcW w:type="dxa" w:w="1926"/>
            <w:gridSpan w:val="2"/>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210"/>
            <w:tcBorders>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994"/>
            <w:tcBorders>
              <w:lef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выдачи "__" ______ 20__ г.</w:t>
            </w:r>
          </w:p>
        </w:tc>
        <w:tc>
          <w:tcPr>
            <w:hMerge w:val="restart"/>
            <w:tcW w:type="dxa" w:w="1926"/>
            <w:gridSpan w:val="2"/>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210"/>
            <w:tcBorders>
              <w:righ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6297"/>
            <w:tcBorders>
              <w:lef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493"/>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работника)</w:t>
            </w:r>
          </w:p>
        </w:tc>
        <w:tc>
          <w:tcPr>
            <w:tcW w:type="dxa" w:w="340"/>
            <w:tcBorders>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130"/>
            <w:tcBorders>
              <w:left w:sz="4" w:val="single"/>
              <w:right w:sz="4" w:val="single"/>
              <w:bottom w:sz="4" w:val="single"/>
            </w:tcBorders>
            <w:gridSpan w:val="6"/>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записей результатов проверки знаний недействительно.</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выполнения служебных обязанностей работник должен иметь удостоверение при себе.</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19"/>
        <w:gridCol w:w="2665"/>
        <w:gridCol w:w="1871"/>
        <w:gridCol w:w="2778"/>
      </w:tblGrid>
      <w:tr>
        <w:trPr>
          <w:jc w:val="left"/>
        </w:trPr>
        <w:tc>
          <w:tcPr>
            <w:hMerge w:val="restart"/>
            <w:tcW w:type="dxa" w:w="9133"/>
            <w:tcBorders>
              <w:left w:sz="4" w:val="single"/>
              <w:top w:sz="4" w:val="single"/>
              <w:right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w:t>
            </w:r>
          </w:p>
        </w:tc>
      </w:tr>
      <w:tr>
        <w:trPr>
          <w:jc w:val="left"/>
        </w:trPr>
        <w:tc>
          <w:tcPr>
            <w:hMerge w:val="restart"/>
            <w:tcW w:type="dxa" w:w="9133"/>
            <w:tcBorders>
              <w:left w:sz="4" w:val="single"/>
              <w:right w:sz="4" w:val="single"/>
            </w:tcBorders>
            <w:gridSpan w:val="4"/>
          </w:tcPr>
          <w:p>
            <w:pPr>
              <w:jc w:val="left"/>
              <w:ind w:firstLine="0" w:left="0"/>
              <w:spacing w:after="0" w:line="240"/>
              <w:rPr>
                <w:b w:val="false"/>
                <w:rFonts w:ascii="Times New Roman" w:eastAsia="Times New Roman" w:hAnsi="Times New Roman" w:cs="Times New Roman"/>
                <w:sz w:val="24"/>
                <w:i w:val="false"/>
                <w:strike w:val="false"/>
              </w:rPr>
            </w:pPr>
            <w:bookmarkStart w:id="97" w:name="Par2152"/>
            <w:bookmarkEnd w:id="97"/>
            <w:r>
              <w:rPr>
                <w:b w:val="false"/>
                <w:rFonts w:ascii="Times New Roman" w:eastAsia="Times New Roman" w:hAnsi="Times New Roman" w:cs="Times New Roman"/>
                <w:sz w:val="24"/>
                <w:i w:val="false"/>
                <w:strike w:val="false"/>
              </w:rPr>
              <w:t xml:space="preserve">Допущен в качестве _________________________________________________________</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__________________________________________________________________________</w:t>
            </w:r>
          </w:p>
          <w:p>
            <w:pPr>
              <w:jc w:val="left"/>
              <w:ind w:firstLine="0" w:left="0"/>
              <w:spacing w:after="0" w:line="240"/>
              <w:rPr>
                <w:b w:val="false"/>
                <w:rFonts w:ascii="Times New Roman" w:eastAsia="Times New Roman" w:hAnsi="Times New Roman" w:cs="Times New Roman"/>
                <w:sz w:val="24"/>
                <w:i w:val="false"/>
                <w:strike w:val="false"/>
              </w:rPr>
            </w:pPr>
            <w:bookmarkStart w:id="98" w:name="Par2154"/>
            <w:bookmarkEnd w:id="98"/>
            <w:r>
              <w:rPr>
                <w:b w:val="false"/>
                <w:rFonts w:ascii="Times New Roman" w:eastAsia="Times New Roman" w:hAnsi="Times New Roman" w:cs="Times New Roman"/>
                <w:sz w:val="24"/>
                <w:i w:val="false"/>
                <w:strike w:val="false"/>
              </w:rPr>
              <w:t xml:space="preserve">к работам в электроустановках напряжением __________________________________</w:t>
            </w:r>
          </w:p>
        </w:tc>
      </w:tr>
      <w:tr>
        <w:trPr>
          <w:jc w:val="left"/>
        </w:trPr>
        <w:tc>
          <w:tcPr>
            <w:hMerge w:val="restart"/>
            <w:tcW w:type="dxa" w:w="9133"/>
            <w:tcBorders>
              <w:left w:sz="4" w:val="single"/>
              <w:right w:sz="4" w:val="single"/>
            </w:tcBorders>
            <w:gridSpan w:val="4"/>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М.П.</w:t>
            </w:r>
          </w:p>
        </w:tc>
      </w:tr>
      <w:tr>
        <w:trPr>
          <w:jc w:val="left"/>
        </w:trPr>
        <w:tc>
          <w:tcPr>
            <w:hMerge w:val="restart"/>
            <w:tcW w:type="dxa" w:w="9133"/>
            <w:tcBorders>
              <w:left w:sz="4" w:val="single"/>
              <w:right w:sz="4" w:val="single"/>
            </w:tcBorders>
            <w:gridSpan w:val="4"/>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819"/>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w:t>
            </w:r>
          </w:p>
        </w:tc>
        <w:tc>
          <w:tcPr>
            <w:tcW w:type="dxa" w:w="2665"/>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за электрохозяйство)</w:t>
            </w:r>
          </w:p>
        </w:tc>
        <w:tc>
          <w:tcPr>
            <w:tcW w:type="dxa" w:w="1871"/>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778"/>
            <w:tcBorders>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Третья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39"/>
        <w:gridCol w:w="1304"/>
        <w:gridCol w:w="2324"/>
        <w:gridCol w:w="1020"/>
        <w:gridCol w:w="1474"/>
        <w:gridCol w:w="1871"/>
      </w:tblGrid>
      <w:tr>
        <w:trPr>
          <w:jc w:val="left"/>
        </w:trPr>
        <w:tc>
          <w:tcPr>
            <w:hMerge w:val="restart"/>
            <w:tcW w:type="dxa" w:w="9132"/>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bookmarkStart w:id="99" w:name="Par2167"/>
            <w:bookmarkEnd w:id="99"/>
            <w:r>
              <w:rPr>
                <w:b w:val="false"/>
                <w:rFonts w:ascii="Times New Roman" w:eastAsia="Times New Roman" w:hAnsi="Times New Roman" w:cs="Times New Roman"/>
                <w:sz w:val="24"/>
                <w:i w:val="false"/>
                <w:strike w:val="false"/>
              </w:rPr>
              <w:t xml:space="preserve">РЕЗУЛЬТАТЫ ПРОВЕРКИ ЗНАНИЙ НОРМАТИВНЫХ ДОКУМЕНТОВ</w:t>
            </w:r>
          </w:p>
        </w:tc>
      </w:tr>
      <w:tr>
        <w:trPr>
          <w:jc w:val="left"/>
        </w:trPr>
        <w:tc>
          <w:tcPr>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Причина проверки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оценка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1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Четвертая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53"/>
        <w:gridCol w:w="2098"/>
        <w:gridCol w:w="1304"/>
        <w:gridCol w:w="1984"/>
        <w:gridCol w:w="2494"/>
      </w:tblGrid>
      <w:tr>
        <w:trPr>
          <w:jc w:val="left"/>
        </w:trPr>
        <w:tc>
          <w:tcPr>
            <w:hMerge w:val="restart"/>
            <w:tcW w:type="dxa" w:w="9133"/>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bookmarkStart w:id="100" w:name="Par2183"/>
            <w:bookmarkEnd w:id="100"/>
            <w:r>
              <w:rPr>
                <w:b w:val="false"/>
                <w:rFonts w:ascii="Times New Roman" w:eastAsia="Times New Roman" w:hAnsi="Times New Roman" w:cs="Times New Roman"/>
                <w:sz w:val="24"/>
                <w:i w:val="false"/>
                <w:strike w:val="false"/>
              </w:rPr>
              <w:t xml:space="preserve">РЕЗУЛЬТАТЫ ПРОВЕРКИ ЗНАНИЙ НОРМАТИВНЫХ ДОКУМЕНТОВ ПО УСТРОЙСТВУ И ТЕХНИЧЕСКОЙ ЭКСПЛУАТАЦИИ</w:t>
            </w:r>
          </w:p>
        </w:tc>
      </w:tr>
      <w:tr>
        <w:trPr>
          <w:jc w:val="left"/>
        </w:trPr>
        <w:tc>
          <w:tcPr>
            <w:tcW w:type="dxa" w:w="125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Причина проверки</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w:t>
            </w:r>
          </w:p>
        </w:tc>
        <w:tc>
          <w:tcPr>
            <w:tcW w:type="dxa" w:w="19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c>
          <w:tcPr>
            <w:tcW w:type="dxa" w:w="24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9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98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4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Пятая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39"/>
        <w:gridCol w:w="1304"/>
        <w:gridCol w:w="2324"/>
        <w:gridCol w:w="1020"/>
        <w:gridCol w:w="1474"/>
        <w:gridCol w:w="1871"/>
      </w:tblGrid>
      <w:tr>
        <w:trPr>
          <w:jc w:val="left"/>
        </w:trPr>
        <w:tc>
          <w:tcPr>
            <w:hMerge w:val="restart"/>
            <w:tcW w:type="dxa" w:w="9132"/>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bookmarkStart w:id="101" w:name="Par2197"/>
            <w:bookmarkEnd w:id="101"/>
            <w:r>
              <w:rPr>
                <w:b w:val="false"/>
                <w:rFonts w:ascii="Times New Roman" w:eastAsia="Times New Roman" w:hAnsi="Times New Roman" w:cs="Times New Roman"/>
                <w:sz w:val="24"/>
                <w:i w:val="false"/>
                <w:strike w:val="false"/>
              </w:rPr>
              <w:t xml:space="preserve">РЕЗУЛЬТАТЫ ПРОВЕРКИ ЗНАНИЙ НОРМАТИВНЫХ ДОКУМЕНТОВ ПО ОХРАНЕ ТРУДА</w:t>
            </w:r>
          </w:p>
        </w:tc>
      </w:tr>
      <w:tr>
        <w:trPr>
          <w:jc w:val="left"/>
        </w:trPr>
        <w:tc>
          <w:tcPr>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Причина проверки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1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Шестая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39"/>
        <w:gridCol w:w="1871"/>
        <w:gridCol w:w="1587"/>
        <w:gridCol w:w="2041"/>
        <w:gridCol w:w="2494"/>
      </w:tblGrid>
      <w:tr>
        <w:trPr>
          <w:jc w:val="left"/>
        </w:trPr>
        <w:tc>
          <w:tcPr>
            <w:hMerge w:val="restart"/>
            <w:tcW w:type="dxa" w:w="9132"/>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bookmarkStart w:id="102" w:name="Par2213"/>
            <w:bookmarkEnd w:id="102"/>
            <w:r>
              <w:rPr>
                <w:b w:val="false"/>
                <w:rFonts w:ascii="Times New Roman" w:eastAsia="Times New Roman" w:hAnsi="Times New Roman" w:cs="Times New Roman"/>
                <w:sz w:val="24"/>
                <w:i w:val="false"/>
                <w:strike w:val="false"/>
              </w:rPr>
              <w:t xml:space="preserve">РЕЗУЛЬТАТЫ ПРОВЕРКИ ЗНАНИЙ НОРМАТИВНЫХ ДОКУМЕНТОВ ПО ПОЖАРНОЙ БЕЗОПАСНОСТИ</w:t>
            </w:r>
          </w:p>
        </w:tc>
      </w:tr>
      <w:tr>
        <w:trPr>
          <w:jc w:val="left"/>
        </w:trPr>
        <w:tc>
          <w:tcPr>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Причина проверки</w:t>
            </w:r>
          </w:p>
        </w:tc>
        <w:tc>
          <w:tcPr>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w:t>
            </w:r>
          </w:p>
        </w:tc>
        <w:tc>
          <w:tcPr>
            <w:tcW w:type="dxa" w:w="204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c>
          <w:tcPr>
            <w:tcW w:type="dxa" w:w="24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1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4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4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Седьмая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26"/>
        <w:gridCol w:w="2665"/>
        <w:gridCol w:w="2608"/>
        <w:gridCol w:w="2438"/>
      </w:tblGrid>
      <w:tr>
        <w:trPr>
          <w:jc w:val="left"/>
        </w:trPr>
        <w:tc>
          <w:tcPr>
            <w:hMerge w:val="restart"/>
            <w:tcW w:type="dxa" w:w="9137"/>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bookmarkStart w:id="103" w:name="Par2227"/>
            <w:bookmarkEnd w:id="103"/>
            <w:r>
              <w:rPr>
                <w:b w:val="false"/>
                <w:rFonts w:ascii="Times New Roman" w:eastAsia="Times New Roman" w:hAnsi="Times New Roman" w:cs="Times New Roman"/>
                <w:sz w:val="24"/>
                <w:i w:val="false"/>
                <w:strike w:val="false"/>
              </w:rPr>
              <w:t xml:space="preserve">РЕЗУЛЬТАТЫ ПРОВЕРКИ ЗНАНИЙ НОРМАТИВНЫХ ДОКУМЕНТОВ ПО ПРОМЫШЛЕННОЙ БЕЗОПАСНОСТИ И ДРУГИХ СПЕЦИАЛЬНЫХ ПРАВИЛ</w:t>
            </w:r>
          </w:p>
        </w:tc>
      </w:tr>
      <w:tr>
        <w:trPr>
          <w:jc w:val="left"/>
        </w:trPr>
        <w:tc>
          <w:tcPr>
            <w:tcW w:type="dxa" w:w="142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26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Правил</w:t>
            </w: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комиссии</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42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0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43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Восьмая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20"/>
        <w:gridCol w:w="3685"/>
        <w:gridCol w:w="4025"/>
      </w:tblGrid>
      <w:tr>
        <w:trPr>
          <w:jc w:val="left"/>
        </w:trPr>
        <w:tc>
          <w:tcPr>
            <w:hMerge w:val="restart"/>
            <w:tcW w:type="dxa" w:w="913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bookmarkStart w:id="104" w:name="Par2239"/>
            <w:bookmarkEnd w:id="104"/>
            <w:r>
              <w:rPr>
                <w:b w:val="false"/>
                <w:rFonts w:ascii="Times New Roman" w:eastAsia="Times New Roman" w:hAnsi="Times New Roman" w:cs="Times New Roman"/>
                <w:sz w:val="24"/>
                <w:i w:val="false"/>
                <w:strike w:val="false"/>
              </w:rPr>
              <w:t xml:space="preserve">СВИДЕТЕЛЬСТВО НА ПРАВО ПРОВЕДЕНИЯ СПЕЦИАЛЬНЫХ РАБОТ</w:t>
            </w:r>
          </w:p>
        </w:tc>
      </w:tr>
      <w:tr>
        <w:trPr>
          <w:jc w:val="left"/>
        </w:trPr>
        <w:tc>
          <w:tcPr>
            <w:tcW w:type="dxa" w:w="14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w:t>
            </w:r>
          </w:p>
        </w:tc>
        <w:tc>
          <w:tcPr>
            <w:tcW w:type="dxa" w:w="36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05" w:name="Par2241"/>
            <w:bookmarkEnd w:id="105"/>
            <w:r>
              <w:rPr>
                <w:b w:val="false"/>
                <w:rFonts w:ascii="Times New Roman" w:eastAsia="Times New Roman" w:hAnsi="Times New Roman" w:cs="Times New Roman"/>
                <w:sz w:val="24"/>
                <w:i w:val="false"/>
                <w:strike w:val="false"/>
              </w:rPr>
              <w:t xml:space="preserve">Наименование работ</w:t>
            </w:r>
          </w:p>
        </w:tc>
        <w:tc>
          <w:tcPr>
            <w:tcW w:type="dxa" w:w="40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w:t>
            </w:r>
          </w:p>
        </w:tc>
      </w:tr>
      <w:tr>
        <w:trPr>
          <w:jc w:val="left"/>
        </w:trPr>
        <w:tc>
          <w:tcPr>
            <w:tcW w:type="dxa" w:w="14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6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0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6" w:name="Par2259"/>
      <w:bookmarkEnd w:id="106"/>
      <w:r>
        <w:rPr>
          <w:b w:val="false"/>
          <w:rFonts w:ascii="Times New Roman" w:eastAsia="Times New Roman" w:hAnsi="Times New Roman" w:cs="Times New Roman"/>
          <w:sz w:val="24"/>
          <w:i w:val="false"/>
          <w:strike w:val="false"/>
        </w:rPr>
        <w:t xml:space="preserve">УДОСТОВЕРЕНИЕ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ПРОВЕРКЕ ЗНАНИЙ ПРАВИЛ РАБОТНИКАМИ,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КОНТРОЛИРУЮЩИМИ ЭЛЕКТРОУСТАНОВКИ</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УДОСТОВЕРЕНИЕ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проверке знаний правил работы в электроустановках</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690"/>
        <w:gridCol w:w="1304"/>
        <w:gridCol w:w="3430"/>
        <w:gridCol w:w="368"/>
        <w:gridCol w:w="340"/>
      </w:tblGrid>
      <w:tr>
        <w:trPr>
          <w:jc w:val="left"/>
        </w:trPr>
        <w:tc>
          <w:tcPr>
            <w:hMerge w:val="restart"/>
            <w:tcW w:type="dxa" w:w="8424"/>
            <w:tcBorders>
              <w:left w:sz="4" w:val="single"/>
              <w:top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Министерство (ведомство) _____________________________________________</w:t>
            </w:r>
          </w:p>
        </w:tc>
        <w:tc>
          <w:tcPr>
            <w:hMerge w:val="restart"/>
            <w:tcW w:type="dxa" w:w="708"/>
            <w:tcBorders>
              <w:top w:sz="4" w:val="single"/>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8424"/>
            <w:tcBorders>
              <w:lef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_________________________________________________________</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8424"/>
            <w:tcBorders>
              <w:left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УДОСТОВЕРЕНИЕ N ___</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vMerge w:val="restart"/>
            <w:tcW w:type="dxa" w:w="8424"/>
            <w:tcBorders>
              <w:lef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8424"/>
            <w:tcBorders>
              <w:lef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8424"/>
            <w:tcBorders>
              <w:lef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__________________________________________________________</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8424"/>
            <w:tcBorders>
              <w:left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Допущен к инспектированию электроустановок напряжением _____________</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4994"/>
            <w:tcBorders>
              <w:lef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3430"/>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4994"/>
            <w:tcBorders>
              <w:lef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М.П.</w:t>
            </w:r>
          </w:p>
        </w:tc>
        <w:tc>
          <w:tcPr>
            <w:tcW w:type="dxa" w:w="3430"/>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выдачи "__" _____ 20__ г.</w:t>
            </w:r>
          </w:p>
        </w:tc>
        <w:tc>
          <w:tcPr>
            <w:hMerge w:val="restart"/>
            <w:tcW w:type="dxa" w:w="708"/>
            <w:tcBorders>
              <w:right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restart"/>
            <w:tcW w:type="dxa" w:w="3690"/>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(главный инженер)</w:t>
            </w:r>
          </w:p>
        </w:tc>
        <w:tc>
          <w:tcPr>
            <w:hMerge w:val="restart"/>
            <w:tcW w:type="dxa" w:w="5102"/>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w:t>
            </w:r>
          </w:p>
        </w:tc>
        <w:tc>
          <w:tcPr>
            <w:tcW w:type="dxa" w:w="340"/>
            <w:tcBorders>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3690"/>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5102"/>
            <w:tcBorders>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фамилия, инициалы)</w:t>
            </w:r>
          </w:p>
        </w:tc>
        <w:tc>
          <w:tcPr>
            <w:tcW w:type="dxa" w:w="340"/>
            <w:tcBorders>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Третья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39"/>
        <w:gridCol w:w="1304"/>
        <w:gridCol w:w="2324"/>
        <w:gridCol w:w="1020"/>
        <w:gridCol w:w="1474"/>
        <w:gridCol w:w="1871"/>
      </w:tblGrid>
      <w:tr>
        <w:trPr>
          <w:jc w:val="left"/>
        </w:trPr>
        <w:tc>
          <w:tcPr>
            <w:hMerge w:val="restart"/>
            <w:tcW w:type="dxa" w:w="9132"/>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ПРОВЕРКИ ЗНАНИЙ НОРМАТИВНЫХ ДОКУМЕНТОВ</w:t>
            </w:r>
          </w:p>
        </w:tc>
      </w:tr>
      <w:tr>
        <w:trPr>
          <w:jc w:val="left"/>
        </w:trPr>
        <w:tc>
          <w:tcPr>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проверки</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Причина проверки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оценка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председателя комиссии по проверке знаний</w:t>
            </w:r>
          </w:p>
        </w:tc>
      </w:tr>
      <w:tr>
        <w:trPr>
          <w:jc w:val="left"/>
        </w:trPr>
        <w:tc>
          <w:tcPr>
            <w:tcW w:type="dxa" w:w="11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1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Четвертая страница: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133"/>
      </w:tblGrid>
      <w:tr>
        <w:trPr>
          <w:jc w:val="left"/>
        </w:trPr>
        <w:tc>
          <w:tcPr>
            <w:tcW w:type="dxa" w:w="913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 записи проверки знаний удостоверение недействительно.</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время исполнения служебных обязанностей работник должен иметь удостоверения при себе.</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238">
              <w:r>
                <w:rPr>
                  <w:b w:val="false"/>
                  <w:rFonts w:ascii="Times New Roman" w:eastAsia="Times New Roman" w:hAnsi="Times New Roman" w:cs="Times New Roman"/>
                  <w:sz w:val="24"/>
                  <w:i w:val="false"/>
                  <w:strike w:val="false"/>
                  <w:color w:val="0000ff"/>
                </w:rPr>
                <w:t xml:space="preserve">Приказа</w:t>
              </w:r>
            </w:hyperlink>
            <w:r>
              <w:rPr>
                <w:b w:val="false"/>
                <w:rFonts w:ascii="Times New Roman" w:eastAsia="Times New Roman" w:hAnsi="Times New Roman" w:cs="Times New Roman"/>
                <w:sz w:val="24"/>
                <w:i w:val="false"/>
                <w:strike w:val="false"/>
                <w:color w:val="392c69"/>
              </w:rPr>
              <w:t xml:space="preserve"> Минтруда России от 29.04.2022 N 279н)</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07" w:name="Par2337"/>
      <w:bookmarkEnd w:id="107"/>
      <w:r>
        <w:rPr>
          <w:b w:val="false"/>
          <w:rFonts w:ascii="Courier New" w:eastAsia="Courier New" w:hAnsi="Courier New" w:cs="Courier New"/>
          <w:sz w:val="20"/>
          <w:i w:val="false"/>
          <w:strike w:val="false"/>
        </w:rPr>
        <w:t xml:space="preserve">                               ПРОТОКОЛ N 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ПРОВЕРКИ ЗНАНИЙ ПРАВИЛ РАБОТЫ В ЭЛЕКТРОУСТАНОВКАХ</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проверки 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Причина проверки 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Комиссия 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 составе: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председатель комиссии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 фамилия и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члены комиссии (должность, фамилия и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провела   проверку   знаний  нормативных  документов,  инструкций  (указать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наименования).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Проверяемый:</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фамилия, имя, отчество (при наличии) 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место работы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должность 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предыдущей проверки 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оценка, группа по электробезопасности 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Результаты проверки знаний:</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 устройству электроустановок и технической эксплуатации 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 охране труда 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 пожарной безопасности 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других правил и инструкций 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правил)</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Заключение комиссии: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общая оценка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группа по электробезопасности 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продолжительность    дублирования    (указывается    для    диспетчерского,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оперативного и оперативно-ремонтного персонала) 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допущен      в      качестве      (указывается     категория     персонала: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административно-технический,           диспетчерский,          оперативный,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оперативно-ремонтный, ремонтный персонал) 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 работам в электроустановках напряжением (указывается класс напряжения (до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1000  В,  до  и  свыше 1000 В) для работников, допущенных к самостоятельной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работе) 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следующей проверки 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председатель комиссии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члены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представитель(ли) органов государственного надзора и контроля (подписывает,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если участвует в работе комиссии)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 заключением комиссии ознакомлен 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 инициалы)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8" w:name="Par2415"/>
      <w:bookmarkEnd w:id="108"/>
      <w:r>
        <w:rPr>
          <w:b w:val="false"/>
          <w:rFonts w:ascii="Times New Roman" w:eastAsia="Times New Roman" w:hAnsi="Times New Roman" w:cs="Times New Roman"/>
          <w:sz w:val="24"/>
          <w:i w:val="false"/>
          <w:strike w:val="false"/>
        </w:rPr>
        <w:t xml:space="preserve">ЖУРНАЛ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УЧЕТА ПРОВЕРКИ ЗНАНИЙ ПРАВИЛ РАБОТЫ В ЭЛЕКТРОУСТАНОВКАХ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ОРГАНИЗАЦИЙ ЭЛЕКТРОЭНЕРГЕТИКИ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02"/>
        <w:gridCol w:w="3175"/>
        <w:gridCol w:w="1928"/>
        <w:gridCol w:w="3243"/>
        <w:gridCol w:w="340"/>
      </w:tblGrid>
      <w:tr>
        <w:trPr>
          <w:jc w:val="left"/>
        </w:trPr>
        <w:tc>
          <w:tcPr>
            <w:hMerge w:val="restart"/>
            <w:tcW w:type="dxa" w:w="3577"/>
            <w:tcBorders>
              <w:bottom w:sz="4" w:val="single"/>
            </w:tcBorders>
            <w:gridSpan w:val="2"/>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Формат A4</w:t>
            </w:r>
          </w:p>
        </w:tc>
        <w:tc>
          <w:tcPr>
            <w:tcW w:type="dxa" w:w="1928"/>
            <w:tcBorders>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Заглавный лист</w:t>
            </w:r>
          </w:p>
        </w:tc>
        <w:tc>
          <w:tcPr>
            <w:hMerge w:val="restart"/>
            <w:tcW w:type="dxa" w:w="3583"/>
            <w:tcBorders>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02"/>
            <w:tcBorders>
              <w:left w:sz="4" w:val="single"/>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8346"/>
            <w:tcBorders>
              <w:top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
            <w:tcBorders>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02"/>
            <w:tcBorders>
              <w:lef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8346"/>
            <w:tcBorders>
              <w:bottom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
            <w:tcBorders>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402"/>
            <w:tcBorders>
              <w:lef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175"/>
            <w:tcBorders>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организации)</w:t>
            </w:r>
          </w:p>
        </w:tc>
        <w:tc>
          <w:tcPr>
            <w:tcW w:type="dxa" w:w="1928"/>
            <w:tcBorders>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43"/>
            <w:tcBorders>
              <w:top w:sz="4" w:val="single"/>
              <w:bottom w:sz="4" w:val="single"/>
            </w:tcBorders>
            <w:gridSpan w:val="1"/>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(структурное подразделение)</w:t>
            </w:r>
          </w:p>
        </w:tc>
        <w:tc>
          <w:tcPr>
            <w:tcW w:type="dxa" w:w="340"/>
            <w:tcBorders>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88"/>
            <w:tcBorders>
              <w:left w:sz="4" w:val="single"/>
              <w:top w:sz="4" w:val="single"/>
              <w:right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ЖУРНАЛ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УЧЕТА ПРОВЕРКИ ЗНАНИЙ ПРАВИЛ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В ЭЛЕКТРОУСТАНОВКАХ</w:t>
            </w:r>
          </w:p>
        </w:tc>
      </w:tr>
      <w:tr>
        <w:trPr>
          <w:jc w:val="left"/>
        </w:trPr>
        <w:tc>
          <w:tcPr>
            <w:hMerge w:val="restart"/>
            <w:tcW w:type="dxa" w:w="9088"/>
            <w:tcBorders>
              <w:left w:sz="4" w:val="single"/>
              <w:right w:sz="4" w:val="single"/>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Начат "__" __________ 20__ г.</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Окончен "__" __________ 20__ г..</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Последующие листы:</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06"/>
        <w:gridCol w:w="1728"/>
        <w:gridCol w:w="2093"/>
        <w:gridCol w:w="739"/>
        <w:gridCol w:w="1038"/>
        <w:gridCol w:w="2869"/>
      </w:tblGrid>
      <w:tr>
        <w:trPr>
          <w:jc w:val="left"/>
        </w:trPr>
        <w:tc>
          <w:tcPr>
            <w:tcW w:type="dxa" w:w="60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 должность (профессия)</w:t>
            </w:r>
          </w:p>
        </w:tc>
        <w:tc>
          <w:tcPr>
            <w:tcW w:type="dxa" w:w="20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протокола, фамилия председателя комиссии по проверке знаний</w:t>
            </w:r>
          </w:p>
        </w:tc>
        <w:tc>
          <w:tcPr>
            <w:tcW w:type="dxa" w:w="7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w:t>
            </w:r>
          </w:p>
        </w:tc>
        <w:tc>
          <w:tcPr>
            <w:tcW w:type="dxa" w:w="10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оценка</w:t>
            </w:r>
          </w:p>
        </w:tc>
        <w:tc>
          <w:tcPr>
            <w:tcW w:type="dxa" w:w="28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по электробезопасности</w:t>
            </w:r>
          </w:p>
        </w:tc>
      </w:tr>
      <w:tr>
        <w:trPr>
          <w:jc w:val="left"/>
        </w:trPr>
        <w:tc>
          <w:tcPr>
            <w:tcW w:type="dxa" w:w="60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7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0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7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0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8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60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3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86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60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7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0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3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3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86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6</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9" w:name="Par2478"/>
      <w:bookmarkEnd w:id="109"/>
      <w:r>
        <w:rPr>
          <w:b w:val="false"/>
          <w:rFonts w:ascii="Times New Roman" w:eastAsia="Times New Roman" w:hAnsi="Times New Roman" w:cs="Times New Roman"/>
          <w:sz w:val="24"/>
          <w:i w:val="false"/>
          <w:strike w:val="false"/>
        </w:rPr>
        <w:t xml:space="preserve">ЖУРНАЛ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УЧЕТА ПРОВЕРКИ ЗНАНИЙ ПРАВИЛ РАБОТЫ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1531"/>
        <w:gridCol w:w="1531"/>
        <w:gridCol w:w="1191"/>
        <w:gridCol w:w="1531"/>
        <w:gridCol w:w="1474"/>
        <w:gridCol w:w="1304"/>
      </w:tblGrid>
      <w:tr>
        <w:trPr>
          <w:jc w:val="left"/>
        </w:trPr>
        <w:tc>
          <w:tcPr>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имя, отчество (при наличии), занимаемая должность и стаж работы в этой должности</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предыдущей проверки, оценка знаний и группа по электробезопасности</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и причина проверки</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оценка знаний, группа по электробезопасности и заключение комиссии по проверке знаний</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проверяемого работника</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следующей проверки</w:t>
            </w: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7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19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13"/>
        <w:gridCol w:w="5171"/>
        <w:gridCol w:w="1349"/>
      </w:tblGrid>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комиссии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проверке знаний</w:t>
            </w:r>
          </w:p>
        </w:tc>
        <w:tc>
          <w:tcPr>
            <w:tcW w:type="dxa" w:w="5171"/>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w:t>
            </w:r>
          </w:p>
        </w:tc>
        <w:tc>
          <w:tcPr>
            <w:tcW w:type="dxa" w:w="134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7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подпись, фамилия, инициалы)</w:t>
            </w:r>
          </w:p>
        </w:tc>
        <w:tc>
          <w:tcPr>
            <w:tcW w:type="dxa" w:w="134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комиссии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проверке знаний</w:t>
            </w:r>
          </w:p>
        </w:tc>
        <w:tc>
          <w:tcPr>
            <w:tcW w:type="dxa" w:w="5171"/>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w:t>
            </w:r>
          </w:p>
        </w:tc>
        <w:tc>
          <w:tcPr>
            <w:tcW w:type="dxa" w:w="1349"/>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613"/>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17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подпись, фамилия, инициалы)</w:t>
            </w:r>
          </w:p>
        </w:tc>
        <w:tc>
          <w:tcPr>
            <w:tcW w:type="dxa" w:w="1349"/>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7</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10" w:name="Par2551"/>
      <w:bookmarkEnd w:id="110"/>
      <w:r>
        <w:rPr>
          <w:b w:val="false"/>
          <w:rFonts w:ascii="Courier New" w:eastAsia="Courier New" w:hAnsi="Courier New" w:cs="Courier New"/>
          <w:sz w:val="20"/>
          <w:i w:val="false"/>
          <w:strike w:val="false"/>
        </w:rPr>
        <w:t xml:space="preserve">                               НАРЯД-ДОПУСК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ДЛЯ РАБОТЫ В ЭЛЕКТРОУСТАНОВКАХ И УКАЗАНИЯ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 ЕГО ЗАПОЛНЕНИЮ</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Лицевая сторона наряда-допуска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Организация _________________________</w:t>
      </w:r>
    </w:p>
    <w:p>
      <w:pPr>
        <w:jc w:val="both"/>
        <w:ind w:firstLine="0" w:left="0"/>
        <w:spacing w:after="0" w:line="240"/>
        <w:rPr>
          <w:b w:val="false"/>
          <w:rFonts w:ascii="Courier New" w:eastAsia="Courier New" w:hAnsi="Courier New" w:cs="Courier New"/>
          <w:sz w:val="20"/>
          <w:i w:val="false"/>
          <w:strike w:val="false"/>
        </w:rPr>
      </w:pPr>
      <w:bookmarkStart w:id="111" w:name="Par2558"/>
      <w:bookmarkEnd w:id="111"/>
      <w:r>
        <w:rPr>
          <w:b w:val="false"/>
          <w:rFonts w:ascii="Courier New" w:eastAsia="Courier New" w:hAnsi="Courier New" w:cs="Courier New"/>
          <w:sz w:val="20"/>
          <w:i w:val="false"/>
          <w:strike w:val="false"/>
        </w:rPr>
        <w:t xml:space="preserve">Подразделение 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НАРЯД-ДОПУСК N 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для работы в электроустановках</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12" w:name="Par2563"/>
      <w:bookmarkEnd w:id="112"/>
      <w:r>
        <w:rPr>
          <w:b w:val="false"/>
          <w:rFonts w:ascii="Courier New" w:eastAsia="Courier New" w:hAnsi="Courier New" w:cs="Courier New"/>
          <w:sz w:val="20"/>
          <w:i w:val="false"/>
          <w:strike w:val="false"/>
        </w:rPr>
        <w:t xml:space="preserve">Ответственному руководителю</w:t>
      </w:r>
    </w:p>
    <w:p>
      <w:pPr>
        <w:jc w:val="both"/>
        <w:ind w:firstLine="0" w:left="0"/>
        <w:spacing w:after="0" w:line="240"/>
        <w:rPr>
          <w:b w:val="false"/>
          <w:rFonts w:ascii="Courier New" w:eastAsia="Courier New" w:hAnsi="Courier New" w:cs="Courier New"/>
          <w:sz w:val="20"/>
          <w:i w:val="false"/>
          <w:strike w:val="false"/>
        </w:rPr>
      </w:pPr>
      <w:bookmarkStart w:id="113" w:name="Par2564"/>
      <w:bookmarkEnd w:id="113"/>
      <w:r>
        <w:rPr>
          <w:b w:val="false"/>
          <w:rFonts w:ascii="Courier New" w:eastAsia="Courier New" w:hAnsi="Courier New" w:cs="Courier New"/>
          <w:sz w:val="20"/>
          <w:i w:val="false"/>
          <w:strike w:val="false"/>
        </w:rPr>
        <w:t xml:space="preserve">работ _____________________________, допускающему 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(фамилия,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группа по                                 группа по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электробезопасности)                      электробезопасности)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Производителю</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 _____________________________, наблюдающему 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(фамилия, инициалы)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группа по                                 группа по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электробезопасности)                      электробезопасности)</w:t>
      </w:r>
    </w:p>
    <w:p>
      <w:pPr>
        <w:jc w:val="both"/>
        <w:ind w:firstLine="0" w:left="0"/>
        <w:spacing w:after="0" w:line="240"/>
        <w:rPr>
          <w:b w:val="false"/>
          <w:rFonts w:ascii="Courier New" w:eastAsia="Courier New" w:hAnsi="Courier New" w:cs="Courier New"/>
          <w:sz w:val="20"/>
          <w:i w:val="false"/>
          <w:strike w:val="false"/>
        </w:rPr>
      </w:pPr>
      <w:bookmarkStart w:id="114" w:name="Par2573"/>
      <w:bookmarkEnd w:id="114"/>
      <w:r>
        <w:rPr>
          <w:b w:val="false"/>
          <w:rFonts w:ascii="Courier New" w:eastAsia="Courier New" w:hAnsi="Courier New" w:cs="Courier New"/>
          <w:sz w:val="20"/>
          <w:i w:val="false"/>
          <w:strike w:val="false"/>
        </w:rPr>
        <w:t xml:space="preserve">с членами бригады 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группа по электробезопасности)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 группа по электробезопасности)</w:t>
      </w:r>
    </w:p>
    <w:p>
      <w:pPr>
        <w:jc w:val="both"/>
        <w:ind w:firstLine="0" w:left="0"/>
        <w:spacing w:after="0" w:line="240"/>
        <w:rPr>
          <w:b w:val="false"/>
          <w:rFonts w:ascii="Courier New" w:eastAsia="Courier New" w:hAnsi="Courier New" w:cs="Courier New"/>
          <w:sz w:val="20"/>
          <w:i w:val="false"/>
          <w:strike w:val="false"/>
        </w:rPr>
      </w:pPr>
      <w:bookmarkStart w:id="115" w:name="Par2577"/>
      <w:bookmarkEnd w:id="115"/>
      <w:r>
        <w:rPr>
          <w:b w:val="false"/>
          <w:rFonts w:ascii="Courier New" w:eastAsia="Courier New" w:hAnsi="Courier New" w:cs="Courier New"/>
          <w:sz w:val="20"/>
          <w:i w:val="false"/>
          <w:strike w:val="false"/>
        </w:rPr>
        <w:t xml:space="preserve">поручается 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Работу начать: дата ______________ время 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Работу закончить: дата _______________ время 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16" w:name="Par2581"/>
      <w:bookmarkEnd w:id="116"/>
      <w:r>
        <w:rPr>
          <w:b w:val="false"/>
          <w:rFonts w:ascii="Courier New" w:eastAsia="Courier New" w:hAnsi="Courier New" w:cs="Courier New"/>
          <w:sz w:val="20"/>
          <w:i w:val="false"/>
          <w:strike w:val="false"/>
        </w:rPr>
        <w:t xml:space="preserve">         Мероприятия по подготовке рабочих мест к выполнению работ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77"/>
        <w:gridCol w:w="2835"/>
        <w:gridCol w:w="2721"/>
      </w:tblGrid>
      <w:tr>
        <w:trPr>
          <w:jc w:val="left"/>
        </w:trPr>
        <w:tc>
          <w:tcPr>
            <w:tcW w:type="dxa" w:w="35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электроустановок, в которых нужно провести отключения и установить заземления</w:t>
            </w:r>
          </w:p>
        </w:tc>
        <w:tc>
          <w:tcPr>
            <w:tcW w:type="dxa" w:w="28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Что должно быть отключено и где заземлено</w:t>
            </w:r>
          </w:p>
        </w:tc>
        <w:tc>
          <w:tcPr>
            <w:tcW w:type="dxa" w:w="27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17" w:name="Par2585"/>
            <w:bookmarkEnd w:id="117"/>
            <w:r>
              <w:rPr>
                <w:b w:val="false"/>
                <w:rFonts w:ascii="Times New Roman" w:eastAsia="Times New Roman" w:hAnsi="Times New Roman" w:cs="Times New Roman"/>
                <w:sz w:val="24"/>
                <w:i w:val="false"/>
                <w:strike w:val="false"/>
              </w:rPr>
              <w:t xml:space="preserve">Что должно быть изолировано (ограждено)</w:t>
            </w:r>
          </w:p>
        </w:tc>
      </w:tr>
      <w:tr>
        <w:trPr>
          <w:jc w:val="left"/>
        </w:trPr>
        <w:tc>
          <w:tcPr>
            <w:tcW w:type="dxa" w:w="35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18" w:name="Par2586"/>
            <w:bookmarkEnd w:id="118"/>
            <w:r>
              <w:rPr>
                <w:b w:val="false"/>
                <w:rFonts w:ascii="Times New Roman" w:eastAsia="Times New Roman" w:hAnsi="Times New Roman" w:cs="Times New Roman"/>
                <w:sz w:val="24"/>
                <w:i w:val="false"/>
                <w:strike w:val="false"/>
              </w:rPr>
              <w:t xml:space="preserve">1</w:t>
            </w:r>
          </w:p>
        </w:tc>
        <w:tc>
          <w:tcPr>
            <w:tcW w:type="dxa" w:w="28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19" w:name="Par2587"/>
            <w:bookmarkEnd w:id="119"/>
            <w:r>
              <w:rPr>
                <w:b w:val="false"/>
                <w:rFonts w:ascii="Times New Roman" w:eastAsia="Times New Roman" w:hAnsi="Times New Roman" w:cs="Times New Roman"/>
                <w:sz w:val="24"/>
                <w:i w:val="false"/>
                <w:strike w:val="false"/>
              </w:rPr>
              <w:t xml:space="preserve">2</w:t>
            </w:r>
          </w:p>
        </w:tc>
        <w:tc>
          <w:tcPr>
            <w:tcW w:type="dxa" w:w="27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35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83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5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83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72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20" w:name="Par2596"/>
      <w:bookmarkEnd w:id="120"/>
      <w:r>
        <w:rPr>
          <w:b w:val="false"/>
          <w:rFonts w:ascii="Courier New" w:eastAsia="Courier New" w:hAnsi="Courier New" w:cs="Courier New"/>
          <w:sz w:val="20"/>
          <w:i w:val="false"/>
          <w:strike w:val="false"/>
        </w:rPr>
        <w:t xml:space="preserve">Отдельные указания 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bookmarkStart w:id="121" w:name="Par2598"/>
      <w:bookmarkEnd w:id="121"/>
      <w:r>
        <w:rPr>
          <w:b w:val="false"/>
          <w:rFonts w:ascii="Courier New" w:eastAsia="Courier New" w:hAnsi="Courier New" w:cs="Courier New"/>
          <w:sz w:val="20"/>
          <w:i w:val="false"/>
          <w:strike w:val="false"/>
        </w:rPr>
        <w:t xml:space="preserve">Наряд-допуск выдал: дата _____________________ время 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____________________________ Фамилия, инициалы ____________________</w:t>
      </w:r>
    </w:p>
    <w:p>
      <w:pPr>
        <w:jc w:val="both"/>
        <w:ind w:firstLine="0" w:left="0"/>
        <w:spacing w:after="0" w:line="240"/>
        <w:rPr>
          <w:b w:val="false"/>
          <w:rFonts w:ascii="Courier New" w:eastAsia="Courier New" w:hAnsi="Courier New" w:cs="Courier New"/>
          <w:sz w:val="20"/>
          <w:i w:val="false"/>
          <w:strike w:val="false"/>
        </w:rPr>
      </w:pPr>
      <w:bookmarkStart w:id="122" w:name="Par2600"/>
      <w:bookmarkEnd w:id="122"/>
      <w:r>
        <w:rPr>
          <w:b w:val="false"/>
          <w:rFonts w:ascii="Courier New" w:eastAsia="Courier New" w:hAnsi="Courier New" w:cs="Courier New"/>
          <w:sz w:val="20"/>
          <w:i w:val="false"/>
          <w:strike w:val="false"/>
        </w:rPr>
        <w:t xml:space="preserve">Наряд-допуск продлил по: дата ________________ время 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Подпись ____________________________ Фамилия, инициалы 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__________________________ время 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Регистрация целевого инструктажа,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проводимого выдающим наряд</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55"/>
        <w:gridCol w:w="2186"/>
        <w:gridCol w:w="2747"/>
        <w:gridCol w:w="2138"/>
      </w:tblGrid>
      <w:tr>
        <w:trPr>
          <w:jc w:val="left"/>
        </w:trPr>
        <w:tc>
          <w:tcPr>
            <w:hMerge w:val="restart"/>
            <w:tcW w:type="dxa" w:w="4141"/>
            <w:tcBorders>
              <w:left w:sz="4" w:val="single"/>
              <w:top w:sz="4" w:val="single"/>
              <w:right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провел</w:t>
            </w:r>
          </w:p>
        </w:tc>
        <w:tc>
          <w:tcPr>
            <w:hMerge w:val="restart"/>
            <w:tcW w:type="dxa" w:w="4885"/>
            <w:tcBorders>
              <w:left w:sz="4" w:val="single"/>
              <w:top w:sz="4" w:val="single"/>
              <w:right w:sz="4" w:val="single"/>
              <w:bottom w:sz="4" w:val="single"/>
            </w:tcBorders>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получил</w:t>
            </w:r>
          </w:p>
        </w:tc>
      </w:tr>
      <w:tr>
        <w:trPr>
          <w:jc w:val="left"/>
        </w:trPr>
        <w:tc>
          <w:tcPr>
            <w:vMerge w:val="restart"/>
            <w:tcW w:type="dxa" w:w="195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выдавший наряд-допуск</w:t>
            </w:r>
          </w:p>
        </w:tc>
        <w:tc>
          <w:tcPr>
            <w:tcW w:type="dxa" w:w="2186"/>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tc>
        <w:tc>
          <w:tcPr>
            <w:vMerge w:val="restart"/>
            <w:tcW w:type="dxa" w:w="274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 (производитель работ, наблюдающий)</w:t>
            </w:r>
          </w:p>
        </w:tc>
        <w:tc>
          <w:tcPr>
            <w:tcW w:type="dxa" w:w="2138"/>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tc>
      </w:tr>
      <w:tr>
        <w:trPr>
          <w:jc w:val="left"/>
        </w:trPr>
        <w:tc>
          <w:tcPr>
            <w:vMerge w:val="continue"/>
            <w:tcW w:type="dxa" w:w="19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86"/>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vMerge w:val="continue"/>
            <w:tcW w:type="dxa" w:w="27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38"/>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23" w:name="Par2620"/>
      <w:bookmarkEnd w:id="123"/>
      <w:r>
        <w:rPr>
          <w:b w:val="false"/>
          <w:rFonts w:ascii="Courier New" w:eastAsia="Courier New" w:hAnsi="Courier New" w:cs="Courier New"/>
          <w:sz w:val="20"/>
          <w:i w:val="false"/>
          <w:strike w:val="false"/>
        </w:rPr>
        <w:t xml:space="preserve">                   Разрешение на подготовку рабочих мест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 на допуск к выполнению работ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075"/>
        <w:gridCol w:w="1222"/>
        <w:gridCol w:w="3729"/>
      </w:tblGrid>
      <w:tr>
        <w:trPr>
          <w:jc w:val="left"/>
        </w:trPr>
        <w:tc>
          <w:tcPr>
            <w:tcW w:type="dxa" w:w="40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Разрешение на подготовку рабочих мест и на допуск к выполнению работ выдал (должность, фамилия или подпись)</w:t>
            </w:r>
          </w:p>
        </w:tc>
        <w:tc>
          <w:tcPr>
            <w:tcW w:type="dxa" w:w="12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w:t>
            </w:r>
          </w:p>
        </w:tc>
        <w:tc>
          <w:tcPr>
            <w:tcW w:type="dxa" w:w="37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работника, получившего разрешение на подготовку рабочих мест и на допуск к выполнению работ</w:t>
            </w:r>
          </w:p>
        </w:tc>
      </w:tr>
      <w:tr>
        <w:trPr>
          <w:jc w:val="left"/>
        </w:trPr>
        <w:tc>
          <w:tcPr>
            <w:tcW w:type="dxa" w:w="40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24" w:name="Par2626"/>
            <w:bookmarkEnd w:id="124"/>
            <w:r>
              <w:rPr>
                <w:b w:val="false"/>
                <w:rFonts w:ascii="Times New Roman" w:eastAsia="Times New Roman" w:hAnsi="Times New Roman" w:cs="Times New Roman"/>
                <w:sz w:val="24"/>
                <w:i w:val="false"/>
                <w:strike w:val="false"/>
              </w:rPr>
              <w:t xml:space="preserve">1</w:t>
            </w:r>
          </w:p>
        </w:tc>
        <w:tc>
          <w:tcPr>
            <w:tcW w:type="dxa" w:w="12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25" w:name="Par2627"/>
            <w:bookmarkEnd w:id="125"/>
            <w:r>
              <w:rPr>
                <w:b w:val="false"/>
                <w:rFonts w:ascii="Times New Roman" w:eastAsia="Times New Roman" w:hAnsi="Times New Roman" w:cs="Times New Roman"/>
                <w:sz w:val="24"/>
                <w:i w:val="false"/>
                <w:strike w:val="false"/>
              </w:rPr>
              <w:t xml:space="preserve">2</w:t>
            </w:r>
          </w:p>
        </w:tc>
        <w:tc>
          <w:tcPr>
            <w:tcW w:type="dxa" w:w="37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26" w:name="Par2628"/>
            <w:bookmarkEnd w:id="126"/>
            <w:r>
              <w:rPr>
                <w:b w:val="false"/>
                <w:rFonts w:ascii="Times New Roman" w:eastAsia="Times New Roman" w:hAnsi="Times New Roman" w:cs="Times New Roman"/>
                <w:sz w:val="24"/>
                <w:i w:val="false"/>
                <w:strike w:val="false"/>
              </w:rPr>
              <w:t xml:space="preserve">3</w:t>
            </w:r>
          </w:p>
        </w:tc>
      </w:tr>
      <w:tr>
        <w:trPr>
          <w:jc w:val="left"/>
        </w:trPr>
        <w:tc>
          <w:tcPr>
            <w:tcW w:type="dxa" w:w="407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2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72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27" w:name="Par2633"/>
      <w:bookmarkEnd w:id="127"/>
      <w:r>
        <w:rPr>
          <w:b w:val="false"/>
          <w:rFonts w:ascii="Courier New" w:eastAsia="Courier New" w:hAnsi="Courier New" w:cs="Courier New"/>
          <w:sz w:val="20"/>
          <w:i w:val="false"/>
          <w:strike w:val="false"/>
        </w:rPr>
        <w:t xml:space="preserve">                                           Оборотная сторона наряда-допуска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28" w:name="Par2635"/>
      <w:bookmarkEnd w:id="128"/>
      <w:r>
        <w:rPr>
          <w:b w:val="false"/>
          <w:rFonts w:ascii="Courier New" w:eastAsia="Courier New" w:hAnsi="Courier New" w:cs="Courier New"/>
          <w:sz w:val="20"/>
          <w:i w:val="false"/>
          <w:strike w:val="false"/>
        </w:rPr>
        <w:t xml:space="preserve">Рабочие места подготовлены. Под напряжением остались: 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Допускающий 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Ответственный руководитель работ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(производитель работ или наблюдающий) 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Регистрация целевого инструктажа,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проводимого допускающим при первичном допуске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33"/>
        <w:gridCol w:w="2381"/>
        <w:gridCol w:w="2324"/>
        <w:gridCol w:w="2494"/>
      </w:tblGrid>
      <w:tr>
        <w:trPr>
          <w:jc w:val="left"/>
        </w:trPr>
        <w:tc>
          <w:tcPr>
            <w:hMerge w:val="restart"/>
            <w:tcW w:type="dxa" w:w="431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провел</w:t>
            </w:r>
          </w:p>
        </w:tc>
        <w:tc>
          <w:tcPr>
            <w:hMerge w:val="restart"/>
            <w:tcW w:type="dxa" w:w="481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получил</w:t>
            </w:r>
          </w:p>
        </w:tc>
      </w:tr>
      <w:tr>
        <w:trPr>
          <w:jc w:val="left"/>
        </w:trPr>
        <w:tc>
          <w:tcPr>
            <w:vMerge w:val="restart"/>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Допускающий</w:t>
            </w:r>
          </w:p>
        </w:tc>
        <w:tc>
          <w:tcPr>
            <w:vMerge w:val="restart"/>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w:t>
            </w:r>
          </w:p>
        </w:tc>
        <w:tc>
          <w:tcPr>
            <w:tcW w:type="dxa" w:w="24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vMerge w:val="continue"/>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(наблюдающий)</w:t>
            </w:r>
          </w:p>
        </w:tc>
        <w:tc>
          <w:tcPr>
            <w:tcW w:type="dxa" w:w="24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vMerge w:val="continue"/>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3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w:t>
            </w:r>
          </w:p>
        </w:tc>
        <w:tc>
          <w:tcPr>
            <w:tcW w:type="dxa" w:w="249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29" w:name="Par2671"/>
      <w:bookmarkEnd w:id="129"/>
      <w:r>
        <w:rPr>
          <w:b w:val="false"/>
          <w:rFonts w:ascii="Courier New" w:eastAsia="Courier New" w:hAnsi="Courier New" w:cs="Courier New"/>
          <w:sz w:val="20"/>
          <w:i w:val="false"/>
          <w:strike w:val="false"/>
        </w:rPr>
        <w:t xml:space="preserve">              Ежедневный допуск к работе и время ее окончания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19"/>
        <w:gridCol w:w="907"/>
        <w:gridCol w:w="963"/>
        <w:gridCol w:w="2267"/>
        <w:gridCol w:w="907"/>
        <w:gridCol w:w="2267"/>
      </w:tblGrid>
      <w:tr>
        <w:trPr>
          <w:jc w:val="left"/>
        </w:trPr>
        <w:tc>
          <w:tcPr>
            <w:hMerge w:val="restart"/>
            <w:tcW w:type="dxa" w:w="5956"/>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Бригада получила целевой инструктаж и допущена на подготовленное рабочее место</w:t>
            </w:r>
          </w:p>
        </w:tc>
        <w:tc>
          <w:tcPr>
            <w:hMerge w:val="restart"/>
            <w:tcW w:type="dxa" w:w="317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закончена, бригада удалена</w:t>
            </w:r>
          </w:p>
        </w:tc>
      </w:tr>
      <w:tr>
        <w:trPr>
          <w:jc w:val="left"/>
        </w:trPr>
        <w:tc>
          <w:tcPr>
            <w:vMerge w:val="restart"/>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рабочего места</w:t>
            </w:r>
          </w:p>
        </w:tc>
        <w:tc>
          <w:tcPr>
            <w:vMerge w:val="restart"/>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w:t>
            </w:r>
          </w:p>
        </w:tc>
        <w:tc>
          <w:tcPr>
            <w:hMerge w:val="restart"/>
            <w:tcW w:type="dxa" w:w="323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подписи (подпись, фамилия, инициалы)</w:t>
            </w:r>
          </w:p>
        </w:tc>
        <w:tc>
          <w:tcPr>
            <w:vMerge w:val="restart"/>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w:t>
            </w:r>
          </w:p>
        </w:tc>
        <w:tc>
          <w:tcPr>
            <w:vMerge w:val="restart"/>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 производителя работ (наблюдающего) (подпись) (фамилия, инициалы)</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9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допускающего</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производителя работ (наблюдающего)</w:t>
            </w:r>
          </w:p>
        </w:tc>
        <w:tc>
          <w:tcPr>
            <w:vMerge w:val="continue"/>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9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0" w:name="Par2684"/>
            <w:bookmarkEnd w:id="130"/>
            <w:r>
              <w:rPr>
                <w:b w:val="false"/>
                <w:rFonts w:ascii="Times New Roman" w:eastAsia="Times New Roman" w:hAnsi="Times New Roman" w:cs="Times New Roman"/>
                <w:sz w:val="24"/>
                <w:i w:val="false"/>
                <w:strike w:val="false"/>
              </w:rPr>
              <w:t xml:space="preserve">3</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1" w:name="Par2685"/>
            <w:bookmarkEnd w:id="131"/>
            <w:r>
              <w:rPr>
                <w:b w:val="false"/>
                <w:rFonts w:ascii="Times New Roman" w:eastAsia="Times New Roman" w:hAnsi="Times New Roman" w:cs="Times New Roman"/>
                <w:sz w:val="24"/>
                <w:i w:val="false"/>
                <w:strike w:val="false"/>
              </w:rPr>
              <w:t xml:space="preserve">4</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2" w:name="Par2686"/>
            <w:bookmarkEnd w:id="132"/>
            <w:r>
              <w:rPr>
                <w:b w:val="false"/>
                <w:rFonts w:ascii="Times New Roman" w:eastAsia="Times New Roman" w:hAnsi="Times New Roman" w:cs="Times New Roman"/>
                <w:sz w:val="24"/>
                <w:i w:val="false"/>
                <w:strike w:val="false"/>
              </w:rPr>
              <w:t xml:space="preserve">5</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3" w:name="Par2687"/>
            <w:bookmarkEnd w:id="133"/>
            <w:r>
              <w:rPr>
                <w:b w:val="false"/>
                <w:rFonts w:ascii="Times New Roman" w:eastAsia="Times New Roman" w:hAnsi="Times New Roman" w:cs="Times New Roman"/>
                <w:sz w:val="24"/>
                <w:i w:val="false"/>
                <w:strike w:val="false"/>
              </w:rPr>
              <w:t xml:space="preserve">6</w:t>
            </w:r>
          </w:p>
        </w:tc>
      </w:tr>
      <w:tr>
        <w:trPr>
          <w:jc w:val="left"/>
        </w:trPr>
        <w:tc>
          <w:tcPr>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Регистрация целевого инструктажа, проводимого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ответственным руководителем работ (производителем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работ, наблюдающим)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71"/>
        <w:gridCol w:w="2304"/>
        <w:gridCol w:w="2088"/>
        <w:gridCol w:w="2460"/>
      </w:tblGrid>
      <w:tr>
        <w:trPr>
          <w:jc w:val="left"/>
        </w:trPr>
        <w:tc>
          <w:tcPr>
            <w:hMerge w:val="restart"/>
            <w:tcW w:type="dxa" w:w="4575"/>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провел</w:t>
            </w:r>
          </w:p>
        </w:tc>
        <w:tc>
          <w:tcPr>
            <w:hMerge w:val="restart"/>
            <w:tcW w:type="dxa" w:w="454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Целевой инструктаж получил</w:t>
            </w:r>
          </w:p>
        </w:tc>
      </w:tr>
      <w:tr>
        <w:trPr>
          <w:jc w:val="left"/>
        </w:trPr>
        <w:tc>
          <w:tcPr>
            <w:tcW w:type="dxa" w:w="22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руководитель работ</w:t>
            </w:r>
          </w:p>
        </w:tc>
        <w:tc>
          <w:tcPr>
            <w:tcW w:type="dxa" w:w="230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08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w:t>
            </w:r>
          </w:p>
        </w:tc>
        <w:tc>
          <w:tcPr>
            <w:tcW w:type="dxa" w:w="246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 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r>
        <w:trPr>
          <w:jc w:val="left"/>
        </w:trPr>
        <w:tc>
          <w:tcPr>
            <w:tcW w:type="dxa" w:w="22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 (наблюдающий)</w:t>
            </w:r>
          </w:p>
        </w:tc>
        <w:tc>
          <w:tcPr>
            <w:tcW w:type="dxa" w:w="230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0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w:t>
            </w:r>
          </w:p>
        </w:tc>
        <w:tc>
          <w:tcPr>
            <w:tcW w:type="dxa" w:w="246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(фамилия, инициалы) 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34" w:name="Par2739"/>
      <w:bookmarkEnd w:id="134"/>
      <w:r>
        <w:rPr>
          <w:b w:val="false"/>
          <w:rFonts w:ascii="Courier New" w:eastAsia="Courier New" w:hAnsi="Courier New" w:cs="Courier New"/>
          <w:sz w:val="20"/>
          <w:i w:val="false"/>
          <w:strike w:val="false"/>
        </w:rPr>
        <w:t xml:space="preserve">                        Изменения в составе бригады</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066"/>
        <w:gridCol w:w="2664"/>
        <w:gridCol w:w="1587"/>
        <w:gridCol w:w="1814"/>
      </w:tblGrid>
      <w:tr>
        <w:trPr>
          <w:jc w:val="left"/>
        </w:trPr>
        <w:tc>
          <w:tcPr>
            <w:tcW w:type="dxa" w:w="30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Введен в состав бригады (фамилия, инициалы, группа)</w:t>
            </w:r>
          </w:p>
        </w:tc>
        <w:tc>
          <w:tcPr>
            <w:tcW w:type="dxa" w:w="26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Выведен из состава бригады (фамилия, инициалы, группа)</w:t>
            </w:r>
          </w:p>
        </w:tc>
        <w:tc>
          <w:tcPr>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Дата, время (дата, время)</w:t>
            </w:r>
          </w:p>
        </w:tc>
        <w:tc>
          <w:tcPr>
            <w:tcW w:type="dxa" w:w="18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Разрешил (подпись) (фамилия, инициалы)</w:t>
            </w:r>
          </w:p>
        </w:tc>
      </w:tr>
      <w:tr>
        <w:trPr>
          <w:jc w:val="left"/>
        </w:trPr>
        <w:tc>
          <w:tcPr>
            <w:tcW w:type="dxa" w:w="30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6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8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5" w:name="Par2748"/>
            <w:bookmarkEnd w:id="135"/>
            <w:r>
              <w:rPr>
                <w:b w:val="false"/>
                <w:rFonts w:ascii="Times New Roman" w:eastAsia="Times New Roman" w:hAnsi="Times New Roman" w:cs="Times New Roman"/>
                <w:sz w:val="24"/>
                <w:i w:val="false"/>
                <w:strike w:val="false"/>
              </w:rPr>
              <w:t xml:space="preserve">4</w:t>
            </w:r>
          </w:p>
        </w:tc>
      </w:tr>
      <w:tr>
        <w:trPr>
          <w:jc w:val="left"/>
        </w:trPr>
        <w:tc>
          <w:tcPr>
            <w:tcW w:type="dxa" w:w="306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06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06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06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66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36" w:name="Par2766"/>
      <w:bookmarkEnd w:id="136"/>
      <w:r>
        <w:rPr>
          <w:b w:val="false"/>
          <w:rFonts w:ascii="Courier New" w:eastAsia="Courier New" w:hAnsi="Courier New" w:cs="Courier New"/>
          <w:sz w:val="20"/>
          <w:i w:val="false"/>
          <w:strike w:val="false"/>
        </w:rPr>
        <w:t xml:space="preserve">    Работа  полностью закончена, бригада удалена, заземления, установленные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бригадой, сняты, сообщено (кому)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(должность)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(фамилия,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Дата ________________________________ время 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Производитель работ или наблюдающий 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инициалы)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bookmarkStart w:id="137" w:name="Par2777"/>
      <w:bookmarkEnd w:id="137"/>
      <w:r>
        <w:rPr>
          <w:b w:val="false"/>
          <w:rFonts w:ascii="Courier New" w:eastAsia="Courier New" w:hAnsi="Courier New" w:cs="Courier New"/>
          <w:sz w:val="20"/>
          <w:i w:val="false"/>
          <w:strike w:val="false"/>
        </w:rPr>
        <w:t xml:space="preserve">Ответственный руководитель работ 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фамилия, инициалы)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8</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Правилам по охране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эксплуатации электроустановок,</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утвержденным приказом Минтруда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 декабря 2020 г. N 903н</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образец</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38" w:name="Par2792"/>
      <w:bookmarkEnd w:id="138"/>
      <w:r>
        <w:rPr>
          <w:b w:val="false"/>
          <w:rFonts w:ascii="Times New Roman" w:eastAsia="Times New Roman" w:hAnsi="Times New Roman" w:cs="Times New Roman"/>
          <w:sz w:val="24"/>
          <w:i w:val="false"/>
          <w:strike w:val="false"/>
        </w:rPr>
        <w:t xml:space="preserve">ЖУРНАЛ</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УЧЕТА РАБОТ ПО НАРЯДАМ-ДОПУСКАМ И РАСПОРЯЖЕНИЯМ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РАБОТ В ЭЛЕКТРОУСТАНОВКАХ</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40"/>
          <w:footerReference w:type="default" r:id="rId242"/>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53"/>
        <w:gridCol w:w="996"/>
        <w:gridCol w:w="1020"/>
        <w:gridCol w:w="1531"/>
        <w:gridCol w:w="1361"/>
        <w:gridCol w:w="1644"/>
        <w:gridCol w:w="1896"/>
        <w:gridCol w:w="1304"/>
        <w:gridCol w:w="1020"/>
        <w:gridCol w:w="907"/>
      </w:tblGrid>
      <w:tr>
        <w:trPr>
          <w:jc w:val="left"/>
        </w:trPr>
        <w:tc>
          <w:tcPr>
            <w:tcW w:type="dxa" w:w="125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распоряжения</w:t>
            </w:r>
          </w:p>
        </w:tc>
        <w:tc>
          <w:tcPr>
            <w:tcW w:type="dxa" w:w="9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наряда</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Место и наименование работы</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Производитель работы, наблюдающий (фамилия, инициалы, группа по электробезопасности)</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Члены бригады (фамилия, инициалы, группа по электробезопасности)</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отдавший распоряжение (фамилия, инициалы, группа по электробезопасности)</w:t>
            </w:r>
          </w:p>
        </w:tc>
        <w:tc>
          <w:tcPr>
            <w:tcW w:type="dxa" w:w="18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Технические мероприятия по обеспечению безопасности работ с указанием необходимых отключений, мест установки заземлений</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Подписи работников, проводивших и получивших целевые инструктажи</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работе приступили (дата, время)</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закончена (дата, время)</w:t>
            </w:r>
          </w:p>
        </w:tc>
      </w:tr>
      <w:tr>
        <w:trPr>
          <w:jc w:val="left"/>
        </w:trPr>
        <w:tc>
          <w:tcPr>
            <w:tcW w:type="dxa" w:w="125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8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39" w:name="Par2812"/>
            <w:bookmarkEnd w:id="139"/>
            <w:r>
              <w:rPr>
                <w:b w:val="false"/>
                <w:rFonts w:ascii="Times New Roman" w:eastAsia="Times New Roman" w:hAnsi="Times New Roman" w:cs="Times New Roman"/>
                <w:sz w:val="24"/>
                <w:i w:val="false"/>
                <w:strike w:val="false"/>
              </w:rPr>
              <w:t xml:space="preserve">7</w:t>
            </w:r>
          </w:p>
        </w:tc>
        <w:tc>
          <w:tcPr>
            <w:tcW w:type="dxa" w:w="130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3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30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6838" w:h="11906" w:orient="landscape"/>
      <w:pgMar w:left="1440" w:right="1440" w:top="1133" w:bottom="566" w:gutter="0" w:header="0" w:footer="0"/>
      <w:headerReference w:type="default" r:id="rId245"/>
      <w:footerReference w:type="default" r:id="rId247"/>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3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3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4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4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15.12.2020 N 903н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29.04.2022)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при эксплуатации...</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2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15.12.2020 N 903н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29.04.2022)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при эксплуатации...</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3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15.12.2020 N 903н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29.04.2022)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при эксплуатации...</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3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15.12.2020 N 903н</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29.04.2022)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по охране труда при эксплуатации...</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4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18172&amp;date=12.02.2025&amp;dst=10000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 Type="http://schemas.openxmlformats.org/officeDocument/2006/relationships/hyperlink" Target="https://login.consultant.ru/link/?req=doc&amp;base=LAW&amp;n=493279&amp;date=12.02.2025&amp;dst=1579&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6" Type="http://schemas.openxmlformats.org/officeDocument/2006/relationships/hyperlink" Target="https://login.consultant.ru/link/?req=doc&amp;base=LAW&amp;n=481415&amp;date=12.02.2025&amp;dst=100046&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l%20Par35%20%20\o%20&#1055;&#1056;&#1040;&#1042;&#1048;&#1051;&#1040;%20&#1055;&#1054;%20&#1054;&#1061;&#1056;&#1040;&#1053;&#1045;%20&#1058;&#1056;&#1059;&#1044;&#1040;%20&#1055;&#1056;&#1048;%20&#1069;&#1050;&#1057;&#1055;&#1051;&#1059;&#1040;&#1058;&#1040;&#1062;&#1048;&#1048;%20&#1069;&#1051;&#1045;&#1050;&#1058;&#1056;&#1054;&#1059;&#1057;&#1058;&#1040;&#1053;&#1054;&#1042;&#1054;&#1050;" TargetMode="External"/><Relationship Id="rId8" Type="http://schemas.openxmlformats.org/officeDocument/2006/relationships/hyperlink" Target="https://login.consultant.ru/link/?req=doc&amp;base=LAW&amp;n=315980&amp;date=12.02.2025%20\o%20&#1055;&#1088;&#1080;&#1082;&#1072;&#1079;%20&#1052;&#1080;&#1085;&#1090;&#1088;&#1091;&#1076;&#1072;%20&#1056;&#1086;&#1089;&#1089;&#1080;&#1080;%20&#1086;&#1090;%2024.07.2013%20N%20328&#1085;%20(&#1088;&#1077;&#1076;.%20&#1086;&#1090;%2015.11.2018)%20\&#1054;&#1073;%20&#1091;&#1090;&#1074;&#1077;&#1088;&#1078;&#1076;&#1077;&#1085;&#1080;&#1080;%20&#1055;&#1088;&#1072;&#1074;&#1080;&#1083;%20&#1087;&#1086;%20&#1086;&#1093;&#1088;&#1072;&#1085;&#1077;%20&#1090;&#1088;&#1091;&#1076;&#1072;%20&#1087;&#1088;&#1080;%20&#1101;&#1082;&#1089;&#1087;&#1083;&#1091;&#1072;&#1090;&#1072;&#1094;&#1080;&#1080;%20&#1101;&#1083;&#1077;&#1082;&#1090;&#1088;&#1086;&#1091;&#1089;&#1090;&#1072;&#1085;&#1086;&#1074;&#1086;&#1082;\%20(&#1047;&#1072;&#1088;&#1077;&#1075;&#1080;&#1089;&#1090;&#1088;&#1080;&#1088;&#1086;&#1074;&#1072;&#1085;&#1086;%20&#1074;%20&#1052;&#1080;&#1085;&#1102;&#1089;&#1090;&#1077;%20&#1056;&#1086;&#1089;&#1089;&#1080;&#1080;%2012.12.2013%20N%2030593)&lt;w:br%20w:type=textWrapping%20w:clear=none/&gt;------------%20&#1059;&#1090;&#1088;&#1072;&#1090;&#1080;&#1083;%20&#1089;&#1080;&#1083;&#1091;%20&#1080;&#1083;&#1080;%20&#1086;&#1090;&#1084;&#1077;&#1085;&#1077;&#1085;&lt;w:br%20w:type=textWrapping%20w:clear=none/&gt;{&#1050;&#1086;&#1085;&#1089;&#1091;&#1083;&#1100;&#1090;&#1072;&#1085;&#1090;&#1055;&#1083;&#1102;&#1089;}" TargetMode="External"/><Relationship Id="rId9" Type="http://schemas.openxmlformats.org/officeDocument/2006/relationships/hyperlink" Target="https://login.consultant.ru/link/?req=doc&amp;base=LAW&amp;n=196844&amp;date=12.02.2025%20\o%20&#1055;&#1088;&#1080;&#1082;&#1072;&#1079;%20&#1052;&#1080;&#1085;&#1090;&#1088;&#1091;&#1076;&#1072;%20&#1056;&#1086;&#1089;&#1089;&#1080;&#1080;%20&#1086;&#1090;%2019.02.2016%20N%2074&#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90;&#1088;&#1091;&#1076;&#1072;%20&#1056;&#1086;&#1089;&#1089;&#1080;&#1080;%20&#1086;&#1090;%2024%20&#1080;&#1102;&#1083;&#1103;%202013%20&#1075;.%20N%20328&#1085;\%20(&#1047;&#1072;&#1088;&#1077;&#1075;&#1080;&#1089;&#1090;&#1088;&#1080;&#1088;&#1086;&#1074;&#1072;&#1085;&#1086;%20&#1074;%20&#1052;&#1080;&#1085;&#1102;&#1089;&#1090;&#1077;%20&#1056;&#1086;&#1089;&#1089;&#1080;&#1080;%2013.04.2016%20N%2041781)&lt;w:br%20w:type=textWrapping%20w:clear=none/&gt;------------%20&#1059;&#1090;&#1088;&#1072;&#1090;&#1080;&#1083;%20&#1089;&#1080;&#1083;&#1091;%20&#1080;&#1083;&#1080;%20&#1086;&#1090;&#1084;&#1077;&#1085;&#1077;&#1085;&lt;w:br%20w:type=textWrapping%20w:clear=none/&gt;{&#1050;&#1086;&#1085;&#1089;&#1091;&#1083;&#1100;&#1090;&#1072;&#1085;&#1090;&#1055;&#1083;&#1102;&#1089;}" TargetMode="External"/><Relationship Id="rId10" Type="http://schemas.openxmlformats.org/officeDocument/2006/relationships/hyperlink" Target="https://login.consultant.ru/link/?req=doc&amp;base=LAW&amp;n=315844&amp;date=12.02.2025%20\o%20&#1055;&#1088;&#1080;&#1082;&#1072;&#1079;%20&#1052;&#1080;&#1085;&#1090;&#1088;&#1091;&#1076;&#1072;%20&#1056;&#1086;&#1089;&#1089;&#1080;&#1080;%20&#1086;&#1090;%2015.11.2018%20N%20704&#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90;&#1088;&#1091;&#1076;&#1072;%20&#1056;&#1086;&#1089;&#1089;&#1080;&#1080;%20&#1086;&#1090;%2024%20&#1080;&#1102;&#1083;&#1103;%202013%20&#1075;.%20N%20328&#1085;\%20(&#1047;&#1072;&#1088;&#1077;&#1075;&#1080;&#1089;&#1090;&#1088;&#1080;&#1088;&#1086;&#1074;&#1072;&#1085;&#1086;%20&#1074;%20&#1052;&#1080;&#1085;&#1102;&#1089;&#1090;&#1077;%20&#1056;&#1086;&#1089;&#1089;&#1080;&#1080;%2011.01.2019%20N%2053323)&lt;w:br%20w:type=textWrapping%20w:clear=none/&gt;------------%20&#1059;&#1090;&#1088;&#1072;&#1090;&#1080;&#1083;%20&#1089;&#1080;&#1083;&#1091;%20&#1080;&#1083;&#1080;%20&#1086;&#1090;&#1084;&#1077;&#1085;&#1077;&#1085;&lt;w:br%20w:type=textWrapping%20w:clear=none/&gt;{&#1050;&#1086;&#1085;&#1089;&#1091;&#1083;&#1100;&#1090;&#1072;&#1085;&#1090;&#1055;&#1083;&#1102;&#1089;}" TargetMode="External"/><Relationship Id="rId11" Type="http://schemas.openxmlformats.org/officeDocument/2006/relationships/hyperlink" Target="\l%20Par2012%20%20\o%20&#1043;&#1056;&#1059;&#1055;&#1055;&#1067;" TargetMode="External"/><Relationship Id="rId12" Type="http://schemas.openxmlformats.org/officeDocument/2006/relationships/hyperlink" Target="https://login.consultant.ru/link/?req=doc&amp;base=LAW&amp;n=418172&amp;date=12.02.2025&amp;dst=10001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3" Type="http://schemas.openxmlformats.org/officeDocument/2006/relationships/hyperlink" Target="https://login.consultant.ru/link/?req=doc&amp;base=LAW&amp;n=418172&amp;date=12.02.2025&amp;dst=10001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 Type="http://schemas.openxmlformats.org/officeDocument/2006/relationships/hyperlink" Target="\l%20Par2259%20%20\o%20&#1059;&#1044;&#1054;&#1057;&#1058;&#1054;&#1042;&#1045;&#1056;&#1045;&#1053;&#1048;&#1045;" TargetMode="External"/><Relationship Id="rId15" Type="http://schemas.openxmlformats.org/officeDocument/2006/relationships/hyperlink" Target="\l%20Par58%20%20\o%202.3.%20&#1056;&#1072;&#1073;&#1086;&#1090;&#1085;&#1080;&#1082;&#1080;,%20&#1086;&#1090;&#1085;&#1086;&#1089;&#1103;&#1097;&#1080;&#1077;&#1089;&#1103;%20&#1082;%20&#1101;&#1083;&#1077;&#1082;&#1090;&#1088;&#1086;&#1090;&#1077;&#1093;&#1085;&#1080;&#1095;&#1077;&#1089;&#1082;&#1086;&#1084;&#1091;%20&#1087;&#1077;&#1088;&#1089;&#1086;&#1085;&#1072;&#1083;&#1091;%20(&#1080;&#1079;%20&#1095;&#1080;&#1089;&#1083;&#1072;%20&#1089;&#1087;&#1077;&#1094;&#1080;&#1072;&#1083;&#1100;&#1085;&#1086;%20&#1087;&#1086;&#1076;&#1075;&#1086;&#1090;&#1086;&#1074;&#1083;&#1077;&#1085;&#1085;&#1086;&#1075;&#1086;%20&#1087;&#1077;&#1088;&#1089;&#1086;&#1085;&#1072;&#1083;&#1072;,%20&#1086;&#1088;&#1075;&#1072;&#1085;&#1080;&#1079;&#1091;&#1102;&#1097;&#1077;&#1075;&#1086;%20&#1080;%20&#1086;&#1089;&#1091;&#1097;&#1077;&#1089;&#1090;&#1074;&#1083;&#1103;&#1102;&#1097;&#1077;&#1075;&#1086;%20&#1084;&#1086;&#1085;&#1090;&#1072;&#1078;,%20&#1085;&#1072;&#1083;&#1072;&#1076;&#1082;&#1091;,%20&#1088;&#1077;&#1084;&#1086;&#1085;&#1090;,%20&#1101;&#1082;&#1089;&#1087;&#1083;&#1091;&#1072;&#1090;&#1072;&#1094;&#1080;&#1102;,%20&#1090;&#1077;&#1093;&#1085;&#1080;&#1095;&#1077;&#1089;&#1082;&#1086;&#1077;%20&#1086;&#1073;&#1089;&#1083;&#1091;&#1078;&#1080;&#1074;&#1072;&#1085;&#1080;&#1077;,%20&#1091;&#1087;&#1088;&#1072;&#1074;&#1083;&#1077;&#1085;&#1080;&#1077;%20&#1088;&#1077;&#1078;&#1080;&#1084;&#1086;&#1084;%20&#1088;&#1072;&#1073;&#1086;&#1090;&#1099;%20&#1101;&#1083;&#1077;&#1082;&#1090;&#1088;&#1086;&#1091;&#1089;&#1090;&#1072;&#1085;&#1086;&#1074;&#1086;&#1082;)%20&#1080;%20&#1101;&#1083;&#1077;&#1082;&#1090;&#1088;&#1086;&#1090;&#1077;&#1093;&#1085;&#1086;&#1083;&#1086;&#1075;&#1080;&#1095;&#1077;&#1089;&#1082;&#1086;&#1084;&#1091;%20&#1087;&#1077;&#1088;&#1089;&#1086;&#1085;&#1072;&#1083;&#1091;%20(&#1080;&#1079;%20&#1095;&#1080;&#1089;&#1083;&#1072;%20&#1087;&#1077;&#1088;&#1089;&#1086;&#1085;&#1072;&#1083;&#1072;,%20&#1091;%20&#1082;&#1086;&#1090;&#1086;&#1088;&#1086;&#1075;&#1086;%20&#1074;%20&#1091;&#1087;&#1088;&#1072;&#1074;&#1083;&#1103;&#1077;&#1084;&#1086;&#1084;%20&#1080;&#1084;%20&#1090;&#1077;&#1093;&#1085;&#1086;&#1083;&#1086;&#1075;&#1080;&#1095;&#1077;&#1089;&#1082;&#1086;&#1084;%20&#1087;&#1088;&#1086;&#1094;&#1077;&#1089;&#1089;&#1077;%20&#1086;&#1089;&#1085;&#1086;&#1074;&#1085;&#1086;&#1081;%20&#1089;&#1086;&#1089;&#1090;&#1072;&#1074;&#1083;&#1103;&#1102;&#1097;&#1077;&#1081;%20&#1103;&#1074;&#1083;&#1103;&#1077;&#1090;&#1089;&#1103;%20&#1101;&#1083;&#1077;&#1082;&#1090;&#1088;&#1080;&#1095;&#1077;&#1089;&#1082;&#1072;&#1103;%20&#1101;&#1085;&#1077;&#1088;&#1075;&#1080;&#1103;%20(&#1101;&#1083;&#1077;&#1082;&#1090;&#1088;&#1086;&#1089;&#1074;&#1072;&#1088;&#1082;&#1072;,%20&#1101;&#1083;&#1077;&#1082;&#1090;&#1088;&#1086;&#1076;&#1091;&#1075;&#1086;&#1074;&#1099;&#1077;%20&#1087;&#1077;&#1095;&#1080;,%20&#1101;&#1083;&#1077;&#1082;&#1090;&#1088;&#1086;&#1083;&#1080;&#1079;%20&#1080;%20&#1076;&#1088;&#1091;&#1075;&#1086;&#1077;),%20&#1080;&#1089;&#1087;&#1086;&#1083;&#1100;&#1079;&#1091;&#1102;&#1097;&#1080;&#1081;%20&#1074;%20&#1088;&#1072;&#1073;&#1086;&#1090;&#1077;%20&#1088;&#1091;&#1095;&#1085;&#1099;&#1077;%20&#1101;&#1083;&#1077;&#1082;&#1090;&#1088;&#1080;&#1095;&#1077;..." TargetMode="External"/><Relationship Id="rId16" Type="http://schemas.openxmlformats.org/officeDocument/2006/relationships/hyperlink" Target="\l%20Par2111%20%20\o%20&#1059;&#1044;&#1054;&#1057;&#1058;&#1054;&#1042;&#1045;&#1056;&#1045;&#1053;&#1048;&#1045;" TargetMode="External"/><Relationship Id="rId17" Type="http://schemas.openxmlformats.org/officeDocument/2006/relationships/hyperlink" Target="\l%20Par2337%20%20\o%20%20%20%20%20%20%20%20%20%20%20%20%20%20%20%20%20%20%20%20%20%20%20%20%20%20%20%20%20%20%20%20&#1055;&#1056;&#1054;&#1058;&#1054;&#1050;&#1054;&#1051;%20N%20___" TargetMode="External"/><Relationship Id="rId18" Type="http://schemas.openxmlformats.org/officeDocument/2006/relationships/hyperlink" Target="\l%20Par2415%20%20\o%20&#1046;&#1059;&#1056;&#1053;&#1040;&#1051;" TargetMode="External"/><Relationship Id="rId19" Type="http://schemas.openxmlformats.org/officeDocument/2006/relationships/hyperlink" Target="\l%20Par2478%20%20\o%20&#1046;&#1059;&#1056;&#1053;&#1040;&#1051;" TargetMode="External"/><Relationship Id="rId20" Type="http://schemas.openxmlformats.org/officeDocument/2006/relationships/hyperlink" Target="https://login.consultant.ru/link/?req=doc&amp;base=LAW&amp;n=495533&amp;date=12.02.2025&amp;dst=100013&amp;field=134%20\o%20&#1055;&#1088;&#1080;&#1082;&#1072;&#1079;%20&#1052;&#1080;&#1085;&#1101;&#1085;&#1077;&#1088;&#1075;&#1086;%20&#1056;&#1086;&#1089;&#1089;&#1080;&#1080;%20&#1086;&#1090;%2022.09.2020%20N%20796%20(&#1088;&#1077;&#1076;.%20&#1086;&#1090;%2009.12.2024)%20\&#1054;&#1073;%20&#1091;&#1090;&#1074;&#1077;&#1088;&#1078;&#1076;&#1077;&#1085;&#1080;&#1080;%20&#1055;&#1088;&#1072;&#1074;&#1080;&#1083;%20&#1088;&#1072;&#1073;&#1086;&#1090;&#1099;%20&#1089;%20&#1087;&#1077;&#1088;&#1089;&#1086;&#1085;&#1072;&#1083;&#1086;&#1084;%20&#1074;%20&#1086;&#1088;&#1075;&#1072;&#1085;&#1080;&#1079;&#1072;&#1094;&#1080;&#1103;&#1093;%20&#1101;&#1083;&#1077;&#1082;&#1090;&#1088;&#1086;&#1101;&#1085;&#1077;&#1088;&#1075;&#1077;&#1090;&#1080;&#1082;&#1080;%20&#1056;&#1086;&#1089;&#1089;&#1080;&#1081;&#1089;&#1082;&#1086;&#1081;%20&#1060;&#1077;&#1076;&#1077;&#1088;&#1072;&#1094;&#1080;&#1080;\%20(&#1047;&#1072;&#1088;&#1077;&#1075;&#1080;&#1089;&#1090;&#1088;&#1080;&#1088;&#1086;&#1074;&#1072;&#1085;&#1086;%20&#1074;%20&#1052;&#1080;&#1085;&#1102;&#1089;&#1090;&#1077;%20&#1056;&#1086;&#1089;&#1089;&#1080;&#1080;%2018.01.2021%20N%2062115)&lt;w:br%20w:type=textWrapping%20w:clear=none/&gt;{&#1050;&#1086;&#1085;&#1089;&#1091;&#1083;&#1100;&#1090;&#1072;&#1085;&#1090;&#1055;&#1083;&#1102;&#1089;}" TargetMode="External"/><Relationship Id="rId21" Type="http://schemas.openxmlformats.org/officeDocument/2006/relationships/hyperlink" Target="https://login.consultant.ru/link/?req=doc&amp;base=LAW&amp;n=418172&amp;date=12.02.2025&amp;dst=10001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2" Type="http://schemas.openxmlformats.org/officeDocument/2006/relationships/hyperlink" Target="https://login.consultant.ru/link/?req=doc&amp;base=LAW&amp;n=418172&amp;date=12.02.2025&amp;dst=10001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3" Type="http://schemas.openxmlformats.org/officeDocument/2006/relationships/hyperlink" Target="https://login.consultant.ru/link/?req=doc&amp;base=LAW&amp;n=418172&amp;date=12.02.2025&amp;dst=10001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4" Type="http://schemas.openxmlformats.org/officeDocument/2006/relationships/hyperlink" Target="https://login.consultant.ru/link/?req=doc&amp;base=LAW&amp;n=418172&amp;date=12.02.2025&amp;dst=10002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5" Type="http://schemas.openxmlformats.org/officeDocument/2006/relationships/hyperlink" Target="\l%20Par2239%20%20\o%20&#1057;&#1042;&#1048;&#1044;&#1045;&#1058;&#1045;&#1051;&#1068;&#1057;&#1058;&#1042;&#1054;%20&#1053;&#1040;%20&#1055;&#1056;&#1040;&#1042;&#1054;%20&#1055;&#1056;&#1054;&#1042;&#1045;&#1044;&#1045;&#1053;&#1048;&#1071;%20&#1057;&#1055;&#1045;&#1062;&#1048;&#1040;&#1051;&#1068;&#1053;&#1067;&#1061;%20&#1056;&#1040;&#1041;&#1054;&#1058;" TargetMode="External"/><Relationship Id="rId26" Type="http://schemas.openxmlformats.org/officeDocument/2006/relationships/hyperlink" Target="https://login.consultant.ru/link/?req=doc&amp;base=LAW&amp;n=418172&amp;date=12.02.2025&amp;dst=10002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7" Type="http://schemas.openxmlformats.org/officeDocument/2006/relationships/hyperlink" Target="\l%20Par2152%20%20\o%20&#1044;&#1086;&#1087;&#1091;&#1097;&#1077;&#1085;%20&#1074;%20&#1082;&#1072;&#1095;&#1077;&#1089;&#1090;&#1074;&#1077;%20_________________________________________________________" TargetMode="External"/><Relationship Id="rId28" Type="http://schemas.openxmlformats.org/officeDocument/2006/relationships/hyperlink" Target="\l%20Par2154%20%20\o%20&#1082;%20&#1088;&#1072;&#1073;&#1086;&#1090;&#1072;&#1084;%20&#1074;%20&#1101;&#1083;&#1077;&#1082;&#1090;&#1088;&#1086;&#1091;&#1089;&#1090;&#1072;&#1085;&#1086;&#1074;&#1082;&#1072;&#1093;%20&#1085;&#1072;&#1087;&#1088;&#1103;&#1078;&#1077;&#1085;&#1080;&#1077;&#1084;%20__________________________________" TargetMode="External"/><Relationship Id="rId29" Type="http://schemas.openxmlformats.org/officeDocument/2006/relationships/hyperlink" Target="\l%20Par2167%20%20\o%20&#1056;&#1045;&#1047;&#1059;&#1051;&#1068;&#1058;&#1040;&#1058;&#1067;%20&#1055;&#1056;&#1054;&#1042;&#1045;&#1056;&#1050;&#1048;%20&#1047;&#1053;&#1040;&#1053;&#1048;&#1049;%20&#1053;&#1054;&#1056;&#1052;&#1040;&#1058;&#1048;&#1042;&#1053;&#1067;&#1061;%20&#1044;&#1054;&#1050;&#1059;&#1052;&#1045;&#1053;&#1058;&#1054;&#1042;" TargetMode="External"/><Relationship Id="rId30" Type="http://schemas.openxmlformats.org/officeDocument/2006/relationships/hyperlink" Target="\l%20Par2183%20%20\o%20&#1056;&#1045;&#1047;&#1059;&#1051;&#1068;&#1058;&#1040;&#1058;&#1067;%20&#1055;&#1056;&#1054;&#1042;&#1045;&#1056;&#1050;&#1048;%20&#1047;&#1053;&#1040;&#1053;&#1048;&#1049;%20&#1053;&#1054;&#1056;&#1052;&#1040;&#1058;&#1048;&#1042;&#1053;&#1067;&#1061;%20&#1044;&#1054;&#1050;&#1059;&#1052;&#1045;&#1053;&#1058;&#1054;&#1042;%20&#1055;&#1054;%20&#1059;&#1057;&#1058;&#1056;&#1054;&#1049;&#1057;&#1058;&#1042;&#1059;%20&#1048;%20&#1058;&#1045;&#1061;&#1053;&#1048;&#1063;&#1045;&#1057;&#1050;&#1054;&#1049;%20&#1069;&#1050;&#1057;&#1055;&#1051;&#1059;&#1040;&#1058;&#1040;&#1062;&#1048;&#1048;" TargetMode="External"/><Relationship Id="rId31" Type="http://schemas.openxmlformats.org/officeDocument/2006/relationships/hyperlink" Target="\l%20Par2197%20%20\o%20&#1056;&#1045;&#1047;&#1059;&#1051;&#1068;&#1058;&#1040;&#1058;&#1067;%20&#1055;&#1056;&#1054;&#1042;&#1045;&#1056;&#1050;&#1048;%20&#1047;&#1053;&#1040;&#1053;&#1048;&#1049;%20&#1053;&#1054;&#1056;&#1052;&#1040;&#1058;&#1048;&#1042;&#1053;&#1067;&#1061;%20&#1044;&#1054;&#1050;&#1059;&#1052;&#1045;&#1053;&#1058;&#1054;&#1042;%20&#1055;&#1054;%20&#1054;&#1061;&#1056;&#1040;&#1053;&#1045;%20&#1058;&#1056;&#1059;&#1044;&#1040;" TargetMode="External"/><Relationship Id="rId32" Type="http://schemas.openxmlformats.org/officeDocument/2006/relationships/hyperlink" Target="\l%20Par2213%20%20\o%20&#1056;&#1045;&#1047;&#1059;&#1051;&#1068;&#1058;&#1040;&#1058;&#1067;%20&#1055;&#1056;&#1054;&#1042;&#1045;&#1056;&#1050;&#1048;%20&#1047;&#1053;&#1040;&#1053;&#1048;&#1049;%20&#1053;&#1054;&#1056;&#1052;&#1040;&#1058;&#1048;&#1042;&#1053;&#1067;&#1061;%20&#1044;&#1054;&#1050;&#1059;&#1052;&#1045;&#1053;&#1058;&#1054;&#1042;%20&#1055;&#1054;%20&#1055;&#1054;&#1046;&#1040;&#1056;&#1053;&#1054;&#1049;%20&#1041;&#1045;&#1047;&#1054;&#1055;&#1040;&#1057;&#1053;&#1054;&#1057;&#1058;&#1048;" TargetMode="External"/><Relationship Id="rId33" Type="http://schemas.openxmlformats.org/officeDocument/2006/relationships/hyperlink" Target="\l%20Par2227%20%20\o%20&#1056;&#1045;&#1047;&#1059;&#1051;&#1068;&#1058;&#1040;&#1058;&#1067;%20&#1055;&#1056;&#1054;&#1042;&#1045;&#1056;&#1050;&#1048;%20&#1047;&#1053;&#1040;&#1053;&#1048;&#1049;%20&#1053;&#1054;&#1056;&#1052;&#1040;&#1058;&#1048;&#1042;&#1053;&#1067;&#1061;%20&#1044;&#1054;&#1050;&#1059;&#1052;&#1045;&#1053;&#1058;&#1054;&#1042;%20&#1055;&#1054;%20&#1055;&#1056;&#1054;&#1052;&#1067;&#1064;&#1051;&#1045;&#1053;&#1053;&#1054;&#1049;%20&#1041;&#1045;&#1047;&#1054;&#1055;&#1040;&#1057;&#1053;&#1054;&#1057;&#1058;&#1048;%20&#1048;%20&#1044;&#1056;&#1059;&#1043;&#1048;&#1061;%20&#1057;&#1055;&#1045;&#1062;&#1048;&#1040;&#1051;&#1068;&#1053;&#1067;&#1061;%20&#1055;&#1056;&#1040;&#1042;&#1048;&#1051;" TargetMode="External"/><Relationship Id="rId34" Type="http://schemas.openxmlformats.org/officeDocument/2006/relationships/hyperlink" Target="\l%20Par2241%20%20\o%20&#1053;&#1072;&#1080;&#1084;&#1077;&#1085;&#1086;&#1074;&#1072;&#1085;&#1080;&#1077;%20&#1088;&#1072;&#1073;&#1086;&#1090;" TargetMode="External"/><Relationship Id="rId35" Type="http://schemas.openxmlformats.org/officeDocument/2006/relationships/hyperlink" Target="https://login.consultant.ru/link/?req=doc&amp;base=LAW&amp;n=418172&amp;date=12.02.2025&amp;dst=10002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36" Type="http://schemas.openxmlformats.org/officeDocument/2006/relationships/hyperlink" Target="https://login.consultant.ru/link/?req=doc&amp;base=LAW&amp;n=418172&amp;date=12.02.2025&amp;dst=10002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37" Type="http://schemas.openxmlformats.org/officeDocument/2006/relationships/hyperlink" Target="https://login.consultant.ru/link/?req=doc&amp;base=LAW&amp;n=418172&amp;date=12.02.2025&amp;dst=10002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38" Type="http://schemas.openxmlformats.org/officeDocument/2006/relationships/hyperlink" Target="https://login.consultant.ru/link/?req=doc&amp;base=LAW&amp;n=418172&amp;date=12.02.2025&amp;dst=10003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39" Type="http://schemas.openxmlformats.org/officeDocument/2006/relationships/hyperlink" Target="\l%20Par552%20%20\o%207.15.%20&#1054;&#1076;&#1085;&#1086;&#1084;&#1091;%20&#1088;&#1072;&#1073;&#1086;&#1090;&#1085;&#1080;&#1082;&#1091;,%20&#1080;&#1084;&#1077;&#1102;&#1097;&#1077;&#1084;&#1091;%20&#1075;&#1088;&#1091;&#1087;&#1087;&#1091;%20II%20&#1087;&#1086;%20&#1101;&#1083;&#1077;&#1082;&#1090;&#1088;&#1086;&#1073;&#1077;&#1079;&#1086;&#1087;&#1072;&#1089;&#1085;&#1086;&#1089;&#1090;&#1080;,%20&#1088;&#1072;&#1079;&#1088;&#1077;&#1096;&#1072;&#1077;&#1090;&#1089;&#1103;%20&#1074;&#1099;&#1087;&#1086;&#1083;&#1085;&#1103;&#1090;&#1100;%20&#1087;&#1086;%20&#1088;&#1072;&#1089;&#1087;&#1086;&#1088;&#1103;&#1078;&#1077;&#1085;&#1080;&#1102;%20&#1089;&#1083;&#1077;&#1076;&#1091;&#1102;&#1097;&#1080;&#1077;%20&#1088;&#1072;&#1073;&#1086;&#1090;&#1099;%20&#1085;&#1072;%20&#1042;&#1051;:" TargetMode="External"/><Relationship Id="rId40" Type="http://schemas.openxmlformats.org/officeDocument/2006/relationships/hyperlink" Target="\l%20Par1493%20%20\o%2038.73.%20&#1055;&#1088;&#1080;%20&#1086;&#1073;&#1093;&#1086;&#1076;&#1072;&#1093;%20&#1080;%20&#1086;&#1089;&#1084;&#1086;&#1090;&#1088;&#1072;&#1093;%20&#1042;&#1051;%20&#1085;&#1072;&#1079;&#1085;&#1072;&#1095;&#1072;&#1090;&#1100;%20&#1087;&#1088;&#1086;&#1080;&#1079;&#1074;&#1086;&#1076;&#1080;&#1090;&#1077;&#1083;&#1103;%20&#1088;&#1072;&#1073;&#1086;&#1090;%20&#1085;&#1077;%20&#1086;&#1073;&#1103;&#1079;&#1072;&#1090;&#1077;&#1083;&#1100;&#1085;&#1086;.%20&#1042;&#1086;%20&#1074;&#1088;&#1077;&#1084;&#1103;%20&#1086;&#1089;&#1084;&#1086;&#1090;&#1088;&#1072;%20&#1042;&#1051;%20&#1079;&#1072;&#1087;&#1088;&#1077;&#1097;&#1072;&#1077;&#1090;&#1089;&#1103;%20&#1074;&#1099;&#1087;&#1086;&#1083;&#1085;&#1103;&#1090;&#1100;%20&#1082;&#1072;&#1082;&#1080;&#1077;-&#1083;&#1080;&#1073;&#1086;%20&#1088;&#1077;&#1084;&#1086;&#1085;&#1090;&#1085;&#1099;&#1077;%20&#1080;%20&#1074;&#1086;&#1089;&#1089;&#1090;&#1072;&#1085;&#1086;&#1074;&#1080;&#1090;&#1077;&#1083;&#1100;&#1085;&#1099;&#1077;%20&#1088;&#1072;&#1073;&#1086;&#1090;&#1099;,%20&#1072;%20&#1090;&#1072;&#1082;&#1078;&#1077;%20&#1087;&#1086;&#1076;&#1085;&#1080;&#1084;&#1072;&#1090;&#1100;&#1089;&#1103;%20&#1085;&#1072;%20&#1086;&#1087;&#1086;&#1088;&#1091;%20&#1080;%20&#1077;&#1077;%20&#1082;&#1086;&#1085;&#1089;&#1090;&#1088;&#1091;&#1082;&#1090;&#1080;&#1074;&#1085;&#1099;&#1077;%20&#1101;&#1083;&#1077;&#1084;&#1077;&#1085;&#1090;&#1099;.%20&#1055;&#1086;&#1076;&#1098;&#1077;&#1084;%20&#1085;&#1072;%20&#1086;&#1087;&#1086;&#1088;&#1091;%20&#1088;&#1072;&#1079;&#1088;&#1077;&#1096;&#1072;&#1077;&#1090;&#1089;&#1103;%20&#1087;&#1088;&#1080;%20&#1074;&#1077;&#1088;&#1093;&#1086;&#1074;&#1086;&#1084;%20&#1086;&#1089;&#1084;&#1086;&#1090;&#1088;&#1077;%20&#1042;&#1051;.%20&#1055;&#1088;&#1086;&#1074;&#1077;&#1076;&#1077;&#1085;&#1080;&#1077;%20&#1094;&#1077;&#1083;&#1077;&#1074;&#1086;&#1075;&#1086;%20&#1080;&#1085;&#1089;&#1090;&#1088;&#1091;&#1082;&#1090;&#1072;&#1078;&#1072;%20&#1086;&#1073;&#1103;&#1079;&#1072;&#1090;&#1077;&#1083;&#1100;&#1085;&#1086;." TargetMode="External"/><Relationship Id="rId41" Type="http://schemas.openxmlformats.org/officeDocument/2006/relationships/hyperlink" Target="\l%20Par1494%20%20\o%2038.74.%20&#1042;%20&#1090;&#1088;&#1091;&#1076;&#1085;&#1086;&#1087;&#1088;&#1086;&#1093;&#1086;&#1076;&#1080;&#1084;&#1086;&#1081;%20&#1084;&#1077;&#1089;&#1090;&#1085;&#1086;&#1089;&#1090;&#1080;%20(&#1073;&#1086;&#1083;&#1086;&#1090;&#1072;,%20&#1074;&#1086;&#1076;&#1085;&#1099;&#1077;%20&#1087;&#1088;&#1077;&#1075;&#1088;&#1072;&#1076;&#1099;,%20&#1075;&#1086;&#1088;&#1099;,%20&#1083;&#1077;&#1089;&#1085;&#1099;&#1077;%20&#1079;&#1072;&#1074;&#1072;&#1083;&#1099;)%20&#1080;%20&#1074;%20&#1091;&#1089;&#1083;&#1086;&#1074;&#1080;&#1103;&#1093;%20&#1085;&#1077;&#1073;&#1083;&#1072;&#1075;&#1086;&#1087;&#1088;&#1080;&#1103;&#1090;&#1085;&#1086;&#1081;%20&#1087;&#1086;&#1075;&#1086;&#1076;&#1099;%20(&#1076;&#1086;&#1078;&#1076;&#1100;,%20&#1089;&#1085;&#1077;&#1075;&#1086;&#1087;&#1072;&#1076;,%20&#1089;&#1080;&#1083;&#1100;&#1085;&#1099;&#1081;%20&#1084;&#1086;&#1088;&#1086;&#1079;),%20&#1072;%20&#1090;&#1072;&#1082;&#1078;&#1077;%20&#1074;%20&#1090;&#1077;&#1084;&#1085;&#1086;&#1077;%20&#1074;&#1088;&#1077;&#1084;&#1103;%20&#1089;&#1091;&#1090;&#1086;&#1082;%20&#1086;&#1089;&#1084;&#1086;&#1090;&#1088;%20&#1042;&#1051;%20&#1076;&#1086;&#1083;&#1078;&#1085;&#1099;%20&#1074;&#1099;&#1087;&#1086;&#1083;&#1085;&#1103;&#1090;&#1100;%20&#1085;&#1077;%20&#1084;&#1077;&#1085;&#1077;&#1077;%20&#1076;&#1074;&#1091;&#1093;%20&#1088;&#1072;&#1073;&#1086;&#1090;&#1085;&#1080;&#1082;&#1086;&#1074;,%20&#1080;&#1084;&#1077;&#1102;&#1097;&#1080;&#1093;%20&#1075;&#1088;&#1091;&#1087;&#1087;&#1091;%20II%20&#1087;&#1086;%20&#1101;&#1083;&#1077;&#1082;&#1090;&#1088;&#1086;&#1073;&#1077;&#1079;&#1086;&#1087;&#1072;&#1089;&#1085;&#1086;&#1089;&#1090;&#1080;,%20&#1086;&#1076;&#1080;&#1085;%20&#1080;&#1079;%20&#1082;&#1086;&#1090;&#1086;&#1088;&#1099;&#1093;%20&#1085;&#1072;&#1079;&#1085;&#1072;&#1095;&#1072;&#1077;&#1090;&#1089;&#1103;%20&#1089;&#1090;&#1072;&#1088;&#1096;&#1080;&#1084;.%20&#1042;%20&#1086;&#1089;&#1090;&#1072;&#1083;&#1100;&#1085;&#1099;&#1093;%20&#1089;&#1083;&#1091;&#1095;&#1072;&#1103;&#1093;%20&#1086;&#1089;&#1084;&#1072;&#1090;&#1088;&#1080;&#1074;&#1072;&#1090;&#1100;%20&#1042;&#1051;%20&#1080;&#1084;&#1077;&#1077;&#1090;%20&#1087;&#1088;&#1072;&#1074;&#1086;%20&#1086;&#1076;&#1080;&#1085;%20&#1088;&#1072;&#1073;&#1086;&#1090;&#1085;&#1080;&#1082;,%20&#1080;&#1084;&#1077;&#1102;&#1097;&#1080;&#1081;%20&#1075;&#1088;&#1091;&#1087;&#1087;&#1091;%20II." TargetMode="External"/><Relationship Id="rId42" Type="http://schemas.openxmlformats.org/officeDocument/2006/relationships/hyperlink" Target="\l%20Par1498%20%20\o%2038.75.%20&#1047;&#1072;&#1087;&#1088;&#1077;&#1097;&#1072;&#1077;&#1090;&#1089;&#1103;%20&#1087;&#1088;&#1080;&#1073;&#1083;&#1080;&#1078;&#1072;&#1090;&#1100;&#1089;&#1103;%20&#1085;&#1072;%20&#1088;&#1072;&#1089;&#1089;&#1090;&#1086;&#1103;&#1085;&#1080;&#1077;%20&#1084;&#1077;&#1085;&#1077;&#1077;%208%20&#1084;%20&#1082;%20&#1083;&#1077;&#1078;&#1072;&#1097;&#1077;&#1084;&#1091;%20&#1085;&#1072;%20&#1079;&#1077;&#1084;&#1083;&#1077;%20&#1087;&#1088;&#1086;&#1074;&#1086;&#1076;&#1091;%20&#1042;&#1051;%20&#1085;&#1072;&#1087;&#1088;&#1103;&#1078;&#1077;&#1085;&#1080;&#1077;&#1084;%20&#1074;&#1099;&#1096;&#1077;%201000%20&#1042;,%20&#1082;%20&#1085;&#1072;&#1093;&#1086;&#1076;&#1103;&#1097;&#1080;&#1084;&#1089;&#1103;%20&#1087;&#1086;&#1076;%20&#1085;&#1072;&#1087;&#1088;&#1103;&#1078;&#1077;&#1085;&#1080;&#1077;&#1084;%20&#1078;&#1077;&#1083;&#1077;&#1079;&#1086;&#1073;&#1077;&#1090;&#1086;&#1085;&#1085;&#1099;&#1084;%20&#1086;&#1087;&#1086;&#1088;&#1072;&#1084;%20&#1042;&#1051;%20&#1085;&#1072;&#1087;&#1088;&#1103;&#1078;&#1077;&#1085;&#1080;&#1077;&#1084;%206%20-%2035%20&#1082;&#1042;%20&#1087;&#1088;&#1080;%20&#1085;&#1072;&#1083;&#1080;&#1095;&#1080;&#1080;%20&#1087;&#1088;&#1080;&#1079;&#1085;&#1072;&#1082;&#1086;&#1074;%20&#1087;&#1088;&#1086;&#1090;&#1077;&#1082;&#1072;&#1085;&#1080;&#1103;%20&#1090;&#1086;&#1082;&#1072;%20&#1079;&#1072;&#1084;&#1099;&#1082;&#1072;&#1085;&#1080;&#1103;%20&#1085;&#1072;%20&#1079;&#1077;&#1084;&#1083;&#1102;%20(&#1087;&#1086;&#1074;&#1088;&#1077;&#1078;&#1076;&#1077;&#1085;&#1080;&#1077;%20&#1080;&#1079;&#1086;&#1083;&#1103;&#1090;&#1086;&#1088;&#1086;&#1074;,%20&#1087;&#1088;&#1080;&#1082;&#1086;&#1089;&#1085;&#1086;&#1074;&#1077;&#1085;&#1080;&#1077;%20&#1087;&#1088;&#1086;&#1074;&#1086;&#1076;&#1072;%20&#1082;%20&#1090;&#1077;&#1083;&#1091;%20&#1086;&#1087;&#1086;&#1088;&#1099;,%20&#1080;&#1089;&#1087;&#1072;&#1088;&#1077;&#1085;&#1080;&#1077;%20&#1074;&#1083;&#1072;&#1075;&#1080;%20&#1080;&#1079;%20&#1087;&#1086;&#1095;&#1074;&#1099;,%20&#1074;&#1086;&#1079;&#1085;&#1080;&#1082;&#1085;&#1086;&#1074;&#1077;&#1085;&#1080;&#1077;%20&#1101;&#1083;&#1077;&#1082;&#1090;&#1088;&#1080;&#1095;&#1077;&#1089;&#1082;&#1086;&#1081;%20&#1076;&#1091;&#1075;&#1080;%20&#1085;&#1072;%20&#1089;&#1090;&#1086;&#1081;&#1082;&#1072;&#1093;%20&#1080;%20&#1074;%20&#1084;&#1077;&#1089;&#1090;&#1072;&#1093;%20&#1079;&#1072;&#1076;&#1077;&#1083;&#1082;&#1080;%20&#1086;&#1087;&#1086;&#1088;&#1099;%20&#1074;%20&#1075;&#1088;&#1091;&#1085;&#1090;).%20&#1042;%20&#1101;&#1090;&#1080;&#1093;%20&#1089;&#1083;&#1091;&#1095;&#1072;&#1103;&#1093;%20&#1074;&#1073;&#1083;&#1080;&#1079;&#1080;%20&#1087;&#1088;&#1086;&#1074;&#1086;&#1076;&#1072;%20&#1080;&#1083;&#1080;%20&#1086;&#1087;&#1086;&#1088;&#1099;%20&#1089;&#1083;&#1077;&#1076;&#1091;&#1077;&#1090;%20&#1086;&#1088;&#1075;&#1072;&#1085;&#1080;&#1079;&#1086;&#1074;&#1072;&#1090;&#1100;%20&#1086;&#1093;&#1088;&#1072;&#1085;&#1091;%20&#1076;&#1083;&#1103;%20&#1087;&#1088;&#1077;&#1076;&#1086;&#1090;&#1074;&#1088;&#1072;&#1097;&#1077;&#1085;&#1080;&#1103;%20&#1087;&#1088;&#1080;&#1073;&#1083;&#1080;&#1078;&#1077;&#1085;&#1080;..." TargetMode="External"/><Relationship Id="rId43" Type="http://schemas.openxmlformats.org/officeDocument/2006/relationships/hyperlink" Target="https://login.consultant.ru/link/?req=doc&amp;base=LAW&amp;n=418172&amp;date=12.02.2025&amp;dst=10003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44" Type="http://schemas.openxmlformats.org/officeDocument/2006/relationships/hyperlink" Target="\l%20Par143%20%20\o%20&#1044;&#1086;&#1087;&#1091;&#1089;&#1090;&#1080;&#1084;&#1099;&#1077;%20&#1088;&#1072;&#1089;&#1089;&#1090;&#1086;&#1103;&#1085;&#1080;&#1103;%20&#1076;&#1086;%20&#1090;&#1086;&#1082;&#1086;&#1074;&#1077;&#1076;&#1091;&#1097;&#1080;&#1093;%20&#1095;&#1072;&#1089;&#1090;&#1077;&#1081;" TargetMode="External"/><Relationship Id="rId45" Type="http://schemas.openxmlformats.org/officeDocument/2006/relationships/hyperlink" Target="\l%20Par139%20%20\o%203.3.%20&#1055;&#1088;&#1080;%20&#1086;&#1089;&#1084;&#1086;&#1090;&#1088;&#1072;&#1093;%20&#1101;&#1083;&#1077;&#1082;&#1090;&#1088;&#1086;&#1091;&#1089;&#1090;&#1072;&#1085;&#1086;&#1074;&#1086;&#1082;,%20&#1087;&#1077;&#1088;&#1077;&#1084;&#1077;&#1097;&#1077;&#1085;&#1080;&#1080;%20&#1090;&#1077;&#1093;&#1085;&#1080;&#1082;&#1080;%20&#1080;%20&#1075;&#1088;&#1091;&#1079;&#1086;&#1074;%20&#1085;&#1077;%20&#1076;&#1086;&#1087;&#1091;&#1089;&#1082;&#1072;&#1077;&#1090;&#1089;&#1103;%20&#1087;&#1088;&#1080;&#1073;&#1083;&#1080;&#1078;&#1077;&#1085;&#1080;&#1077;%20&#1083;&#1102;&#1076;&#1077;&#1081;,%20&#1075;&#1080;&#1076;&#1088;&#1072;&#1074;&#1083;&#1080;&#1095;&#1077;&#1089;&#1082;&#1080;&#1093;%20&#1087;&#1086;&#1076;&#1098;&#1077;&#1084;&#1085;&#1080;&#1082;&#1086;&#1074;,%20&#1090;&#1077;&#1083;&#1077;&#1089;&#1082;&#1086;&#1087;&#1080;&#1095;&#1077;&#1089;&#1082;&#1080;&#1093;%20&#1074;&#1099;&#1096;&#1077;&#1082;,%20&#1101;&#1082;&#1089;&#1082;&#1072;&#1074;&#1072;&#1090;&#1086;&#1088;&#1086;&#1074;,%20&#1090;&#1088;&#1072;&#1082;&#1090;&#1086;&#1088;&#1086;&#1074;,%20&#1072;&#1074;&#1090;&#1086;&#1087;&#1086;&#1075;&#1088;&#1091;&#1079;&#1095;&#1080;&#1082;&#1086;&#1074;,%20&#1073;&#1091;&#1088;&#1080;&#1083;&#1100;&#1085;&#1086;-&#1082;&#1088;&#1072;&#1085;&#1086;&#1074;&#1099;&#1093;%20&#1084;&#1072;&#1096;&#1080;&#1085;,%20&#1074;&#1099;&#1076;&#1074;&#1080;&#1078;&#1085;&#1099;&#1093;%20&#1083;&#1077;&#1089;&#1090;&#1085;&#1080;&#1094;%20&#1089;%20&#1084;&#1077;&#1093;&#1072;&#1085;&#1080;&#1095;&#1077;&#1089;&#1082;&#1080;&#1084;%20&#1087;&#1088;&#1080;&#1074;&#1086;&#1076;&#1086;&#1084;%20(&#1076;&#1072;&#1083;&#1077;&#1077;%20-%20&#1084;&#1077;&#1093;&#1072;&#1085;&#1080;&#1079;&#1084;&#1099;)%20&#1080;%20&#1090;&#1077;&#1093;&#1085;&#1080;&#1095;&#1077;&#1089;&#1082;&#1080;&#1093;%20&#1091;&#1089;&#1090;&#1088;&#1086;&#1081;&#1089;&#1090;&#1074;%20&#1094;&#1080;&#1082;&#1083;&#1080;&#1095;&#1085;&#1086;&#1075;&#1086;%20&#1076;&#1077;&#1081;&#1089;&#1090;&#1074;&#1080;&#1103;%20&#1076;&#1083;&#1103;%20&#1087;&#1086;&#1076;&#1098;&#1077;&#1084;&#1072;%20&#1080;%20&#1087;&#1077;&#1088;&#1077;&#1084;&#1077;&#1097;&#1077;&#1085;&#1080;&#1103;%20&#1075;&#1088;&#1091;&#1079;&#1072;,%20&#1075;&#1080;&#1076;&#1088;&#1072;&#1074;&#1083;&#1080;&#1095;&#1077;&#1089;&#1082;&#1080;&#1093;%20&#1087;&#1086;&#1076;&#1098;&#1077;&#1084;&#1085;&#1080;&#1082;&#1086;&#1074;,%20&#1090;&#1077;&#1083;&#1077;&#1089;&#1082;&#1086;&#1087;&#1080;&#1095;&#1077;&#1089;&#1082;&#1080;&#1093;%20&#1074;&#1099;&#1096;&#1077;&#1082;%20(&#1076;&#1072;&#1083;&#1077;&#1077;%20-%20&#1087;&#1086;&#1076;&#1098;&#1077;&#1084;&#1085;&#1099;&#1077;%20&#1089;&#1086;&#1086;&#1088;&#1091;&#1078;&#1077;&#1085;&#1080;&#1103;),%20&#1072;%20&#1090;&#1072;&#1082;&#1078;&#1077;%20&#1090;&#1086;&#1082;&#1086;&#1087;&#1088;&#1086;&#1074;&#1086;&#1076;&#1103;&#1097;&#1077;&#1081;%20&#1095;&#1072;&#1089;&#1090;&#1080;%20&#1089;&#1090;&#1088;&#1077;&#1083;&#1099;%20&#1087;&#1088;&#1080;%20&#1080;&#1089;&#1087;&#1086;&#1083;&#1100;&#1079;&#1086;&#1074;&#1072;&#1085;&#1080;&#1080;%20&#1087;&#1086;&#1076;&#1098;&#1077;&#1084;&#1085;&#1080;&#1082;&#1072;%20(&#1074;&#1099;&#1096;&#1082;&#1080;..." TargetMode="External"/><Relationship Id="rId46" Type="http://schemas.openxmlformats.org/officeDocument/2006/relationships/hyperlink" Target="https://login.consultant.ru/link/?req=doc&amp;base=LAW&amp;n=418172&amp;date=12.02.2025&amp;dst=100035&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47" Type="http://schemas.openxmlformats.org/officeDocument/2006/relationships/hyperlink" Target="https://login.consultant.ru/link/?req=doc&amp;base=LAW&amp;n=418172&amp;date=12.02.2025&amp;dst=10003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48" Type="http://schemas.openxmlformats.org/officeDocument/2006/relationships/hyperlink" Target="https://login.consultant.ru/link/?req=doc&amp;base=LAW&amp;n=418172&amp;date=12.02.2025&amp;dst=10003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49" Type="http://schemas.openxmlformats.org/officeDocument/2006/relationships/hyperlink" Target="https://login.consultant.ru/link/?req=doc&amp;base=LAW&amp;n=418172&amp;date=12.02.2025&amp;dst=10003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0" Type="http://schemas.openxmlformats.org/officeDocument/2006/relationships/hyperlink" Target="https://login.consultant.ru/link/?req=doc&amp;base=LAW&amp;n=418172&amp;date=12.02.2025&amp;dst=10004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1" Type="http://schemas.openxmlformats.org/officeDocument/2006/relationships/hyperlink" Target="\l%20Par2551%20%20\o%20%20%20%20%20%20%20%20%20%20%20%20%20%20%20%20%20%20%20%20%20%20%20%20%20%20%20%20%20%20%20%20&#1053;&#1040;&#1056;&#1071;&#1044;-&#1044;&#1054;&#1055;&#1059;&#1057;&#1050;" TargetMode="External"/><Relationship Id="rId52" Type="http://schemas.openxmlformats.org/officeDocument/2006/relationships/hyperlink" Target="https://login.consultant.ru/link/?req=doc&amp;base=LAW&amp;n=418172&amp;date=12.02.2025&amp;dst=10004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3" Type="http://schemas.openxmlformats.org/officeDocument/2006/relationships/hyperlink" Target="https://login.consultant.ru/link/?req=doc&amp;base=LAW&amp;n=418172&amp;date=12.02.2025&amp;dst=10004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4" Type="http://schemas.openxmlformats.org/officeDocument/2006/relationships/hyperlink" Target="https://login.consultant.ru/link/?req=doc&amp;base=LAW&amp;n=39357&amp;date=12.02.2025%20\o%20&#1055;&#1086;&#1089;&#1090;&#1072;&#1085;&#1086;&#1074;&#1083;&#1077;&#1085;&#1080;&#1077;%20&#1043;&#1086;&#1089;&#1089;&#1090;&#1088;&#1086;&#1103;%20&#1056;&#1086;&#1089;&#1089;&#1080;&#1080;%20&#1086;&#1090;%2017.09.2002%20N%20123%20\&#1054;%20&#1087;&#1088;&#1080;&#1085;&#1103;&#1090;&#1080;&#1080;%20&#1089;&#1090;&#1088;&#1086;&#1080;&#1090;&#1077;&#1083;&#1100;&#1085;&#1099;&#1093;%20&#1085;&#1086;&#1088;&#1084;%20&#1080;%20&#1087;&#1088;&#1072;&#1074;&#1080;&#1083;%20&#1056;&#1086;&#1089;&#1089;&#1080;&#1081;&#1089;&#1082;&#1086;&#1081;%20&#1060;&#1077;&#1076;&#1077;&#1088;&#1072;&#1094;&#1080;&#1080;%20\&#1041;&#1077;&#1079;&#1086;&#1087;&#1072;&#1089;&#1085;&#1086;&#1089;&#1090;&#1100;%20&#1090;&#1088;&#1091;&#1076;&#1072;%20&#1074;%20&#1089;&#1090;&#1088;&#1086;&#1080;&#1090;&#1077;&#1083;&#1100;&#1089;&#1090;&#1074;&#1077;.%20&#1063;&#1072;&#1089;&#1090;&#1100;%202.%20&#1057;&#1090;&#1088;&#1086;&#1080;&#1090;&#1077;&#1083;&#1100;&#1085;&#1086;&#1077;%20&#1087;&#1088;&#1086;&#1080;&#1079;&#1074;&#1086;&#1076;&#1089;&#1090;&#1074;&#1086;.%20&#1057;&#1053;&#1080;&#1055;%2012-04-2002\%20(&#1047;&#1072;&#1088;&#1077;&#1075;&#1080;&#1089;&#1090;&#1088;&#1080;&#1088;&#1086;&#1074;&#1072;&#1085;&#1086;%20&#1074;%20&#1052;&#1080;&#1085;&#1102;&#1089;&#1090;&#1077;%20&#1056;&#1086;&#1089;&#1089;&#1080;&#1080;%2018.10.2002%20N%203880)&lt;w:br%20w:type=textWrapping%20w:clear=none/&gt;{&#1050;&#1086;&#1085;&#1089;&#1091;&#1083;&#1100;&#1090;&#1072;&#1085;&#1090;&#1055;&#1083;&#1102;&#1089;}" TargetMode="External"/><Relationship Id="rId55" Type="http://schemas.openxmlformats.org/officeDocument/2006/relationships/hyperlink" Target="\l%20Par364%20%20\o%205.14.%20&#1058;&#1088;&#1077;&#1073;&#1086;&#1074;&#1072;&#1085;&#1080;&#1103;%20&#1087;&#1086;%20&#1085;&#1072;&#1079;&#1085;&#1072;&#1095;&#1077;&#1085;&#1080;&#1102;%20&#1083;&#1080;&#1094;&#1072;,%20&#1086;&#1090;&#1074;&#1077;&#1090;&#1089;&#1090;&#1074;&#1077;&#1085;&#1085;&#1086;&#1075;&#1086;%20&#1079;&#1072;%20&#1074;&#1099;&#1076;&#1072;&#1095;&#1091;%20&#1088;&#1072;&#1079;&#1088;&#1077;&#1096;&#1077;&#1085;&#1080;&#1103;%20&#1085;&#1072;%20&#1087;&#1086;&#1076;&#1075;&#1086;&#1090;&#1086;&#1074;&#1082;&#1091;%20&#1088;&#1072;&#1073;&#1086;&#1095;&#1080;&#1093;%20&#1084;&#1077;&#1089;&#1090;%20&#1080;%20&#1085;&#1072;%20&#1076;&#1086;&#1087;&#1091;&#1089;&#1082;,%20&#1080;%20&#1087;&#1086;%20&#1074;&#1099;&#1076;&#1072;&#1095;&#1077;%20&#1090;&#1072;&#1082;&#1086;&#1075;&#1086;%20&#1088;&#1072;&#1079;&#1088;&#1077;&#1096;&#1077;&#1085;&#1080;&#1103;%20&#1085;&#1077;%20&#1088;&#1072;&#1089;&#1087;&#1088;&#1086;&#1089;&#1090;&#1088;&#1072;&#1085;&#1103;&#1102;&#1090;&#1089;&#1103;%20&#1085;&#1072;%20&#1074;&#1099;&#1087;&#1086;&#1083;&#1085;&#1077;&#1085;&#1080;&#1077;%20&#1088;&#1072;&#1073;&#1086;&#1090;%20&#1074;%20&#1101;&#1083;&#1077;&#1082;&#1090;&#1088;&#1086;&#1091;&#1089;&#1090;&#1072;&#1085;&#1086;&#1074;&#1082;&#1072;&#1093;%20&#1087;&#1086;&#1090;&#1088;&#1077;&#1073;&#1080;&#1090;&#1077;&#1083;&#1077;&#1081;%20&#1101;&#1083;&#1077;&#1082;&#1090;&#1088;&#1080;&#1095;&#1077;&#1089;&#1082;&#1086;&#1081;%20&#1101;&#1085;&#1077;&#1088;&#1075;&#1080;&#1080;,%20&#1082;&#1088;&#1086;&#1084;&#1077;%20&#1088;&#1072;&#1073;&#1086;&#1090;%20&#1085;&#1072;%20&#1042;&#1051;,%20&#1050;&#1051;,%20&#1050;&#1042;&#1051;,%20&#1090;&#1088;&#1077;&#1073;&#1091;&#1102;&#1097;&#1080;&#1093;%20&#1082;&#1086;&#1086;&#1088;&#1076;&#1080;&#1085;&#1072;&#1094;&#1080;&#1080;%20&#1089;&#1086;%20&#1089;&#1090;&#1086;&#1088;&#1086;&#1085;&#1099;%20&#1087;&#1077;&#1088;&#1089;&#1086;&#1085;&#1072;&#1083;&#1072;%20&#1076;&#1088;&#1091;&#1075;&#1086;&#1081;%20&#1086;&#1088;&#1075;&#1072;&#1085;&#1080;&#1079;&#1072;&#1094;&#1080;&#1080;%20&#1087;&#1088;&#1080;%20&#1080;&#1079;&#1084;&#1077;&#1085;&#1077;&#1085;&#1080;&#1080;%20&#1080;&#1093;%20&#1101;&#1082;&#1089;&#1087;&#1083;&#1091;&#1072;&#1090;&#1072;&#1094;&#1080;&#1086;&#1085;&#1085;&#1086;&#1075;&#1086;%20&#1089;&#1086;&#1089;&#1090;&#1086;&#1103;&#1085;&#1080;&#1103;." TargetMode="External"/><Relationship Id="rId56" Type="http://schemas.openxmlformats.org/officeDocument/2006/relationships/hyperlink" Target="https://login.consultant.ru/link/?req=doc&amp;base=LAW&amp;n=418172&amp;date=12.02.2025&amp;dst=10004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7" Type="http://schemas.openxmlformats.org/officeDocument/2006/relationships/hyperlink" Target="https://login.consultant.ru/link/?req=doc&amp;base=LAW&amp;n=418172&amp;date=12.02.2025&amp;dst=10004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58" Type="http://schemas.openxmlformats.org/officeDocument/2006/relationships/hyperlink" Target="\l%20Par2596%20%20\o%20&#1054;&#1090;&#1076;&#1077;&#1083;&#1100;&#1085;&#1099;&#1077;%20&#1091;&#1082;&#1072;&#1079;&#1072;&#1085;&#1080;&#1103;%20________________________________________________________" TargetMode="External"/><Relationship Id="rId59" Type="http://schemas.openxmlformats.org/officeDocument/2006/relationships/hyperlink" Target="\l%20Par401%20%20\o%206.8.%20&#1042;%20&#1101;&#1083;&#1077;&#1082;&#1090;&#1088;&#1086;&#1091;&#1089;&#1090;&#1072;&#1085;&#1086;&#1074;&#1082;&#1072;&#1093;%20&#1085;&#1072;&#1087;&#1088;&#1103;&#1078;&#1077;&#1085;&#1080;&#1077;&#1084;%20&#1074;&#1099;&#1096;&#1077;%201000%20&#1042;,%20&#1075;&#1076;&#1077;%20&#1085;&#1072;&#1087;&#1088;&#1103;&#1078;&#1077;&#1085;&#1080;&#1077;%20&#1089;&#1085;&#1103;&#1090;&#1086;%20&#1089;&#1086;%20&#1074;&#1089;&#1077;&#1093;%20&#1090;&#1086;&#1082;&#1086;&#1074;&#1077;&#1076;&#1091;&#1097;&#1080;&#1093;%20&#1095;&#1072;&#1089;&#1090;&#1077;&#1081;,%20&#1074;%20&#1090;&#1086;&#1084;%20&#1095;&#1080;&#1089;&#1083;&#1077;%20&#1089;%20&#1074;&#1074;&#1086;&#1076;&#1086;&#1074;%20&#1042;&#1051;%20&#1080;%20&#1050;&#1051;,%20&#1080;%20&#1079;&#1072;&#1087;&#1077;&#1088;&#1090;%20&#1074;&#1093;&#1086;&#1076;%20&#1074;%20&#1089;&#1086;&#1089;&#1077;&#1076;&#1085;&#1080;&#1077;%20&#1101;&#1083;&#1077;&#1082;&#1090;&#1088;&#1086;&#1091;&#1089;&#1090;&#1072;&#1085;&#1086;&#1074;&#1082;&#1080;%20(&#1089;&#1073;&#1086;&#1088;&#1082;&#1080;%20&#1080;%20&#1097;&#1080;&#1090;&#1099;%20&#1076;&#1086;%201000%20&#1042;%20&#1084;&#1086;&#1075;&#1091;&#1090;%20&#1086;&#1089;&#1090;&#1072;&#1074;&#1072;&#1090;&#1100;&#1089;&#1103;%20&#1087;&#1086;&#1076;%20&#1085;&#1072;&#1087;&#1088;&#1103;&#1078;&#1077;&#1085;&#1080;&#1077;&#1084;),%20&#1076;&#1086;&#1087;&#1091;&#1089;&#1082;&#1072;&#1077;&#1090;&#1089;&#1103;%20&#1074;&#1099;&#1076;&#1072;&#1074;&#1072;&#1090;&#1100;%20&#1086;&#1076;&#1080;&#1085;%20&#1085;&#1072;&#1088;&#1103;&#1076;-&#1076;&#1086;&#1087;&#1091;&#1089;&#1082;%20&#1076;&#1083;&#1103;%20&#1086;&#1076;&#1085;&#1086;&#1074;&#1088;&#1077;&#1084;&#1077;&#1085;&#1085;&#1086;&#1081;%20&#1088;&#1072;&#1073;&#1086;&#1090;&#1099;%20&#1085;&#1072;%20&#1089;&#1073;&#1086;&#1088;&#1085;&#1099;&#1093;%20&#1096;&#1080;&#1085;&#1072;&#1093;%20&#1080;%20&#1074;&#1089;&#1077;&#1093;%20&#1087;&#1088;&#1080;&#1089;&#1086;&#1077;&#1076;&#1080;&#1085;&#1077;&#1085;&#1080;&#1103;&#1093;." TargetMode="External"/><Relationship Id="rId60" Type="http://schemas.openxmlformats.org/officeDocument/2006/relationships/hyperlink" Target="https://login.consultant.ru/link/?req=doc&amp;base=LAW&amp;n=418172&amp;date=12.02.2025&amp;dst=10005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61" Type="http://schemas.openxmlformats.org/officeDocument/2006/relationships/hyperlink" Target="\l%20Par339%20%20\o%205.13.%20&#1056;&#1072;&#1073;&#1086;&#1090;&#1085;&#1080;&#1082;&#1072;&#1084;,%20&#1086;&#1090;&#1074;&#1077;&#1090;&#1089;&#1090;&#1074;&#1077;&#1085;&#1085;&#1099;&#1084;%20&#1079;&#1072;%20&#1073;&#1077;&#1079;&#1086;&#1087;&#1072;&#1089;&#1085;&#1086;&#1077;%20&#1074;&#1077;&#1076;&#1077;&#1085;&#1080;&#1077;%20&#1088;&#1072;&#1073;&#1086;&#1090;,%20&#1088;&#1072;&#1079;&#1088;&#1077;&#1096;&#1072;&#1077;&#1090;&#1089;&#1103;%20&#1074;&#1099;&#1087;&#1086;&#1083;&#1085;&#1103;&#1090;&#1100;%20&#1086;&#1076;&#1085;&#1091;%20&#1080;&#1079;%20&#1076;&#1086;&#1087;&#1086;&#1083;&#1085;&#1080;&#1090;&#1077;&#1083;&#1100;&#1085;&#1099;&#1093;%20&#1086;&#1073;&#1103;&#1079;&#1072;&#1085;&#1085;&#1086;&#1089;&#1090;&#1077;&#1081;%20&#1074;%20&#1089;&#1086;&#1086;&#1090;&#1074;&#1077;&#1090;&#1089;&#1090;&#1074;&#1080;&#1080;%20&#1089;%20&#1090;&#1072;&#1073;&#1083;&#1080;&#1094;&#1077;&#1081;%20N%202." TargetMode="External"/><Relationship Id="rId62" Type="http://schemas.openxmlformats.org/officeDocument/2006/relationships/hyperlink" Target="https://login.consultant.ru/link/?req=doc&amp;base=LAW&amp;n=418172&amp;date=12.02.2025&amp;dst=10005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63" Type="http://schemas.openxmlformats.org/officeDocument/2006/relationships/hyperlink" Target="https://login.consultant.ru/link/?req=doc&amp;base=LAW&amp;n=418172&amp;date=12.02.2025&amp;dst=10005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64" Type="http://schemas.openxmlformats.org/officeDocument/2006/relationships/hyperlink" Target="\l%20Par528%20%20\o%207.7.%20&#1055;&#1088;&#1080;%20&#1087;&#1088;&#1086;&#1074;&#1077;&#1076;&#1077;&#1085;&#1080;&#1080;%20&#1085;&#1077;&#1086;&#1090;&#1083;&#1086;&#1078;&#1085;&#1099;&#1093;%20&#1088;&#1072;&#1073;&#1086;&#1090;%20&#1087;&#1088;&#1086;&#1080;&#1079;&#1074;&#1086;&#1076;&#1080;&#1090;&#1077;&#1083;&#1100;%20&#1088;&#1072;&#1073;&#1086;&#1090;%20&#1080;&#1083;&#1080;%20&#1085;&#1072;&#1073;&#1083;&#1102;&#1076;&#1072;&#1102;&#1097;&#1080;&#1081;%20&#1080;&#1079;%20&#1095;&#1080;&#1089;&#1083;&#1072;%20&#1086;&#1087;&#1077;&#1088;&#1072;&#1090;&#1080;&#1074;&#1085;&#1086;&#1075;&#1086;%20&#1087;&#1077;&#1088;&#1089;&#1086;&#1085;&#1072;&#1083;&#1072;,%20&#1089;&#1086;&#1086;&#1090;&#1074;&#1077;&#1090;&#1089;&#1090;&#1074;&#1077;&#1085;&#1085;&#1086;%20&#1074;&#1099;&#1087;&#1086;&#1083;&#1085;&#1103;&#1102;&#1097;&#1080;&#1081;%20&#1088;&#1072;&#1073;&#1086;&#1090;&#1091;%20&#1080;&#1083;&#1080;%20&#1086;&#1089;&#1091;&#1097;&#1077;&#1089;&#1090;&#1074;&#1083;&#1103;&#1102;&#1097;&#1080;&#1081;%20&#1085;&#1072;&#1076;&#1079;&#1086;&#1088;%20&#1079;&#1072;%20&#1088;&#1072;&#1073;&#1086;&#1090;&#1072;&#1102;&#1097;&#1080;&#1084;&#1080;%20&#1074;%20&#1101;&#1083;&#1077;&#1082;&#1090;&#1088;&#1086;&#1091;&#1089;&#1090;&#1072;&#1085;&#1086;&#1074;&#1082;&#1072;&#1093;%20&#1085;&#1072;&#1087;&#1088;&#1103;&#1078;&#1077;&#1085;&#1080;&#1077;&#1084;%20&#1074;&#1099;&#1096;&#1077;%201000%20&#1042;,%20&#1076;&#1086;&#1083;&#1078;&#1077;&#1085;%20&#1080;&#1084;&#1077;&#1090;&#1100;%20&#1075;&#1088;&#1091;&#1087;&#1087;&#1091;%20IV%20&#1087;&#1086;%20&#1101;&#1083;&#1077;&#1082;&#1090;&#1088;&#1086;&#1073;&#1077;&#1079;&#1086;&#1087;&#1072;&#1089;&#1085;&#1086;&#1089;&#1090;&#1080;,%20&#1072;%20&#1074;%20&#1101;&#1083;&#1077;&#1082;&#1090;&#1088;&#1086;&#1091;&#1089;&#1090;&#1072;&#1085;&#1086;&#1074;&#1082;&#1072;&#1093;%20&#1085;&#1072;&#1087;&#1088;&#1103;&#1078;&#1077;&#1085;&#1080;&#1077;&#1084;%20&#1076;&#1086;%201000%20&#1042;%20-%20&#1075;&#1088;&#1091;&#1087;&#1087;&#1091;%20III%20&#1087;&#1086;%20&#1101;&#1083;&#1077;&#1082;&#1090;&#1088;&#1086;&#1073;&#1077;&#1079;&#1086;&#1087;&#1072;&#1089;&#1085;&#1086;&#1089;&#1090;&#1080;.%20&#1063;&#1083;&#1077;&#1085;&#1099;%20&#1073;&#1088;&#1080;&#1075;&#1072;&#1076;&#1099;,%20&#1088;&#1072;&#1073;&#1086;&#1090;&#1072;&#1102;&#1097;&#1080;&#1077;%20&#1074;%20&#1101;&#1083;&#1077;&#1082;&#1090;&#1088;&#1086;&#1091;&#1089;&#1090;&#1072;&#1085;&#1086;&#1074;&#1082;&#1072;&#1093;%20&#1085;&#1072;&#1087;&#1088;&#1103;&#1078;&#1077;&#1085;&#1080;&#1077;&#1084;%20&#1076;&#1086;%20&#1080;%20&#1074;&#1099;&#1096;&#1077;%201000%20&#1042;,%20&#1076;&#1086;&#1083;&#1078;&#1085;&#1099;%20&#1080;&#1084;&#1077;&#1090;&#1100;%20&#1075;&#1088;&#1091;&#1087;&#1087;&#1091;%20III%20&#1087;&#1086;%20&#1101;&#1083;&#1077;&#1082;&#1090;&#1088;&#1086;&#1073;&#1077;&#1079;&#1086;&#1087;&#1072;&#1089;&#1085;&#1086;&#1089;&#1090;&#1080;." TargetMode="External"/><Relationship Id="rId65" Type="http://schemas.openxmlformats.org/officeDocument/2006/relationships/hyperlink" Target="\l%20Par971%20%20\o%2025.5.%20&#1048;&#1079;&#1084;&#1077;&#1088;&#1077;&#1085;&#1080;&#1103;%20&#1085;&#1072;&#1087;&#1088;&#1103;&#1078;&#1077;&#1085;&#1080;&#1103;%20&#1085;&#1072;%20&#1074;&#1072;&#1083;&#1091;%20&#1080;%20&#1089;&#1086;&#1087;&#1088;&#1086;&#1090;&#1080;&#1074;&#1083;&#1077;&#1085;&#1080;&#1103;%20&#1080;&#1079;&#1086;&#1083;&#1103;&#1094;&#1080;&#1080;%20&#1088;&#1086;&#1090;&#1086;&#1088;&#1072;%20&#1088;&#1072;&#1073;&#1086;&#1090;&#1072;&#1102;&#1097;&#1077;&#1075;&#1086;%20&#1075;&#1077;&#1085;&#1077;&#1088;&#1072;&#1090;&#1086;&#1088;&#1072;%20&#1088;&#1072;&#1079;&#1088;&#1077;&#1096;&#1072;&#1077;&#1090;&#1089;&#1103;%20&#1074;&#1099;&#1087;&#1086;&#1083;&#1085;&#1103;&#1090;&#1100;%20&#1087;&#1086;%20&#1088;&#1072;&#1089;&#1087;&#1086;&#1088;&#1103;&#1078;&#1077;&#1085;&#1080;&#1102;%20&#1076;&#1074;&#1091;&#1084;%20&#1088;&#1072;&#1073;&#1086;&#1090;&#1085;&#1080;&#1082;&#1072;&#1084;,%20&#1080;&#1084;&#1077;&#1102;&#1097;&#1080;&#1084;%20&#1075;&#1088;&#1091;&#1087;&#1087;&#1099;%20IV%20&#1080;%20III%20&#1087;&#1086;%20&#1101;&#1083;&#1077;&#1082;&#1090;&#1088;&#1086;&#1073;&#1077;&#1079;&#1086;&#1087;&#1072;&#1089;&#1085;&#1086;&#1089;&#1090;&#1080;." TargetMode="External"/><Relationship Id="rId66" Type="http://schemas.openxmlformats.org/officeDocument/2006/relationships/hyperlink" Target="\l%20Par1566%20%20\o%2039.21.%20&#1042;%20&#1101;&#1083;&#1077;&#1082;&#1090;&#1088;&#1086;&#1091;&#1089;&#1090;&#1072;&#1085;&#1086;&#1074;&#1082;&#1072;&#1093;%20&#1085;&#1072;&#1087;&#1088;&#1103;&#1078;&#1077;&#1085;&#1080;&#1077;&#1084;%20&#1074;&#1099;&#1096;&#1077;%201000%20&#1042;%20&#1088;&#1072;&#1073;&#1086;&#1090;&#1091;%20&#1089;%20&#1101;&#1083;&#1077;&#1082;&#1090;&#1088;&#1086;&#1080;&#1079;&#1084;&#1077;&#1088;&#1080;&#1090;&#1077;&#1083;&#1100;&#1085;&#1099;&#1084;&#1080;%20&#1082;&#1083;&#1077;&#1097;&#1072;&#1084;&#1080;%20&#1076;&#1086;&#1083;&#1078;&#1085;&#1099;%20&#1087;&#1088;&#1086;&#1074;&#1086;&#1076;&#1080;&#1090;&#1100;%20&#1076;&#1074;&#1072;%20&#1088;&#1072;&#1073;&#1086;&#1090;&#1085;&#1080;&#1082;&#1072;:%20&#1086;&#1076;&#1080;&#1085;%20-%20&#1080;&#1084;&#1077;&#1102;&#1097;&#1080;&#1081;%20&#1075;&#1088;&#1091;&#1087;&#1087;&#1091;%20IV%20&#1087;&#1086;%20&#1101;&#1083;&#1077;&#1082;&#1090;&#1088;&#1086;&#1073;&#1077;&#1079;&#1086;&#1087;&#1072;&#1089;&#1085;&#1086;&#1089;&#1090;&#1080;%20(&#1080;&#1079;%20&#1095;&#1080;&#1089;&#1083;&#1072;%20&#1086;&#1087;&#1077;&#1088;&#1072;&#1090;&#1080;&#1074;&#1085;&#1086;&#1075;&#1086;%20&#1087;&#1077;&#1088;&#1089;&#1086;&#1085;&#1072;&#1083;&#1072;),%20&#1076;&#1088;&#1091;&#1075;&#1086;&#1081;%20-%20&#1080;&#1084;&#1077;&#1102;&#1097;&#1080;&#1081;%20&#1075;&#1088;&#1091;&#1087;&#1087;&#1091;%20III%20&#1087;&#1086;%20&#1101;&#1083;&#1077;&#1082;&#1090;&#1088;&#1086;&#1073;&#1077;&#1079;&#1086;&#1087;&#1072;&#1089;&#1085;&#1086;&#1089;&#1090;&#1080;%20(&#1088;&#1072;&#1079;&#1088;&#1077;&#1096;&#1077;&#1085;&#1086;%20&#1073;&#1099;&#1090;&#1100;%20&#1080;&#1079;%20&#1095;&#1080;&#1089;&#1083;&#1072;%20&#1088;&#1077;&#1084;&#1086;&#1085;&#1090;&#1085;&#1086;&#1075;&#1086;%20&#1087;&#1077;&#1088;&#1089;&#1086;&#1085;&#1072;&#1083;&#1072;).%20&#1055;&#1088;&#1080;%20&#1080;&#1079;&#1084;&#1077;&#1088;&#1077;&#1085;&#1080;&#1080;%20&#1089;&#1083;&#1077;&#1076;&#1091;&#1077;&#1090;%20&#1087;&#1086;&#1083;&#1100;&#1079;&#1086;&#1074;&#1072;&#1090;&#1100;&#1089;&#1103;%20&#1076;&#1080;&#1101;&#1083;&#1077;&#1082;&#1090;&#1088;&#1080;&#1095;&#1077;&#1089;&#1082;&#1080;&#1084;&#1080;%20&#1087;&#1077;&#1088;&#1095;&#1072;&#1090;&#1082;&#1072;&#1084;&#1080;.%20&#1047;&#1072;&#1087;&#1088;&#1077;&#1097;&#1072;&#1077;&#1090;&#1089;&#1103;%20&#1085;&#1072;&#1082;&#1083;&#1086;&#1085;&#1103;&#1090;&#1100;&#1089;&#1103;%20&#1082;%20&#1087;&#1088;&#1080;&#1073;&#1086;&#1088;&#1091;%20&#1076;&#1083;&#1103;%20&#1086;&#1090;&#1089;&#1095;&#1077;&#1090;&#1072;%20&#1087;&#1086;&#1082;&#1072;&#1079;&#1072;&#1085;&#1080;&#1081;." TargetMode="External"/><Relationship Id="rId67" Type="http://schemas.openxmlformats.org/officeDocument/2006/relationships/hyperlink" Target="https://login.consultant.ru/link/?req=doc&amp;base=LAW&amp;n=418172&amp;date=12.02.2025&amp;dst=10005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68" Type="http://schemas.openxmlformats.org/officeDocument/2006/relationships/hyperlink" Target="https://login.consultant.ru/link/?req=doc&amp;base=LAW&amp;n=418172&amp;date=12.02.2025&amp;dst=10005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69" Type="http://schemas.openxmlformats.org/officeDocument/2006/relationships/hyperlink" Target="https://login.consultant.ru/link/?req=doc&amp;base=LAW&amp;n=418172&amp;date=12.02.2025&amp;dst=10005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0" Type="http://schemas.openxmlformats.org/officeDocument/2006/relationships/hyperlink" Target="\l%20Par348%20%20\o%20&#1044;&#1086;&#1087;&#1086;&#1083;&#1085;&#1080;&#1090;&#1077;&#1083;&#1100;&#1085;&#1099;&#1077;%20&#1086;&#1073;&#1103;&#1079;&#1072;&#1085;&#1085;&#1086;&#1089;&#1090;&#1080;%20&#1088;&#1072;&#1073;&#1086;&#1090;&#1085;&#1080;&#1082;&#1086;&#1074;,%20&#1086;&#1090;&#1074;&#1077;&#1090;&#1089;&#1090;&#1074;&#1077;&#1085;&#1085;&#1099;&#1093;" TargetMode="External"/><Relationship Id="rId71" Type="http://schemas.openxmlformats.org/officeDocument/2006/relationships/hyperlink" Target="\l%20Par1750%20%20\o%2042.5.%20&#1055;&#1088;&#1086;&#1080;&#1079;&#1074;&#1086;&#1076;&#1080;&#1090;&#1077;&#1083;&#1102;%20&#1088;&#1072;&#1073;&#1086;&#1090;,%20&#1080;&#1084;&#1077;&#1102;&#1097;&#1077;&#1084;&#1091;%20&#1075;&#1088;&#1091;&#1087;&#1087;&#1091;%20IV,%20&#1080;&#1079;%20&#1095;&#1080;&#1089;&#1083;&#1072;%20&#1087;&#1077;&#1088;&#1089;&#1086;&#1085;&#1072;&#1083;&#1072;,%20&#1086;&#1073;&#1089;&#1083;&#1091;&#1078;&#1080;&#1074;&#1072;&#1102;&#1097;&#1077;&#1075;&#1086;%20&#1091;&#1089;&#1090;&#1088;&#1086;&#1081;&#1089;&#1090;&#1074;&#1072;%20&#1088;&#1077;&#1083;&#1077;&#1081;&#1085;&#1086;&#1081;%20&#1079;&#1072;&#1097;&#1080;&#1090;&#1099;,%20&#1101;&#1083;&#1077;&#1082;&#1090;&#1088;&#1086;&#1072;&#1074;&#1090;&#1086;&#1084;&#1072;&#1090;&#1080;&#1082;&#1080;,%20&#1089;&#1088;&#1077;&#1076;&#1089;&#1090;&#1074;&#1072;%20&#1080;&#1079;&#1084;&#1077;&#1088;&#1077;&#1085;&#1080;&#1081;,%20&#1087;&#1088;&#1080;&#1073;&#1086;&#1088;&#1099;%20&#1091;&#1095;&#1077;&#1090;&#1072;%20&#1080;%20&#1074;&#1090;&#1086;&#1088;&#1080;&#1095;&#1085;&#1099;&#1077;%20&#1094;&#1077;&#1087;&#1080;,%20&#1088;&#1072;&#1079;&#1088;&#1077;&#1096;&#1072;&#1077;&#1090;&#1089;&#1103;%20&#1089;&#1086;&#1074;&#1084;&#1077;&#1097;&#1072;&#1090;&#1100;%20&#1086;&#1073;&#1103;&#1079;&#1072;&#1085;&#1085;&#1086;&#1089;&#1090;&#1080;%20&#1076;&#1086;&#1087;&#1091;&#1089;&#1082;&#1072;&#1102;&#1097;&#1077;&#1075;&#1086;.%20&#1055;&#1088;&#1080;%20&#1101;&#1090;&#1086;&#1084;%20&#1086;&#1085;%20&#1086;&#1087;&#1088;&#1077;&#1076;&#1077;&#1083;&#1103;&#1077;&#1090;%20&#1084;&#1077;&#1088;&#1099;%20&#1073;&#1077;&#1079;&#1086;&#1087;&#1072;&#1089;&#1085;&#1086;&#1089;&#1090;&#1080;,%20&#1085;&#1077;&#1086;&#1073;&#1093;&#1086;&#1076;&#1080;&#1084;&#1099;&#1077;%20&#1076;&#1083;&#1103;%20&#1087;&#1086;&#1076;&#1075;&#1086;&#1090;&#1086;&#1074;&#1082;&#1080;%20&#1088;&#1072;&#1073;&#1086;&#1095;&#1077;&#1075;&#1086;%20&#1084;&#1077;&#1089;&#1090;&#1072;.%20&#1055;&#1086;&#1076;&#1086;&#1073;&#1085;&#1086;&#1077;%20&#1089;&#1086;&#1074;&#1084;&#1077;&#1097;&#1077;&#1085;&#1080;&#1077;%20&#1088;&#1072;&#1079;&#1088;&#1077;&#1096;&#1072;&#1077;&#1090;&#1089;&#1103;,%20&#1077;&#1089;&#1083;&#1080;%20&#1076;&#1083;&#1103;%20&#1087;&#1086;&#1076;&#1075;&#1086;&#1090;&#1086;&#1074;&#1082;&#1080;%20&#1088;&#1072;&#1073;&#1086;&#1095;&#1077;&#1075;&#1086;%20&#1084;&#1077;&#1089;&#1090;&#1072;%20&#1085;&#1077;%20&#1090;&#1088;&#1077;&#1073;&#1091;&#1077;&#1090;&#1089;&#1103;%20&#1074;&#1099;&#1087;&#1086;&#1083;&#1085;&#1077;&#1085;&#1080;&#1103;%20&#1086;&#1090;&#1082;&#1083;&#1102;&#1095;&#1077;&#1085;&#1080;&#1081;,%20&#1079;&#1072;&#1079;&#1077;&#1084;&#1083;&#1077;&#1085;&#1080;&#1103;,%20&#1091;&#1089;&#1090;&#1072;&#1085;&#1086;&#1074;&#1082;&#1080;%20&#1074;&#1088;&#1077;&#1084;&#1077;&#1085;&#1085;&#1099;&#1093;%20&#1086;&#1075;&#1088;&#1072;&#1078;&#1076;&#1077;&#1085;&#1080;&#1081;%20&#1074;%20&#1095;&#1072;&#1089;&#1090;&#1080;%20&#1101;&#1083;&#1077;&#1082;&#1090;&#1088;&#1086;&#1091;&#1089;&#1090;&#1072;&#1085;&#1086;&#1074;&#1082;&#1080;%20&#1085;&#1072;&#1087;&#1088;&#1103;&#1078;&#1077;&#1085;&#1080;&#1077;&#1084;%20&#1074;&#1099;&#1096;&#1077;%201000%20&#1042;." TargetMode="External"/><Relationship Id="rId72" Type="http://schemas.openxmlformats.org/officeDocument/2006/relationships/hyperlink" Target="https://login.consultant.ru/link/?req=doc&amp;base=LAW&amp;n=418172&amp;date=12.02.2025&amp;dst=10006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3" Type="http://schemas.openxmlformats.org/officeDocument/2006/relationships/hyperlink" Target="\l%20Par1407%20%20\o%2038.23.%20&#1063;&#1083;&#1077;&#1085;&#1099;%20&#1073;&#1088;&#1080;&#1075;&#1072;&#1076;&#1099;,%20&#1080;&#1084;&#1077;&#1102;&#1097;&#1080;&#1077;%20&#1087;&#1088;&#1072;&#1074;&#1086;%20&#1074;&#1099;&#1087;&#1086;&#1083;&#1085;&#1077;&#1085;&#1080;&#1103;%20&#1088;&#1072;&#1073;&#1086;&#1090;%20&#1087;&#1086;&#1076;%20&#1087;&#1086;&#1090;&#1077;&#1085;&#1094;&#1080;&#1072;&#1083;&#1086;&#1084;%20&#1087;&#1088;&#1086;&#1074;&#1086;&#1076;&#1072;%20(&#1089;%20&#1085;&#1077;&#1087;&#1086;&#1089;&#1088;&#1077;&#1076;&#1089;&#1090;&#1074;&#1077;&#1085;&#1085;&#1099;&#1084;%20&#1082;&#1072;&#1089;&#1072;&#1085;&#1080;&#1077;&#1084;%20&#1090;&#1086;&#1082;&#1086;&#1074;&#1077;&#1076;&#1091;&#1097;&#1080;&#1093;%20&#1095;&#1072;&#1089;&#1090;&#1077;&#1081;)%20&#1042;&#1051;%20&#1085;&#1072;&#1087;&#1088;&#1103;&#1078;&#1077;&#1085;&#1080;&#1077;&#1084;%20&#1074;&#1099;&#1096;&#1077;%201000%20&#1042;,%20&#1076;&#1086;&#1083;&#1078;&#1085;&#1099;%20&#1080;&#1084;&#1077;&#1090;&#1100;%20&#1075;&#1088;&#1091;&#1087;&#1087;&#1091;%20IV%20&#1087;&#1086;%20&#1101;&#1083;&#1077;&#1082;&#1090;&#1088;&#1086;&#1073;&#1077;&#1079;&#1086;&#1087;&#1072;&#1089;&#1085;&#1086;&#1089;&#1090;&#1080;,%20&#1072;%20&#1086;&#1089;&#1090;&#1072;&#1083;&#1100;&#1085;&#1099;&#1077;%20&#1095;&#1083;&#1077;&#1085;&#1099;%20&#1073;&#1088;&#1080;&#1075;&#1072;&#1076;&#1099;%20-%20&#1075;&#1088;&#1091;&#1087;&#1087;&#1091;%20III%20&#1087;&#1086;%20&#1101;&#1083;&#1077;&#1082;&#1090;&#1088;&#1086;&#1073;&#1077;&#1079;&#1086;&#1087;&#1072;&#1089;&#1085;&#1086;&#1089;&#1090;&#1080;." TargetMode="External"/><Relationship Id="rId74" Type="http://schemas.openxmlformats.org/officeDocument/2006/relationships/hyperlink" Target="https://login.consultant.ru/link/?req=doc&amp;base=LAW&amp;n=418172&amp;date=12.02.2025&amp;dst=10006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5" Type="http://schemas.openxmlformats.org/officeDocument/2006/relationships/hyperlink" Target="https://login.consultant.ru/link/?req=doc&amp;base=LAW&amp;n=418172&amp;date=12.02.2025&amp;dst=10006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6" Type="http://schemas.openxmlformats.org/officeDocument/2006/relationships/hyperlink" Target="https://login.consultant.ru/link/?req=doc&amp;base=LAW&amp;n=418172&amp;date=12.02.2025&amp;dst=10006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7" Type="http://schemas.openxmlformats.org/officeDocument/2006/relationships/hyperlink" Target="https://login.consultant.ru/link/?req=doc&amp;base=LAW&amp;n=418172&amp;date=12.02.2025&amp;dst=10006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78" Type="http://schemas.openxmlformats.org/officeDocument/2006/relationships/hyperlink" Target="\l%20Par2792%20%20\o%20&#1046;&#1059;&#1056;&#1053;&#1040;&#1051;" TargetMode="External"/><Relationship Id="rId79" Type="http://schemas.openxmlformats.org/officeDocument/2006/relationships/hyperlink" Target="\l%20Par403%20%20\o%206.9.%20&#1055;&#1088;&#1080;%20&#1074;&#1099;&#1074;&#1086;&#1076;&#1077;%20&#1074;%20&#1088;&#1077;&#1084;&#1086;&#1085;&#1090;%20&#1072;&#1075;&#1088;&#1077;&#1075;&#1072;&#1090;&#1086;&#1074;%20(&#1082;&#1086;&#1090;&#1083;&#1086;&#1074;,%20&#1090;&#1091;&#1088;&#1073;&#1080;&#1085;,%20&#1075;&#1077;&#1085;&#1077;&#1088;&#1072;&#1090;&#1086;&#1088;&#1086;&#1074;)%20&#1080;%20&#1086;&#1090;&#1076;&#1077;&#1083;&#1100;&#1085;&#1099;&#1093;%20&#1090;&#1077;&#1093;&#1085;&#1086;&#1083;&#1086;&#1075;&#1080;&#1095;&#1077;&#1089;&#1082;&#1080;&#1093;%20&#1091;&#1089;&#1090;&#1072;&#1085;&#1086;&#1074;&#1086;&#1082;%20(&#1089;&#1080;&#1089;&#1090;&#1077;&#1084;%20&#1079;&#1086;&#1083;&#1086;&#1091;&#1076;&#1072;&#1083;&#1077;&#1085;&#1080;&#1103;,%20&#1089;&#1077;&#1090;&#1077;&#1074;&#1099;&#1093;%20&#1087;&#1086;&#1076;&#1086;&#1075;&#1088;&#1077;&#1074;&#1072;&#1090;&#1077;&#1083;&#1077;&#1081;,%20&#1076;&#1088;&#1086;&#1073;&#1080;&#1083;&#1100;&#1085;&#1099;&#1093;%20&#1089;&#1080;&#1089;&#1090;&#1077;&#1084;)%20&#1076;&#1086;&#1087;&#1091;&#1089;&#1082;&#1072;&#1077;&#1090;&#1089;&#1103;%20&#1074;&#1099;&#1076;&#1072;&#1074;&#1072;&#1090;&#1100;%20&#1086;&#1076;&#1080;&#1085;%20&#1085;&#1072;&#1088;&#1103;&#1076;-&#1076;&#1086;&#1087;&#1091;&#1089;&#1082;%20&#1076;&#1083;&#1103;%20&#1088;&#1072;&#1073;&#1086;&#1090;&#1099;%20&#1085;&#1072;%20&#1074;&#1089;&#1077;&#1093;%20(&#1080;&#1083;&#1080;%20&#1095;&#1072;&#1089;&#1090;&#1080;)%20&#1101;&#1083;&#1077;&#1082;&#1090;&#1088;&#1086;&#1076;&#1074;&#1080;&#1075;&#1072;&#1090;&#1077;&#1083;&#1103;&#1093;%20&#1101;&#1090;&#1080;&#1093;%20&#1072;&#1075;&#1088;&#1077;&#1075;&#1072;&#1090;&#1086;&#1074;%20(&#1091;&#1089;&#1090;&#1072;&#1085;&#1086;&#1074;&#1086;&#1082;)%20&#1080;%20&#1086;&#1076;&#1080;&#1085;%20&#1085;&#1072;&#1088;&#1103;&#1076;-&#1076;&#1086;&#1087;&#1091;&#1089;&#1082;%20&#1076;&#1083;&#1103;%20&#1088;&#1072;&#1073;&#1086;&#1090;%20&#1074;%20&#1056;&#1059;%20&#1085;&#1072;%20&#1074;&#1089;&#1077;&#1093;%20(&#1080;&#1083;&#1080;%20&#1095;&#1072;&#1089;&#1090;&#1080;)%20&#1087;&#1088;&#1080;&#1089;&#1086;&#1077;&#1076;&#1080;&#1085;&#1077;&#1085;&#1080;&#1103;&#1093;,%20&#1087;&#1080;&#1090;&#1072;&#1102;&#1097;&#1080;&#1093;%20&#1101;&#1083;&#1077;&#1082;&#1090;&#1088;&#1086;&#1076;&#1074;&#1080;&#1075;&#1072;&#1090;&#1077;&#1083;&#1080;%20&#1101;&#1090;&#1080;&#1093;%20&#1072;&#1075;&#1088;&#1077;&#1075;&#1072;&#1090;&#1086;&#1074;%20(&#1091;&#1089;&#1090;&#1072;&#1085;&#1086;&#1074;&#1086;&#1082;)." TargetMode="External"/><Relationship Id="rId80" Type="http://schemas.openxmlformats.org/officeDocument/2006/relationships/hyperlink" Target="\l%20Par406%20%20\o%206.11.%20&#1042;%20&#1056;&#1059;%20&#1085;&#1072;&#1087;&#1088;&#1103;&#1078;&#1077;&#1085;&#1080;&#1077;&#1084;%203%20-%20110%20&#1082;&#1042;%20&#1089;%20&#1086;&#1076;&#1080;&#1085;&#1086;&#1095;&#1085;&#1086;&#1081;%20&#1089;&#1080;&#1089;&#1090;&#1077;&#1084;&#1086;&#1081;%20&#1096;&#1080;&#1085;%20&#1080;%20&#1083;&#1102;&#1073;&#1099;&#1084;%20&#1095;&#1080;&#1089;&#1083;&#1086;&#1084;%20&#1089;&#1077;&#1082;&#1094;&#1080;&#1081;%20&#1087;&#1088;&#1080;%20&#1074;&#1099;&#1074;&#1086;&#1076;&#1077;%20&#1074;%20&#1088;&#1077;&#1084;&#1086;&#1085;&#1090;%20&#1086;&#1076;&#1085;&#1086;&#1081;%20&#1080;&#1079;%20&#1089;&#1077;&#1082;&#1094;&#1080;&#1081;%20&#1089;%20&#1087;&#1088;&#1080;&#1089;&#1086;&#1077;&#1076;&#1080;&#1085;&#1077;&#1085;&#1080;&#1103;&#1084;&#1080;%20&#1087;&#1086;&#1083;&#1085;&#1086;&#1089;&#1090;&#1100;&#1102;%20&#1088;&#1072;&#1079;&#1088;&#1077;&#1096;&#1072;&#1077;&#1090;&#1089;&#1103;%20&#1074;&#1099;&#1076;&#1072;&#1074;&#1072;&#1090;&#1100;%20&#1086;&#1076;&#1080;&#1085;%20&#1085;&#1072;&#1088;&#1103;&#1076;-&#1076;&#1086;&#1087;&#1091;&#1089;&#1082;%20&#1076;&#1083;&#1103;%20&#1088;&#1072;&#1073;&#1086;&#1090;&#1099;%20&#1085;&#1072;%20&#1096;&#1080;&#1085;&#1072;&#1093;%20&#1080;%20&#1085;&#1072;%20&#1074;&#1089;&#1077;&#1093;%20(&#1080;&#1083;&#1080;%20&#1095;&#1072;&#1089;&#1090;&#1080;)%20&#1087;&#1088;&#1080;&#1089;&#1086;&#1077;&#1076;&#1080;&#1085;&#1077;&#1085;&#1080;&#1103;&#1093;%20&#1101;&#1090;&#1086;&#1081;%20&#1089;&#1077;&#1082;&#1094;&#1080;&#1080;.%20&#1056;&#1072;&#1079;&#1088;&#1077;&#1096;&#1072;&#1077;&#1090;&#1089;&#1103;%20&#1088;&#1072;&#1089;&#1089;&#1088;&#1077;&#1076;&#1086;&#1090;&#1086;&#1095;&#1077;&#1085;&#1080;&#1077;%20&#1095;&#1083;&#1077;&#1085;&#1086;&#1074;%20&#1073;&#1088;&#1080;&#1075;&#1072;&#1076;&#1099;%20&#1087;&#1086;%20&#1088;&#1072;&#1079;&#1085;&#1099;&#1084;%20&#1088;&#1072;&#1073;&#1086;&#1095;&#1080;&#1084;%20&#1084;&#1077;&#1089;&#1090;&#1072;&#1084;%20&#1074;%20&#1087;&#1088;&#1077;&#1076;&#1077;&#1083;&#1072;&#1093;%20&#1101;&#1090;&#1086;&#1081;%20&#1089;&#1077;&#1082;&#1094;&#1080;&#1080;." TargetMode="External"/><Relationship Id="rId81" Type="http://schemas.openxmlformats.org/officeDocument/2006/relationships/hyperlink" Target="\l%20Par407%20%20\o%206.12.%20&#1054;&#1076;&#1080;&#1085;%20&#1085;&#1072;&#1088;&#1103;&#1076;-&#1076;&#1086;&#1087;&#1091;&#1089;&#1082;%20&#1076;&#1083;&#1103;%20&#1086;&#1076;&#1085;&#1086;&#1074;&#1088;&#1077;&#1084;&#1077;&#1085;&#1085;&#1086;&#1075;&#1086;%20&#1080;&#1083;&#1080;%20&#1087;&#1086;&#1086;&#1095;&#1077;&#1088;&#1077;&#1076;&#1085;&#1086;&#1075;&#1086;%20&#1074;&#1099;&#1087;&#1086;&#1083;&#1085;&#1077;&#1085;&#1080;&#1103;%20&#1088;&#1072;&#1073;&#1086;&#1090;%20&#1085;&#1072;%20&#1088;&#1072;&#1079;&#1085;&#1099;&#1093;%20&#1088;&#1072;&#1073;&#1086;&#1095;&#1080;&#1093;%20&#1084;&#1077;&#1089;&#1090;&#1072;&#1093;%20&#1086;&#1076;&#1085;&#1086;&#1081;%20&#1101;&#1083;&#1077;&#1082;&#1090;&#1088;&#1086;&#1091;&#1089;&#1090;&#1072;&#1085;&#1086;&#1074;&#1082;&#1080;%20&#1076;&#1086;&#1087;&#1091;&#1089;&#1082;&#1072;&#1077;&#1090;&#1089;&#1103;%20&#1074;&#1099;&#1076;&#1072;&#1074;&#1072;&#1090;&#1100;%20&#1074;%20&#1089;&#1083;&#1077;&#1076;&#1091;&#1102;&#1097;&#1080;&#1093;%20&#1089;&#1083;&#1091;&#1095;&#1072;&#1103;&#1093;:" TargetMode="External"/><Relationship Id="rId82" Type="http://schemas.openxmlformats.org/officeDocument/2006/relationships/hyperlink" Target="\l%20Par417%20%20\o%206.14.%20&#1044;&#1086;&#1087;&#1091;&#1089;&#1082;&#1072;&#1077;&#1090;&#1089;&#1103;%20&#1074;&#1099;&#1076;&#1072;&#1074;&#1072;&#1090;&#1100;%20&#1086;&#1076;&#1080;&#1085;%20&#1085;&#1072;&#1088;&#1103;&#1076;-&#1076;&#1086;&#1087;&#1091;&#1089;&#1082;%20&#1076;&#1083;&#1103;%20&#1087;&#1086;&#1086;&#1095;&#1077;&#1088;&#1077;&#1076;&#1085;&#1086;&#1075;&#1086;%20&#1087;&#1088;&#1086;&#1074;&#1077;&#1076;&#1077;&#1085;&#1080;&#1103;%20&#1086;&#1076;&#1085;&#1086;&#1090;&#1080;&#1087;&#1085;&#1086;&#1081;%20&#1088;&#1072;&#1073;&#1086;&#1090;&#1099;%20&#1085;&#1072;%20&#1085;&#1077;&#1089;&#1082;&#1086;&#1083;&#1100;&#1082;&#1080;&#1093;%20&#1101;&#1083;&#1077;&#1082;&#1090;&#1088;&#1086;&#1091;&#1089;&#1090;&#1072;&#1085;&#1086;&#1074;&#1082;&#1072;&#1093;,%20&#1087;&#1088;&#1077;&#1076;&#1085;&#1072;&#1079;&#1085;&#1072;&#1095;&#1077;&#1085;&#1085;&#1099;&#1093;%20&#1076;&#1083;&#1103;%20&#1087;&#1088;&#1077;&#1086;&#1073;&#1088;&#1072;&#1079;&#1086;&#1074;&#1072;&#1085;&#1080;&#1103;%20&#1080;%20&#1088;&#1072;&#1089;&#1087;&#1088;&#1077;&#1076;&#1077;&#1083;&#1077;&#1085;&#1080;&#1103;%20&#1101;&#1083;&#1077;&#1082;&#1090;&#1088;&#1080;&#1095;&#1077;&#1089;&#1082;&#1086;&#1081;%20&#1101;&#1085;&#1077;&#1088;&#1075;&#1080;&#1080;%20(&#1076;&#1072;&#1083;&#1077;&#1077;%20-%20&#1087;&#1086;&#1076;&#1089;&#1090;&#1072;&#1085;&#1094;&#1080;&#1103;&#1093;)%20&#1080;&#1083;&#1080;%20&#1085;&#1077;&#1089;&#1082;&#1086;&#1083;&#1100;&#1082;&#1080;&#1093;%20&#1087;&#1088;&#1080;&#1089;&#1086;&#1077;&#1076;&#1080;&#1085;&#1077;&#1085;&#1080;&#1103;&#1093;%20&#1086;&#1076;&#1085;&#1086;&#1081;%20&#1087;&#1086;&#1076;&#1089;&#1090;&#1072;&#1085;&#1094;&#1080;&#1080;." TargetMode="External"/><Relationship Id="rId83" Type="http://schemas.openxmlformats.org/officeDocument/2006/relationships/hyperlink" Target="\l%20Par662%20%20\o%2011.3.%20&#1044;&#1086;&#1087;&#1091;&#1089;&#1082;&#1072;&#1077;&#1090;&#1089;&#1103;%20&#1089;%20&#1088;&#1072;&#1079;&#1088;&#1077;&#1096;&#1077;&#1085;&#1080;&#1103;%20&#1087;&#1088;&#1086;&#1080;&#1079;&#1074;&#1086;&#1076;&#1080;&#1090;&#1077;&#1083;&#1103;%20&#1088;&#1072;&#1073;&#1086;&#1090;%20&#1080;&#1083;&#1080;%20&#1085;&#1072;&#1073;&#1083;&#1102;&#1076;&#1072;&#1102;&#1097;&#1077;&#1075;&#1086;%20&#1074;&#1088;&#1077;&#1084;&#1077;&#1085;&#1085;&#1099;&#1081;%20&#1091;&#1093;&#1086;&#1076;%20&#1089;%20&#1088;&#1072;&#1073;&#1086;&#1095;&#1077;&#1075;&#1086;%20&#1084;&#1077;&#1089;&#1090;&#1072;%20&#1086;&#1076;&#1085;&#1086;&#1075;&#1086;%20&#1080;&#1083;&#1080;%20&#1085;&#1077;&#1089;&#1082;&#1086;&#1083;&#1100;&#1082;&#1080;&#1093;%20&#1095;&#1083;&#1077;&#1085;&#1086;&#1074;%20&#1073;&#1088;&#1080;&#1075;&#1072;&#1076;&#1099;.%20&#1055;&#1088;&#1080;%20&#1101;&#1090;&#1086;&#1084;%20&#1074;&#1099;&#1074;&#1086;&#1076;&#1080;&#1090;&#1100;%20&#1080;&#1093;%20&#1080;&#1079;%20&#1089;&#1086;&#1089;&#1090;&#1072;&#1074;&#1072;%20&#1073;&#1088;&#1080;&#1075;&#1072;&#1076;&#1099;%20&#1085;&#1077;%20&#1090;&#1088;&#1077;&#1073;&#1091;&#1077;&#1090;&#1089;&#1103;.%20&#1042;%20&#1101;&#1083;&#1077;&#1082;&#1090;&#1088;&#1086;&#1091;&#1089;&#1090;&#1072;&#1085;&#1086;&#1074;&#1082;&#1072;&#1093;%20&#1085;&#1072;&#1087;&#1088;&#1103;&#1078;&#1077;&#1085;&#1080;&#1077;&#1084;%20&#1074;&#1099;&#1096;&#1077;%201000%20&#1042;%20&#1082;&#1086;&#1083;&#1080;&#1095;&#1077;&#1089;&#1090;&#1074;&#1086;%20&#1095;&#1083;&#1077;&#1085;&#1086;&#1074;%20&#1073;&#1088;&#1080;&#1075;&#1072;&#1076;&#1099;,%20&#1086;&#1089;&#1090;&#1072;&#1074;&#1096;&#1080;&#1093;&#1089;&#1103;%20&#1085;&#1072;%20&#1088;&#1072;&#1073;&#1086;&#1095;&#1077;&#1084;%20&#1084;&#1077;&#1089;&#1090;&#1077;,%20&#1076;&#1086;&#1083;&#1078;&#1085;&#1086;%20&#1073;&#1099;&#1090;&#1100;%20&#1085;&#1077;%20&#1084;&#1077;&#1085;&#1077;&#1077;%20&#1076;&#1074;&#1091;&#1093;,%20&#1074;&#1082;&#1083;&#1102;&#1095;&#1072;&#1103;%20&#1087;&#1088;&#1086;&#1080;&#1079;&#1074;&#1086;&#1076;&#1080;&#1090;&#1077;&#1083;&#1103;%20&#1088;&#1072;&#1073;&#1086;&#1090;%20&#1080;&#1083;&#1080;%20&#1085;&#1072;&#1073;&#1083;&#1102;&#1076;&#1072;&#1102;&#1097;&#1077;&#1075;&#1086;." TargetMode="External"/><Relationship Id="rId84" Type="http://schemas.openxmlformats.org/officeDocument/2006/relationships/hyperlink" Target="\l%20Par1905%20%20\o%20XLVI.%20&#1054;&#1093;&#1088;&#1072;&#1085;&#1072;%20&#1090;&#1088;&#1091;&#1076;&#1072;%20&#1087;&#1088;&#1080;%20&#1086;&#1088;&#1075;&#1072;&#1085;&#1080;&#1079;&#1072;&#1094;&#1080;&#1080;%20&#1088;&#1072;&#1073;&#1086;&#1090;" TargetMode="External"/><Relationship Id="rId85" Type="http://schemas.openxmlformats.org/officeDocument/2006/relationships/hyperlink" Target="https://login.consultant.ru/link/?req=doc&amp;base=LAW&amp;n=418172&amp;date=12.02.2025&amp;dst=10006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86" Type="http://schemas.openxmlformats.org/officeDocument/2006/relationships/hyperlink" Target="https://login.consultant.ru/link/?req=doc&amp;base=LAW&amp;n=418172&amp;date=12.02.2025&amp;dst=10007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87" Type="http://schemas.openxmlformats.org/officeDocument/2006/relationships/hyperlink" Target="\l%20Par845%20%20\o%20XXII.%20&#1054;&#1093;&#1088;&#1072;&#1085;&#1072;%20&#1090;&#1088;&#1091;&#1076;&#1072;%20&#1087;&#1088;&#1080;%20&#1091;&#1089;&#1090;&#1072;&#1085;&#1086;&#1074;&#1082;&#1077;%20&#1079;&#1072;&#1079;&#1077;&#1084;&#1083;&#1077;&#1085;&#1080;&#1081;%20&#1085;&#1072;%20&#1042;&#1051;" TargetMode="External"/><Relationship Id="rId88" Type="http://schemas.openxmlformats.org/officeDocument/2006/relationships/hyperlink" Target="\l%20Par2558%20%20\o%20&#1055;&#1086;&#1076;&#1088;&#1072;&#1079;&#1076;&#1077;&#1083;&#1077;&#1085;&#1080;&#1077;%20_______________________" TargetMode="External"/><Relationship Id="rId89" Type="http://schemas.openxmlformats.org/officeDocument/2006/relationships/hyperlink" Target="\l%20Par2563%20%20\o%20&#1054;&#1090;&#1074;&#1077;&#1090;&#1089;&#1090;&#1074;&#1077;&#1085;&#1085;&#1086;&#1084;&#1091;%20&#1088;&#1091;&#1082;&#1086;&#1074;&#1086;&#1076;&#1080;&#1090;&#1077;&#1083;&#1102;" TargetMode="External"/><Relationship Id="rId90" Type="http://schemas.openxmlformats.org/officeDocument/2006/relationships/hyperlink" Target="\l%20Par2564%20%20\o%20&#1088;&#1072;&#1073;&#1086;&#1090;%20_____________________________,%20&#1076;&#1086;&#1087;&#1091;&#1089;&#1082;&#1072;&#1102;&#1097;&#1077;&#1084;&#1091;%20_________________________" TargetMode="External"/><Relationship Id="rId91" Type="http://schemas.openxmlformats.org/officeDocument/2006/relationships/hyperlink" Target="\l%20Par2573%20%20\o%20&#1089;%20&#1095;&#1083;&#1077;&#1085;&#1072;&#1084;&#1080;%20&#1073;&#1088;&#1080;&#1075;&#1072;&#1076;&#1099;%20_________________________________________________________" TargetMode="External"/><Relationship Id="rId92" Type="http://schemas.openxmlformats.org/officeDocument/2006/relationships/hyperlink" Target="\l%20Par2577%20%20\o%20&#1087;&#1086;&#1088;&#1091;&#1095;&#1072;&#1077;&#1090;&#1089;&#1103;%20________________________________________________________________" TargetMode="External"/><Relationship Id="rId93" Type="http://schemas.openxmlformats.org/officeDocument/2006/relationships/hyperlink" Target="\l%20Par2581%20%20\o%20%20%20%20%20%20%20%20%20%20&#1052;&#1077;&#1088;&#1086;&#1087;&#1088;&#1080;&#1103;&#1090;&#1080;&#1103;%20&#1087;&#1086;%20&#1087;&#1086;&#1076;&#1075;&#1086;&#1090;&#1086;&#1074;&#1082;&#1077;%20&#1088;&#1072;&#1073;&#1086;&#1095;&#1080;&#1093;%20&#1084;&#1077;&#1089;&#1090;%20&#1082;%20&#1074;&#1099;&#1087;&#1086;&#1083;&#1085;&#1077;&#1085;&#1080;&#1102;%20&#1088;&#1072;&#1073;&#1086;&#1090;" TargetMode="External"/><Relationship Id="rId94" Type="http://schemas.openxmlformats.org/officeDocument/2006/relationships/hyperlink" Target="\l%20Par2586%20%20\o%201" TargetMode="External"/><Relationship Id="rId95" Type="http://schemas.openxmlformats.org/officeDocument/2006/relationships/hyperlink" Target="\l%20Par2587%20%20\o%202" TargetMode="External"/><Relationship Id="rId96" Type="http://schemas.openxmlformats.org/officeDocument/2006/relationships/hyperlink" Target="https://login.consultant.ru/link/?req=doc&amp;base=LAW&amp;n=418172&amp;date=12.02.2025&amp;dst=10007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97" Type="http://schemas.openxmlformats.org/officeDocument/2006/relationships/hyperlink" Target="\l%20Par851%20%20\o%2022.2.%20&#1044;&#1086;&#1087;&#1086;&#1083;&#1085;&#1080;&#1090;&#1077;&#1083;&#1100;&#1085;&#1086;%20&#1082;%20&#1079;&#1072;&#1079;&#1077;&#1084;&#1083;&#1077;&#1085;&#1080;&#1103;&#1084;,%20&#1091;&#1082;&#1072;&#1079;&#1072;&#1085;&#1085;&#1099;&#1084;%20&#1074;%20&#1087;&#1091;&#1085;&#1082;&#1090;&#1077;%2022.1%20&#1055;&#1088;&#1072;&#1074;&#1080;&#1083;,%20&#1085;&#1072;%20&#1088;&#1072;&#1073;&#1086;&#1095;&#1077;&#1084;%20&#1084;&#1077;&#1089;&#1090;&#1077;%20&#1082;&#1072;&#1078;&#1076;&#1086;&#1081;%20&#1073;&#1088;&#1080;&#1075;&#1072;&#1076;&#1099;%20&#1076;&#1086;&#1083;&#1078;&#1085;&#1099;%20&#1073;&#1099;&#1090;&#1100;%20&#1079;&#1072;&#1079;&#1077;&#1084;&#1083;&#1077;&#1085;&#1099;%20&#1087;&#1088;&#1086;&#1074;&#1086;&#1076;&#1072;%20&#1074;&#1089;&#1077;&#1093;%20&#1092;&#1072;&#1079;,%20&#1072;%20&#1087;&#1088;&#1080;%20&#1085;&#1077;&#1086;&#1073;&#1093;&#1086;&#1076;&#1080;&#1084;&#1086;&#1089;&#1090;&#1080;%20&#1080;%20&#1075;&#1088;&#1086;&#1079;&#1086;&#1079;&#1072;&#1097;&#1080;&#1090;&#1085;&#1099;&#1077;%20&#1090;&#1088;&#1086;&#1089;&#1099;." TargetMode="External"/><Relationship Id="rId98" Type="http://schemas.openxmlformats.org/officeDocument/2006/relationships/hyperlink" Target="\l%20Par855%20%20\o%2022.6.%20&#1053;&#1072;%20&#1086;&#1076;&#1085;&#1086;&#1094;&#1077;&#1087;&#1085;&#1099;&#1093;%20&#1042;&#1051;%20&#1079;&#1072;&#1079;&#1077;&#1084;&#1083;&#1077;&#1085;&#1080;&#1077;%20&#1085;&#1072;%20&#1088;&#1072;&#1073;&#1086;&#1095;&#1080;&#1093;%20&#1084;&#1077;&#1089;&#1090;&#1072;&#1093;%20&#1085;&#1077;&#1086;&#1073;&#1093;&#1086;&#1076;&#1080;&#1084;&#1086;%20&#1091;&#1089;&#1090;&#1072;&#1085;&#1072;&#1074;&#1083;&#1080;&#1074;&#1072;&#1090;&#1100;%20&#1085;&#1072;%20&#1086;&#1087;&#1086;&#1088;&#1077;,%20&#1085;&#1072;%20&#1082;&#1086;&#1090;&#1086;&#1088;&#1086;&#1081;%20&#1074;&#1077;&#1076;&#1077;&#1090;&#1089;&#1103;%20&#1088;&#1072;&#1073;&#1086;&#1090;&#1072;,%20&#1080;&#1083;&#1080;%20&#1085;&#1072;%20&#1089;&#1086;&#1089;&#1077;&#1076;&#1085;&#1077;&#1081;.%20&#1056;&#1072;&#1079;&#1088;&#1077;&#1096;&#1072;&#1077;&#1090;&#1089;&#1103;%20&#1091;&#1089;&#1090;&#1072;&#1085;&#1086;&#1074;&#1082;&#1072;%20&#1079;&#1072;&#1079;&#1077;&#1084;&#1083;&#1077;&#1085;&#1080;&#1081;%20&#1089;%20&#1076;&#1074;&#1091;&#1093;%20&#1089;&#1090;&#1086;&#1088;&#1086;&#1085;%20&#1091;&#1095;&#1072;&#1089;&#1090;&#1082;&#1072;%20&#1042;&#1051;,%20&#1085;&#1072;%20&#1082;&#1086;&#1090;&#1086;&#1088;&#1086;&#1084;%20&#1088;&#1072;&#1073;&#1086;&#1090;&#1072;&#1077;&#1090;%20&#1073;&#1088;&#1080;&#1075;&#1072;&#1076;&#1072;,%20&#1087;&#1088;&#1080;%20&#1091;&#1089;&#1083;&#1086;&#1074;&#1080;&#1080;,%20&#1095;&#1090;&#1086;%20&#1088;&#1072;&#1089;&#1089;&#1090;&#1086;&#1103;&#1085;&#1080;&#1077;%20&#1084;&#1077;&#1078;&#1076;&#1091;%20&#1079;&#1072;&#1079;&#1077;&#1084;&#1083;&#1077;&#1085;&#1080;&#1103;&#1084;&#1080;%20&#1085;&#1077;%20&#1087;&#1088;&#1077;&#1074;&#1099;&#1096;&#1072;&#1077;&#1090;%202%20&#1082;&#1084;." TargetMode="External"/><Relationship Id="rId99" Type="http://schemas.openxmlformats.org/officeDocument/2006/relationships/hyperlink" Target="\l%20Par859%20%20\o%2022.8.%20&#1055;&#1077;&#1088;&#1077;&#1085;&#1086;&#1089;&#1085;&#1099;&#1077;%20&#1079;&#1072;&#1079;&#1077;&#1084;&#1083;&#1077;&#1085;&#1080;&#1103;%20&#1089;&#1083;&#1077;&#1076;&#1091;&#1077;&#1090;%20&#1087;&#1088;&#1080;&#1089;&#1086;&#1077;&#1076;&#1080;&#1085;&#1103;&#1090;&#1100;%20&#1085;&#1072;%20&#1084;&#1077;&#1090;&#1072;&#1083;&#1083;&#1080;&#1095;&#1077;&#1089;&#1082;&#1080;&#1093;%20&#1086;&#1087;&#1086;&#1088;&#1072;&#1093;%20-%20&#1082;%20&#1080;&#1093;%20&#1101;&#1083;&#1077;&#1084;&#1077;&#1085;&#1090;&#1072;&#1084;,%20&#1085;&#1072;%20&#1078;&#1077;&#1083;&#1077;&#1079;&#1086;&#1073;&#1077;&#1090;&#1086;&#1085;&#1085;&#1099;&#1093;%20&#1080;%20&#1076;&#1077;&#1088;&#1077;&#1074;&#1103;&#1085;&#1085;&#1099;&#1093;%20&#1086;&#1087;&#1086;&#1088;&#1072;&#1093;%20&#1089;%20&#1079;&#1072;&#1079;&#1077;&#1084;&#1083;&#1103;&#1102;&#1097;&#1080;&#1084;&#1080;%20&#1089;&#1087;&#1091;&#1089;&#1082;&#1072;&#1084;&#1080;%20-%20&#1082;%20&#1101;&#1090;&#1080;&#1084;%20&#1089;&#1087;&#1091;&#1089;&#1082;&#1072;&#1084;%20&#1087;&#1086;&#1089;&#1083;&#1077;%20&#1087;&#1088;&#1086;&#1074;&#1077;&#1088;&#1082;&#1080;%20&#1080;&#1093;%20&#1094;&#1077;&#1083;&#1086;&#1089;&#1090;&#1080;.%20&#1053;&#1072;%20&#1078;&#1077;&#1083;&#1077;&#1079;&#1086;&#1073;&#1077;&#1090;&#1086;&#1085;&#1085;&#1099;&#1093;%20&#1086;&#1087;&#1086;&#1088;&#1072;&#1093;,%20&#1085;&#1077;%20&#1080;&#1084;&#1077;&#1102;&#1097;&#1080;&#1093;%20&#1079;&#1072;&#1079;&#1077;&#1084;&#1083;&#1103;&#1102;&#1097;&#1080;&#1093;%20&#1089;&#1087;&#1091;&#1089;&#1082;&#1086;&#1074;,%20&#1088;&#1072;&#1079;&#1088;&#1077;&#1096;&#1072;&#1077;&#1090;&#1089;&#1103;%20&#1087;&#1088;&#1080;&#1089;&#1086;&#1077;&#1076;&#1080;&#1085;&#1103;&#1090;&#1100;%20&#1079;&#1072;&#1079;&#1077;&#1084;&#1083;&#1077;&#1085;&#1080;&#1103;%20&#1082;%20&#1090;&#1088;&#1072;&#1074;&#1077;&#1088;&#1089;&#1072;&#1084;%20&#1080;%20&#1076;&#1088;&#1091;&#1075;&#1080;&#1084;%20&#1084;&#1077;&#1090;&#1072;&#1083;&#1083;&#1080;&#1095;&#1077;&#1089;&#1082;&#1080;&#1084;%20&#1101;&#1083;&#1077;&#1084;&#1077;&#1085;&#1090;&#1072;&#1084;%20&#1086;&#1087;&#1086;&#1088;&#1099;,%20&#1080;&#1084;&#1077;&#1102;&#1097;&#1080;&#1084;%20&#1082;&#1086;&#1085;&#1090;&#1072;&#1082;&#1090;%20&#1089;%20&#1079;&#1072;&#1079;&#1077;&#1084;&#1083;&#1103;&#1102;&#1097;&#1080;&#1084;%20&#1091;&#1089;&#1090;&#1088;&#1086;&#1081;&#1089;&#1090;&#1074;&#1086;&#1084;." TargetMode="External"/><Relationship Id="rId100" Type="http://schemas.openxmlformats.org/officeDocument/2006/relationships/hyperlink" Target="\l%20Par864%20%20\o%2022.10.%20&#1053;&#1072;%20&#1042;&#1051;,%20&#1086;&#1090;&#1082;&#1083;&#1102;&#1095;&#1077;&#1085;&#1085;&#1099;&#1093;%20&#1076;&#1083;&#1103;%20&#1088;&#1077;&#1084;&#1086;&#1085;&#1090;&#1072;,%20&#1091;&#1089;&#1090;&#1072;&#1085;&#1072;&#1074;&#1083;&#1080;&#1074;&#1072;&#1090;&#1100;,%20&#1072;%20&#1079;&#1072;&#1090;&#1077;&#1084;%20&#1089;&#1085;&#1080;&#1084;&#1072;&#1090;&#1100;%20&#1087;&#1077;&#1088;&#1077;&#1085;&#1086;&#1089;&#1085;&#1099;&#1077;%20&#1079;&#1072;&#1079;&#1077;&#1084;&#1083;&#1077;&#1085;&#1080;&#1103;%20&#1080;%20&#1074;&#1082;&#1083;&#1102;&#1095;&#1072;&#1090;&#1100;%20&#1080;&#1084;&#1077;&#1102;&#1097;&#1080;&#1077;&#1089;&#1103;%20&#1085;&#1072;%20&#1086;&#1087;&#1086;&#1088;&#1072;&#1093;%20&#1079;&#1072;&#1079;&#1077;&#1084;&#1083;&#1103;&#1102;&#1097;&#1080;&#1077;%20&#1085;&#1086;&#1078;&#1080;%20&#1076;&#1086;&#1083;&#1078;&#1085;&#1099;%20&#1088;&#1072;&#1073;&#1086;&#1090;&#1085;&#1080;&#1082;&#1080;%20&#1080;&#1079;%20&#1095;&#1080;&#1089;&#1083;&#1072;%20&#1086;&#1087;&#1077;&#1088;&#1072;&#1090;&#1080;&#1074;&#1085;&#1086;&#1075;&#1086;%20&#1087;&#1077;&#1088;&#1089;&#1086;&#1085;&#1072;&#1083;&#1072;:%20&#1086;&#1076;&#1080;&#1085;,%20&#1080;&#1084;&#1077;&#1102;&#1097;&#1080;&#1081;%20&#1075;&#1088;&#1091;&#1087;&#1087;&#1091;%20IV%20&#1087;&#1086;%20&#1101;&#1083;&#1077;&#1082;&#1090;&#1088;&#1086;&#1073;&#1077;&#1079;&#1086;&#1087;&#1072;&#1089;&#1085;&#1086;&#1089;&#1090;&#1080;%20(&#1085;&#1072;%20&#1042;&#1051;%20&#1085;&#1072;&#1087;&#1088;&#1103;&#1078;&#1077;&#1085;&#1080;&#1077;&#1084;%20&#1074;&#1099;&#1096;&#1077;%201000%20&#1042;)%20&#1080;&#1083;&#1080;%20&#1075;&#1088;&#1091;&#1087;&#1087;&#1091;%20III%20&#1087;&#1086;%20&#1101;&#1083;&#1077;&#1082;&#1090;&#1088;&#1086;&#1073;&#1077;&#1079;&#1086;&#1087;&#1072;&#1089;&#1085;&#1086;&#1089;&#1090;&#1080;%20(&#1085;&#1072;%20&#1042;&#1051;%20&#1085;&#1072;&#1087;&#1088;&#1103;&#1078;&#1077;&#1085;&#1080;&#1077;&#1084;%20&#1076;&#1086;%201000%20&#1042;),%20&#1074;&#1090;&#1086;&#1088;&#1086;&#1081;%20-%20&#1080;&#1084;&#1077;&#1102;&#1097;&#1080;&#1081;%20&#1075;&#1088;&#1091;&#1087;&#1087;&#1091;%20III%20&#1087;&#1086;%20&#1101;&#1083;&#1077;&#1082;&#1090;&#1088;&#1086;&#1073;&#1077;&#1079;&#1086;&#1087;&#1072;&#1089;&#1085;&#1086;&#1089;&#1090;&#1080;.%20&#1056;&#1072;&#1079;&#1088;&#1077;&#1096;&#1072;&#1077;&#1090;&#1089;&#1103;%20&#1080;&#1089;&#1087;&#1086;&#1083;&#1100;&#1079;&#1086;&#1074;&#1072;&#1085;&#1080;&#1077;%20&#1074;&#1090;&#1086;&#1088;&#1086;&#1075;&#1086;%20&#1088;&#1072;&#1073;&#1086;&#1090;&#1085;&#1080;&#1082;&#1072;,%20&#1080;&#1084;&#1077;&#1102;&#1097;&#1077;&#1075;&#1086;%20&#1075;&#1088;&#1091;&#1087;&#1087;&#1091;%20III%20&#1087;&#1086;%20&#1101;&#1083;&#1077;&#1082;&#1090;&#1088;&#1086;&#1073;&#1077;&#1079;&#1086;&#1087;&#1072;&#1089;&#1085;&#1086;&#1089;&#1090;&#1080;,%20&#1080;&#1079;%20&#1095;&#1080;&#1089;&#1083;&#1072;%20&#1088;&#1077;&#1084;&#1086;&#1085;&#1090;&#1085;&#1086;&#1075;&#1086;%20&#1087;&#1077;&#1088;&#1089;&#1086;&#1085;&#1072;&#1083;&#1072;,..." TargetMode="External"/><Relationship Id="rId101" Type="http://schemas.openxmlformats.org/officeDocument/2006/relationships/hyperlink" Target="\l%20Par868%20%20\o%2022.12.%20&#1058;&#1088;&#1077;&#1073;&#1086;&#1074;&#1072;&#1085;&#1080;&#1103;%20&#1082;%20&#1091;&#1089;&#1090;&#1072;&#1085;&#1086;&#1074;&#1082;&#1077;%20&#1079;&#1072;&#1079;&#1077;&#1084;&#1083;&#1077;&#1085;&#1080;&#1081;%20&#1085;&#1072;%20&#1042;&#1051;%20&#1087;&#1088;&#1080;%20&#1088;&#1072;&#1073;&#1086;&#1090;&#1072;&#1093;%20&#1074;%20&#1087;&#1088;&#1086;&#1083;&#1077;&#1090;&#1077;%20&#1087;&#1077;&#1088;&#1077;&#1089;&#1077;&#1095;&#1077;&#1085;&#1080;&#1103;%20&#1089;%20&#1076;&#1088;&#1091;&#1075;&#1080;&#1084;&#1080;%20&#1042;&#1051;,%20&#1085;&#1072;%20&#1086;&#1076;&#1085;&#1086;&#1081;%20&#1086;&#1090;&#1082;&#1083;&#1102;&#1095;&#1077;&#1085;&#1085;&#1086;&#1081;%20&#1094;&#1077;&#1087;&#1080;%20&#1084;&#1085;&#1086;&#1075;&#1086;&#1094;&#1077;&#1087;&#1085;&#1086;&#1081;%20&#1042;&#1051;,%20&#1085;&#1072;%20&#1042;&#1051;%20&#1087;&#1086;&#1076;%20&#1085;&#1072;&#1074;&#1077;&#1076;&#1077;&#1085;&#1085;&#1099;&#1084;%20&#1085;&#1072;&#1087;&#1088;&#1103;&#1078;&#1077;&#1085;&#1080;&#1077;&#1084;%20&#1080;%20&#1087;&#1088;&#1080;%20&#1087;&#1086;&#1092;&#1072;&#1079;&#1085;&#1086;&#1084;%20&#1088;&#1077;&#1084;&#1086;&#1085;&#1090;&#1077;%20&#1087;&#1088;&#1077;&#1076;&#1091;&#1089;&#1084;&#1086;&#1090;&#1088;&#1077;&#1085;&#1099;%20&#1075;&#1083;&#1072;&#1074;&#1086;&#1081;%20XXXVIII%20&#1055;&#1088;&#1072;&#1074;&#1080;&#1083;." TargetMode="External"/><Relationship Id="rId102" Type="http://schemas.openxmlformats.org/officeDocument/2006/relationships/hyperlink" Target="https://login.consultant.ru/link/?req=doc&amp;base=LAW&amp;n=418172&amp;date=12.02.2025&amp;dst=10007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03" Type="http://schemas.openxmlformats.org/officeDocument/2006/relationships/hyperlink" Target="\l%20Par2585%20%20\o%20&#1063;&#1090;&#1086;%20&#1076;&#1086;&#1083;&#1078;&#1085;&#1086;%20&#1073;&#1099;&#1090;&#1100;%20&#1080;&#1079;&#1086;&#1083;&#1080;&#1088;&#1086;&#1074;&#1072;&#1085;&#1086;%20(&#1086;&#1075;&#1088;&#1072;&#1078;&#1076;&#1077;&#1085;&#1086;)" TargetMode="External"/><Relationship Id="rId104" Type="http://schemas.openxmlformats.org/officeDocument/2006/relationships/hyperlink" Target="https://login.consultant.ru/link/?req=doc&amp;base=LAW&amp;n=418172&amp;date=12.02.2025&amp;dst=100075&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05" Type="http://schemas.openxmlformats.org/officeDocument/2006/relationships/hyperlink" Target="\l%20Par294%20%20\o%205.7.%20&#1054;&#1090;&#1074;&#1077;&#1090;&#1089;&#1090;&#1074;&#1077;&#1085;&#1085;&#1099;&#1081;%20&#1088;&#1091;&#1082;&#1086;&#1074;&#1086;&#1076;&#1080;&#1090;&#1077;&#1083;&#1100;%20&#1088;&#1072;&#1073;&#1086;&#1090;%20&#1103;&#1074;&#1083;&#1103;&#1077;&#1090;&#1089;&#1103;%20&#1086;&#1090;&#1074;&#1077;&#1090;&#1089;&#1090;&#1074;&#1077;&#1085;&#1085;&#1099;&#1084;%20&#1079;&#1072;%20&#1074;&#1099;&#1087;&#1086;&#1083;&#1085;&#1077;&#1085;&#1080;&#1077;%20&#1091;&#1082;&#1072;&#1079;&#1072;&#1085;&#1085;&#1099;&#1093;%20&#1074;%20&#1085;&#1072;&#1088;&#1103;&#1076;&#1077;-&#1076;&#1086;&#1087;&#1091;&#1089;&#1082;&#1077;%20&#1084;&#1077;&#1088;&#1086;&#1087;&#1088;&#1080;&#1103;&#1090;&#1080;&#1081;%20&#1087;&#1086;%20&#1087;&#1086;&#1076;&#1075;&#1086;&#1090;&#1086;&#1074;&#1082;&#1077;%20&#1088;&#1072;&#1073;&#1086;&#1095;&#1077;&#1075;&#1086;%20&#1084;&#1077;&#1089;&#1090;&#1072;%20&#1080;%20&#1080;&#1093;%20&#1076;&#1086;&#1089;&#1090;&#1072;&#1090;&#1086;&#1095;&#1085;&#1086;&#1089;&#1090;&#1100;,%20&#1079;&#1072;%20&#1087;&#1088;&#1080;&#1085;&#1080;&#1084;&#1072;&#1077;&#1084;&#1099;&#1077;%20&#1080;&#1084;%20&#1076;&#1086;&#1087;&#1086;&#1083;&#1085;&#1080;&#1090;&#1077;&#1083;&#1100;&#1085;&#1099;&#1077;%20&#1084;&#1077;&#1088;&#1099;%20&#1073;&#1077;&#1079;&#1086;&#1087;&#1072;&#1089;&#1085;&#1086;&#1089;&#1090;&#1080;,%20&#1085;&#1077;&#1086;&#1073;&#1093;&#1086;&#1076;&#1080;&#1084;&#1099;&#1077;%20&#1087;&#1086;%20&#1091;&#1089;&#1083;&#1086;&#1074;&#1080;&#1103;&#1084;%20&#1074;&#1099;&#1087;&#1086;&#1083;&#1085;&#1077;&#1085;&#1080;&#1103;%20&#1088;&#1072;&#1073;&#1086;&#1090;,%20&#1079;&#1072;%20&#1087;&#1086;&#1083;&#1085;&#1086;&#1090;&#1091;%20&#1080;%20&#1082;&#1072;&#1095;&#1077;&#1089;&#1090;&#1074;&#1086;%20&#1094;&#1077;&#1083;&#1077;&#1074;&#1086;&#1075;&#1086;%20&#1080;&#1085;&#1089;&#1090;&#1088;&#1091;&#1082;&#1090;&#1072;&#1078;&#1072;%20&#1073;&#1088;&#1080;&#1075;&#1072;&#1076;&#1099;,%20&#1074;%20&#1090;&#1086;&#1084;%20&#1095;&#1080;&#1089;&#1083;&#1077;%20&#1087;&#1088;&#1086;&#1074;&#1086;&#1076;&#1080;&#1084;&#1086;&#1075;&#1086;%20&#1076;&#1086;&#1087;&#1091;&#1089;&#1082;&#1072;&#1102;&#1097;&#1080;&#1084;%20&#1080;%20&#1087;&#1088;&#1086;&#1080;&#1079;&#1074;&#1086;&#1076;&#1080;&#1090;&#1077;&#1083;&#1077;&#1084;%20&#1088;&#1072;&#1073;&#1086;&#1090;,%20&#1072;%20&#1090;&#1072;&#1082;&#1078;&#1077;%20&#1079;&#1072;%20&#1086;&#1088;&#1075;&#1072;&#1085;&#1080;&#1079;&#1072;&#1094;&#1080;&#1102;%20&#1073;&#1077;&#1079;&#1086;&#1087;&#1072;&#1089;&#1085;&#1086;&#1075;&#1086;%20&#1074;&#1077;&#1076;&#1077;&#1085;&#1080;&#1103;%20&#1088;&#1072;&#1073;&#1086;&#1090;." TargetMode="External"/><Relationship Id="rId106" Type="http://schemas.openxmlformats.org/officeDocument/2006/relationships/hyperlink" Target="\l%20Par327%20%20\o%205.10.%20&#1056;&#1072;&#1073;&#1086;&#1090;&#1085;&#1080;&#1082;%20&#1080;&#1079;%20&#1095;&#1080;&#1089;&#1083;&#1072;%20&#1101;&#1083;&#1077;&#1082;&#1090;&#1088;&#1086;&#1090;&#1077;&#1093;&#1085;&#1080;&#1095;&#1077;&#1089;&#1082;&#1086;&#1075;&#1086;%20&#1087;&#1077;&#1088;&#1089;&#1086;&#1085;&#1072;&#1083;&#1072;,%20&#1086;&#1089;&#1091;&#1097;&#1077;&#1089;&#1090;&#1074;&#1083;&#1103;&#1102;&#1097;&#1080;&#1081;%20&#1085;&#1072;&#1076;&#1079;&#1086;&#1088;%20&#1079;&#1072;%20&#1073;&#1088;&#1080;&#1075;&#1072;&#1076;&#1072;&#1084;&#1080;,%20&#1085;&#1077;%20&#1080;&#1084;&#1077;&#1102;&#1097;&#1080;&#1084;&#1080;%20&#1087;&#1088;&#1072;&#1074;&#1072;%20&#1089;&#1072;&#1084;&#1086;&#1089;&#1090;&#1086;&#1103;&#1090;&#1077;&#1083;&#1100;&#1085;&#1086;&#1075;&#1086;%20&#1087;&#1088;&#1086;&#1080;&#1079;&#1074;&#1086;&#1076;&#1089;&#1090;&#1074;&#1072;%20&#1088;&#1072;&#1073;&#1086;&#1090;%20&#1074;%20&#1101;&#1083;&#1077;&#1082;&#1090;&#1088;&#1086;&#1091;&#1089;&#1090;&#1072;&#1085;&#1086;&#1074;&#1082;&#1072;&#1093;%20(&#1076;&#1072;&#1083;&#1077;&#1077;%20-%20&#1085;&#1072;&#1073;&#1083;&#1102;&#1076;&#1072;&#1102;&#1097;&#1080;&#1081;),%20&#1086;&#1090;&#1074;&#1077;&#1095;&#1072;&#1077;&#1090;:" TargetMode="External"/><Relationship Id="rId107" Type="http://schemas.openxmlformats.org/officeDocument/2006/relationships/hyperlink" Target="\l%20Par678%20%20\o%2012.1.%20&#1042;%20&#1056;&#1059;%20&#1085;&#1072;&#1087;&#1088;&#1103;&#1078;&#1077;&#1085;&#1080;&#1077;&#1084;%20&#1074;&#1099;&#1096;&#1077;%201000%20&#1042;%20&#1087;&#1077;&#1088;&#1077;&#1074;&#1086;&#1076;%20&#1073;&#1088;&#1080;&#1075;&#1072;&#1076;&#1099;%20&#1085;&#1072;%20&#1076;&#1088;&#1091;&#1075;&#1086;&#1077;%20&#1088;&#1072;&#1073;&#1086;&#1095;&#1077;&#1077;%20&#1084;&#1077;&#1089;&#1090;&#1086;%20&#1086;&#1089;&#1091;&#1097;&#1077;&#1089;&#1090;&#1074;&#1083;&#1103;&#1077;&#1090;%20&#1076;&#1086;&#1087;&#1091;&#1089;&#1082;&#1072;&#1102;&#1097;&#1080;&#1081;.%20&#1069;&#1090;&#1086;&#1090;%20&#1087;&#1077;&#1088;&#1077;&#1074;&#1086;&#1076;%20&#1084;&#1086;&#1075;&#1091;&#1090;%20&#1074;&#1099;&#1087;&#1086;&#1083;&#1085;&#1103;&#1090;&#1100;%20&#1090;&#1072;&#1082;&#1078;&#1077;%20&#1086;&#1090;&#1074;&#1077;&#1090;&#1089;&#1090;&#1074;&#1077;&#1085;&#1085;&#1099;&#1081;%20&#1088;&#1091;&#1082;&#1086;&#1074;&#1086;&#1076;&#1080;&#1090;&#1077;&#1083;&#1100;%20&#1080;&#1083;&#1080;%20&#1087;&#1088;&#1086;&#1080;&#1079;&#1074;&#1086;&#1076;&#1080;&#1090;&#1077;&#1083;&#1100;%20&#1088;&#1072;&#1073;&#1086;&#1090;%20&#1080;&#1083;&#1080;%20&#1085;&#1072;&#1073;&#1083;&#1102;&#1076;&#1072;&#1102;&#1097;&#1080;&#1081;%20&#1074;%20&#1089;&#1086;&#1086;&#1090;&#1074;&#1077;&#1090;&#1089;&#1090;&#1074;&#1080;&#1080;%20&#1089;%20&#1087;&#1086;&#1088;&#1091;&#1095;&#1077;&#1085;&#1080;&#1077;&#1084;%20&#1088;&#1072;&#1073;&#1086;&#1090;&#1085;&#1080;&#1082;&#1072;,%20&#1074;&#1099;&#1076;&#1072;&#1102;&#1097;&#1077;&#1075;&#1086;%20&#1085;&#1072;&#1088;&#1103;&#1076;-&#1076;&#1086;&#1087;&#1091;&#1089;&#1082;,%20&#1089;%20&#1079;&#1072;&#1087;&#1080;&#1089;&#1100;&#1102;%20&#1074;%20&#1089;&#1090;&#1088;&#1086;&#1082;&#1077;%20\&#1054;&#1090;&#1076;&#1077;&#1083;&#1100;&#1085;&#1099;&#1077;%20&#1091;&#1082;&#1072;&#1079;&#1072;&#1085;&#1080;&#1103;\%20&#1085;&#1072;&#1088;&#1103;&#1076;&#1072;-&#1076;&#1086;&#1087;&#1091;&#1089;&#1082;&#1072;,%20&#1072;%20&#1090;&#1072;&#1082;&#1078;&#1077;%20&#1089;%20&#1091;&#1095;&#1077;&#1090;&#1086;&#1084;%20&#1090;&#1088;&#1077;&#1073;&#1086;&#1074;&#1072;&#1085;&#1080;&#1081;,%20&#1087;&#1088;&#1077;&#1076;&#1091;&#1089;&#1084;&#1086;&#1090;&#1088;&#1077;&#1085;&#1085;&#1099;&#1093;%20&#1087;&#1091;&#1085;&#1082;&#1090;&#1072;&#1084;&#1080;%206.10,%206.12%20&#1055;&#1088;&#1072;&#1074;&#1080;&#1083;." TargetMode="External"/><Relationship Id="rId108" Type="http://schemas.openxmlformats.org/officeDocument/2006/relationships/hyperlink" Target="\l%20Par694%20%20\o%2013.3.%20&#1055;&#1086;&#1074;&#1090;&#1086;&#1088;&#1085;&#1099;&#1081;%20&#1076;&#1086;&#1087;&#1091;&#1089;&#1082;%20&#1082;%20&#1088;&#1072;&#1073;&#1086;&#1090;&#1077;%20&#1074;%20&#1087;&#1086;&#1089;&#1083;&#1077;&#1076;&#1091;&#1102;&#1097;&#1080;&#1077;%20&#1076;&#1085;&#1080;%20&#1085;&#1072;%20&#1087;&#1086;&#1076;&#1075;&#1086;&#1090;&#1086;&#1074;&#1083;&#1077;&#1085;&#1085;&#1086;&#1077;%20&#1088;&#1072;&#1073;&#1086;&#1095;&#1077;&#1077;%20&#1084;&#1077;&#1089;&#1090;&#1086;%20&#1086;&#1089;&#1091;&#1097;&#1077;&#1089;&#1090;&#1074;&#1083;&#1103;&#1077;&#1090;%20&#1076;&#1086;&#1087;&#1091;&#1089;&#1082;&#1072;&#1102;&#1097;&#1080;&#1081;%20&#1080;&#1083;&#1080;%20&#1089;%20&#1077;&#1075;&#1086;%20&#1088;&#1072;&#1079;&#1088;&#1077;&#1096;&#1077;&#1085;&#1080;&#1103;%20&#1086;&#1090;&#1074;&#1077;&#1090;&#1089;&#1090;&#1074;&#1077;&#1085;&#1085;&#1099;&#1081;%20&#1088;&#1091;&#1082;&#1086;&#1074;&#1086;&#1076;&#1080;&#1090;&#1077;&#1083;&#1100;%20&#1088;&#1072;&#1073;&#1086;&#1090;.%20&#1056;&#1072;&#1079;&#1088;&#1077;&#1096;&#1077;&#1085;&#1080;&#1077;%20&#1085;&#1072;%20&#1087;&#1086;&#1074;&#1090;&#1086;&#1088;&#1085;&#1099;&#1081;%20&#1076;&#1086;&#1087;&#1091;&#1089;&#1082;%20&#1092;&#1080;&#1082;&#1089;&#1080;&#1088;&#1091;&#1077;&#1090;&#1089;&#1103;%20&#1074;%20&#1086;&#1087;&#1077;&#1088;&#1072;&#1090;&#1080;&#1074;&#1085;&#1086;&#1084;%20&#1078;&#1091;&#1088;&#1085;&#1072;&#1083;&#1077;.%20&#1055;&#1088;&#1080;%20&#1101;&#1090;&#1086;&#1084;%20&#1088;&#1072;&#1079;&#1088;&#1077;&#1096;&#1077;&#1085;&#1080;&#1103;%20&#1085;&#1072;%20&#1076;&#1086;&#1087;&#1091;&#1089;&#1082;%20&#1082;%20&#1088;&#1072;&#1073;&#1086;&#1090;&#1077;%20&#1086;&#1090;%20&#1074;&#1099;&#1096;&#1077;&#1089;&#1090;&#1086;&#1103;&#1097;&#1077;&#1075;&#1086;%20&#1086;&#1087;&#1077;&#1088;&#1072;&#1090;&#1080;&#1074;&#1085;&#1086;&#1075;&#1086;%20&#1087;&#1077;&#1088;&#1089;&#1086;&#1085;&#1072;&#1083;&#1072;%20&#1085;&#1077;%20&#1090;&#1088;&#1077;&#1073;&#1091;&#1077;&#1090;&#1089;&#1103;." TargetMode="External"/><Relationship Id="rId109" Type="http://schemas.openxmlformats.org/officeDocument/2006/relationships/hyperlink" Target="https://login.consultant.ru/link/?req=doc&amp;base=LAW&amp;n=418172&amp;date=12.02.2025&amp;dst=10007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10" Type="http://schemas.openxmlformats.org/officeDocument/2006/relationships/hyperlink" Target="\l%20Par717%20%20\o%2015.2.%20&#1044;&#1086;&#1087;&#1091;&#1089;&#1082;&#1072;&#1102;&#1097;&#1077;&#1084;&#1091;%20&#1080;&#1079;%20&#1095;&#1080;&#1089;&#1083;&#1072;%20&#1086;&#1087;&#1077;&#1088;&#1072;&#1090;&#1080;&#1074;&#1085;&#1086;-&#1088;&#1077;&#1084;&#1086;&#1085;&#1090;&#1085;&#1086;&#1075;&#1086;%20&#1087;&#1077;&#1088;&#1089;&#1086;&#1085;&#1072;&#1083;&#1072;%20&#1088;&#1072;&#1079;&#1088;&#1077;&#1096;&#1072;&#1077;&#1090;&#1089;&#1103;%20&#1087;&#1088;&#1077;&#1076;&#1086;&#1089;&#1090;&#1072;&#1074;&#1083;&#1103;&#1090;&#1100;%20&#1087;&#1088;&#1072;&#1074;&#1086;%20&#1087;&#1086;&#1089;&#1083;&#1077;%20&#1086;&#1082;&#1086;&#1085;&#1095;&#1072;&#1085;&#1080;&#1103;%20&#1088;&#1072;&#1073;&#1086;&#1090;&#1099;%20&#1074;%20&#1101;&#1083;&#1077;&#1082;&#1090;&#1088;&#1086;&#1091;&#1089;&#1090;&#1072;&#1085;&#1086;&#1074;&#1082;&#1077;%20&#1074;&#1082;&#1083;&#1102;&#1095;&#1080;&#1090;&#1100;%20&#1077;&#1077;%20&#1073;&#1077;&#1079;%20&#1087;&#1086;&#1083;&#1091;&#1095;&#1077;&#1085;&#1080;&#1103;%20&#1076;&#1086;&#1087;&#1086;&#1083;&#1085;&#1080;&#1090;&#1077;&#1083;&#1100;&#1085;&#1086;&#1075;&#1086;%20&#1088;&#1072;&#1079;&#1088;&#1077;&#1096;&#1077;&#1085;&#1080;&#1103;%20&#1080;&#1083;&#1080;%20&#1082;&#1086;&#1084;&#1072;&#1085;&#1076;&#1099;." TargetMode="External"/><Relationship Id="rId111" Type="http://schemas.openxmlformats.org/officeDocument/2006/relationships/hyperlink" Target="\l%20Par837%20%20\o%2021.5.%20&#1056;&#1072;&#1079;&#1088;&#1077;&#1096;&#1072;&#1077;&#1090;&#1089;&#1103;%20&#1074;&#1088;&#1077;&#1084;&#1077;&#1085;&#1085;&#1086;&#1077;%20&#1089;&#1085;&#1103;&#1090;&#1080;&#1077;%20&#1079;&#1072;&#1079;&#1077;&#1084;&#1083;&#1077;&#1085;&#1080;&#1081;,%20&#1091;&#1089;&#1090;&#1072;&#1085;&#1086;&#1074;&#1083;&#1077;&#1085;&#1085;&#1099;&#1093;%20&#1087;&#1088;&#1080;%20&#1087;&#1086;&#1076;&#1075;&#1086;&#1090;&#1086;&#1074;&#1082;&#1077;%20&#1088;&#1072;&#1073;&#1086;&#1095;&#1077;&#1075;&#1086;%20&#1084;&#1077;&#1089;&#1090;&#1072;,%20&#1077;&#1089;&#1083;&#1080;%20&#1101;&#1090;&#1086;%20&#1090;&#1088;&#1077;&#1073;&#1091;&#1077;&#1090;&#1089;&#1103;%20&#1087;&#1086;%20&#1093;&#1072;&#1088;&#1072;&#1082;&#1090;&#1077;&#1088;&#1091;%20&#1074;&#1099;&#1087;&#1086;&#1083;&#1085;&#1103;&#1077;&#1084;&#1099;&#1093;%20&#1088;&#1072;&#1073;&#1086;&#1090;%20(&#1080;&#1079;&#1084;&#1077;&#1088;&#1077;&#1085;&#1080;&#1077;%20&#1089;&#1086;&#1087;&#1088;&#1086;&#1090;&#1080;&#1074;&#1083;&#1077;&#1085;&#1080;&#1103;%20&#1080;&#1079;&#1086;&#1083;&#1103;&#1094;&#1080;&#1080;)." TargetMode="External"/><Relationship Id="rId112" Type="http://schemas.openxmlformats.org/officeDocument/2006/relationships/hyperlink" Target="\l%20Par1546%20%20\o%2039.12.%20&#1057;&#1085;&#1080;&#1084;&#1072;&#1090;&#1100;%20&#1079;&#1072;&#1079;&#1077;&#1084;&#1083;&#1077;&#1085;&#1080;&#1103;,%20&#1091;&#1089;&#1090;&#1072;&#1085;&#1086;&#1074;&#1083;&#1077;&#1085;&#1085;&#1099;&#1077;%20&#1087;&#1088;&#1080;%20&#1087;&#1086;&#1076;&#1075;&#1086;&#1090;&#1086;&#1074;&#1082;&#1077;%20&#1088;&#1072;&#1073;&#1086;&#1095;&#1077;&#1075;&#1086;%20&#1084;&#1077;&#1089;&#1090;&#1072;%20&#1080;%20&#1087;&#1088;&#1077;&#1087;&#1103;&#1090;&#1089;&#1090;&#1074;&#1091;&#1102;&#1097;&#1080;&#1077;%20&#1087;&#1088;&#1086;&#1074;&#1077;&#1076;&#1077;&#1085;&#1080;&#1102;%20&#1080;&#1089;&#1087;&#1099;&#1090;&#1072;&#1085;&#1080;&#1081;,%20&#1072;%20&#1079;&#1072;&#1090;&#1077;&#1084;%20&#1091;&#1089;&#1090;&#1072;&#1085;&#1072;&#1074;&#1083;&#1080;&#1074;&#1072;&#1090;&#1100;%20&#1080;&#1093;%20&#1074;&#1085;&#1086;&#1074;&#1100;%20&#1088;&#1072;&#1079;&#1088;&#1077;&#1096;&#1072;&#1077;&#1090;&#1089;&#1103;%20&#1090;&#1086;&#1083;&#1100;&#1082;&#1086;%20&#1087;&#1086;%20&#1091;&#1082;&#1072;&#1079;&#1072;&#1085;&#1080;&#1102;%20&#1087;&#1088;&#1086;&#1080;&#1079;&#1074;&#1086;&#1076;&#1080;&#1090;&#1077;&#1083;&#1103;%20&#1088;&#1072;&#1073;&#1086;&#1090;,%20&#1088;&#1091;&#1082;&#1086;&#1074;&#1086;&#1076;&#1103;&#1097;&#1077;&#1075;&#1086;%20&#1080;&#1089;&#1087;&#1099;&#1090;&#1072;&#1085;&#1080;&#1103;&#1084;&#1080;,%20&#1087;&#1086;&#1089;&#1083;&#1077;%20&#1079;&#1072;&#1079;&#1077;&#1084;&#1083;&#1077;&#1085;&#1080;&#1103;%20&#1074;&#1099;&#1074;&#1086;&#1076;&#1072;%20&#1074;&#1099;&#1089;&#1086;&#1082;&#1086;&#1075;&#1086;%20&#1085;&#1072;&#1087;&#1088;&#1103;&#1078;&#1077;&#1085;&#1080;&#1103;%20&#1080;&#1089;&#1087;&#1099;&#1090;&#1072;&#1090;&#1077;&#1083;&#1100;&#1085;&#1086;&#1081;%20&#1091;&#1089;&#1090;&#1072;&#1085;&#1086;&#1074;&#1082;&#1080;." TargetMode="External"/><Relationship Id="rId113" Type="http://schemas.openxmlformats.org/officeDocument/2006/relationships/hyperlink" Target="\l%20Par1766%20%20\o%2043.2.%20&#1054;&#1087;&#1077;&#1088;&#1072;&#1094;&#1080;&#1080;%20&#1089;%20&#1082;&#1086;&#1084;&#1084;&#1091;&#1090;&#1072;&#1094;&#1080;&#1086;&#1085;&#1085;&#1086;&#1081;%20&#1072;&#1087;&#1087;&#1072;&#1088;&#1072;&#1090;&#1091;&#1088;&#1086;&#1081;%20&#1085;&#1072;%20&#1087;&#1091;&#1083;&#1100;&#1090;&#1072;&#1093;,%20&#1088;&#1072;&#1089;&#1087;&#1088;&#1077;&#1076;&#1077;&#1083;&#1080;&#1090;&#1077;&#1083;&#1100;&#1085;&#1099;&#1093;%20&#1097;&#1080;&#1090;&#1072;&#1093;%20&#1080;%20&#1089;&#1073;&#1086;&#1088;&#1082;&#1072;&#1093;%20&#1091;&#1089;&#1090;&#1088;&#1086;&#1081;&#1089;&#1090;&#1074;%20&#1058;&#1040;&#1048;%20&#1080;&#1084;&#1077;&#1077;&#1090;%20&#1087;&#1088;&#1072;&#1074;&#1086;%20&#1074;&#1099;&#1087;&#1086;&#1083;&#1085;&#1103;&#1090;&#1100;%20&#1086;&#1087;&#1077;&#1088;&#1072;&#1090;&#1080;&#1074;&#1085;&#1099;&#1081;%20&#1087;&#1077;&#1088;&#1089;&#1086;&#1085;&#1072;&#1083;%20&#1080;&#1083;&#1080;%20&#1087;&#1086;%20&#1085;&#1072;&#1088;&#1103;&#1076;&#1091;-&#1076;&#1086;&#1087;&#1091;&#1089;&#1082;&#1091;%20&#1087;&#1088;&#1086;&#1080;&#1079;&#1074;&#1086;&#1076;&#1080;&#1090;&#1077;&#1083;&#1100;%20&#1088;&#1072;&#1073;&#1086;&#1090;,%20&#1077;&#1089;&#1083;&#1080;%20&#1088;&#1072;&#1079;&#1088;&#1077;&#1096;&#1077;&#1085;&#1080;&#1077;%20&#1085;&#1072;%20&#1090;&#1072;&#1082;&#1080;&#1077;%20&#1086;&#1087;&#1077;&#1088;&#1072;&#1094;&#1080;&#1080;%20&#1087;&#1086;&#1076;&#1090;&#1074;&#1077;&#1088;&#1078;&#1076;&#1077;&#1085;&#1099;%20&#1079;&#1072;&#1087;&#1080;&#1089;&#1100;&#1102;%20&#1074;%20&#1089;&#1090;&#1088;&#1086;&#1082;&#1077;%20\&#1054;&#1090;&#1076;&#1077;&#1083;&#1100;&#1085;&#1099;&#1077;%20&#1091;&#1082;&#1072;&#1079;&#1072;&#1085;&#1080;&#1103;\%20&#1085;&#1072;&#1088;&#1103;&#1076;&#1072;-&#1076;&#1086;&#1087;&#1091;&#1089;&#1082;&#1072;,%20&#1080;&#1083;&#1080;%20&#1087;&#1086;%20&#1088;&#1072;&#1089;&#1087;&#1086;&#1088;&#1103;&#1078;&#1077;&#1085;&#1080;&#1102;%20&#1089;%20&#1079;&#1072;&#1087;&#1080;&#1089;&#1100;&#1102;%20&#1074;%20&#1075;&#1088;&#1072;&#1092;&#1077;%207%20&#1078;&#1091;&#1088;&#1085;&#1072;&#1083;&#1072;%20&#1091;&#1095;&#1077;&#1090;&#1072;%20&#1088;&#1072;&#1073;&#1086;&#1090;%20&#1087;&#1086;%20&#1085;&#1072;&#1088;&#1103;&#1076;&#1072;&#1084;-&#1076;&#1086;&#1087;&#1091;&#1089;&#1082;&#1072;&#1084;%20&#1080;%20&#1088;&#1072;&#1089;&#1087;&#1086;&#1088;&#1103;&#1078;&#1077;&#1085;&#1080;&#1103;&#1084;." TargetMode="External"/><Relationship Id="rId114" Type="http://schemas.openxmlformats.org/officeDocument/2006/relationships/hyperlink" Target="\l%20Par1875%20%20\o%2045.3.%20&#1055;&#1088;&#1086;&#1077;&#1079;&#1076;%20&#1072;&#1074;&#1090;&#1086;&#1084;&#1086;&#1073;&#1080;&#1083;&#1077;&#1081;,%20&#1087;&#1086;&#1076;&#1098;&#1077;&#1084;&#1085;&#1099;&#1093;%20&#1089;&#1086;&#1086;&#1088;&#1091;&#1078;&#1077;&#1085;&#1080;&#1081;%20&#1080;%20&#1084;&#1077;&#1093;&#1072;&#1085;&#1080;&#1079;&#1084;&#1086;&#1074;%20&#1087;&#1086;%20&#1090;&#1077;&#1088;&#1088;&#1080;&#1090;&#1086;&#1088;&#1080;&#1080;%20&#1054;&#1056;&#1059;%20&#1080;%20&#1074;%20&#1086;&#1093;&#1088;&#1072;&#1085;&#1085;&#1086;&#1081;%20&#1079;&#1086;&#1085;&#1077;%20&#1042;&#1051;%20&#1076;&#1086;&#1083;&#1078;&#1077;&#1085;%20&#1086;&#1089;&#1091;&#1097;&#1077;&#1089;&#1090;&#1074;&#1083;&#1103;&#1090;&#1100;&#1089;&#1103;%20&#1087;&#1086;&#1076;%20&#1085;&#1072;&#1073;&#1083;&#1102;&#1076;&#1077;&#1085;&#1080;&#1077;&#1084;%20&#1086;&#1076;&#1085;&#1086;&#1075;&#1086;%20&#1080;&#1079;%20&#1088;&#1072;&#1073;&#1086;&#1090;&#1085;&#1080;&#1082;&#1086;&#1074;%20&#1080;&#1079;%20&#1095;&#1080;&#1089;&#1083;&#1072;%20&#1086;&#1087;&#1077;&#1088;&#1072;&#1090;&#1080;&#1074;&#1085;&#1086;&#1075;&#1086;%20&#1087;&#1077;&#1088;&#1089;&#1086;&#1085;&#1072;&#1083;&#1072;,%20&#1088;&#1072;&#1073;&#1086;&#1090;&#1085;&#1080;&#1082;&#1072;,%20&#1074;&#1099;&#1076;&#1072;&#1074;&#1096;&#1077;&#1075;&#1086;%20&#1085;&#1072;&#1088;&#1103;&#1076;-&#1076;&#1086;&#1087;&#1091;&#1089;&#1082;%20&#1080;&#1083;&#1080;%20&#1086;&#1090;&#1074;&#1077;&#1090;&#1089;&#1090;&#1074;&#1077;&#1085;&#1085;&#1086;&#1075;&#1086;%20&#1088;&#1091;&#1082;&#1086;&#1074;&#1086;&#1076;&#1080;&#1090;&#1077;&#1083;&#1103;,%20&#1072;%20&#1074;%20&#1101;&#1083;&#1077;&#1082;&#1090;&#1088;&#1086;&#1091;&#1089;&#1090;&#1072;&#1085;&#1086;&#1074;&#1082;&#1072;&#1093;%20&#1085;&#1072;&#1087;&#1088;&#1103;&#1078;&#1077;&#1085;&#1080;&#1077;&#1084;%20&#1076;&#1086;%201000%20&#1042;%20-%20&#1087;&#1088;&#1086;&#1080;&#1079;&#1074;&#1086;&#1076;&#1080;&#1090;&#1077;&#1083;&#1103;%20&#1088;&#1072;&#1073;&#1086;&#1090;,%20&#1080;&#1084;&#1077;&#1102;&#1097;&#1077;&#1075;&#1086;%20&#1075;&#1088;&#1091;&#1087;&#1087;&#1091;%20IV%20&#1087;&#1086;%20&#1101;&#1083;&#1077;&#1082;&#1090;&#1088;&#1086;&#1073;&#1077;&#1079;&#1086;&#1087;&#1072;&#1089;&#1085;&#1086;&#1089;&#1090;&#1080;,%20&#1087;&#1088;&#1080;%20&#1074;&#1099;&#1087;&#1086;&#1083;&#1085;&#1077;&#1085;&#1080;&#1080;%20&#1089;&#1090;&#1088;&#1086;&#1080;&#1090;&#1077;&#1083;&#1100;&#1085;&#1086;-&#1084;&#1086;&#1085;&#1090;&#1072;&#1078;&#1085;&#1099;&#1093;%20&#1088;&#1072;&#1073;&#1086;&#1090;%20&#1074;%20&#1086;&#1093;&#1088;&#1072;&#1085;&#1085;&#1086;&#1081;%20&#1079;&#1086;&#1085;&#1077;%20&#1042;&#1051;%20-%20&#1087;&#1086;&#1076;%20&#1085;&#1072;&#1073;&#1083;&#1102;&#1076;&#1077;&#1085;&#1080;&#1077;&#1084;%20&#1086;&#1090;&#1074;&#1077;&#1090;&#1089;&#1090;&#1074;&#1077;&#1085;&#1085;&#1086;&#1075;&#1086;%20&#1088;&#1091;&#1082;&#1086;&#1074;&#1086;&#1076;&#1080;&#1090;&#1077;&#1083;&#1103;%20&#1080;&#1083;&#1080;%20&#1087;&#1088;&#1086;&#1080;&#1079;&#1074;&#1086;&#1076;&#1080;&#1090;&#1077;&#1083;&#1103;%20&#1088;&#1072;&#1073;&#1086;&#1090;,%20&#1080;&#1084;&#1077;&#1102;&#1097;&#1077;&#1075;&#1086;..." TargetMode="External"/><Relationship Id="rId115" Type="http://schemas.openxmlformats.org/officeDocument/2006/relationships/hyperlink" Target="\l%20Par1436%20%20\o%2038.43.%20&#1069;&#1082;&#1089;&#1087;&#1083;&#1091;&#1072;&#1090;&#1080;&#1088;&#1091;&#1102;&#1097;&#1080;&#1084;%20&#1086;&#1088;&#1075;&#1072;&#1085;&#1080;&#1079;&#1072;&#1094;&#1080;&#1103;&#1084;%20&#1085;&#1077;&#1086;&#1073;&#1093;&#1086;&#1076;&#1080;&#1084;&#1086;%20&#1086;&#1087;&#1088;&#1077;&#1076;&#1077;&#1083;&#1080;&#1090;&#1100;%20&#1083;&#1080;&#1085;&#1080;&#1080;%20(&#1091;&#1095;&#1072;&#1089;&#1090;&#1082;&#1080;%20&#1083;&#1080;&#1085;&#1080;&#1081;),%20&#1085;&#1072;&#1093;&#1086;&#1076;&#1103;&#1097;&#1080;&#1077;&#1089;&#1103;%20&#1087;&#1086;&#1076;%20&#1085;&#1072;&#1074;&#1077;&#1076;&#1077;&#1085;&#1085;&#1099;&#1084;%20&#1085;&#1072;&#1087;&#1088;&#1103;&#1078;&#1077;&#1085;&#1080;&#1077;&#1084;,%20&#1087;&#1091;&#1090;&#1077;&#1084;%20&#1074;&#1099;&#1087;&#1086;&#1083;&#1085;&#1077;&#1085;&#1080;&#1103;%20&#1080;&#1079;&#1084;&#1077;&#1088;&#1077;&#1085;&#1080;&#1081;,%20&#1089;%20&#1087;&#1086;&#1089;&#1083;&#1077;&#1076;&#1091;&#1102;&#1097;&#1080;&#1084;%20&#1087;&#1077;&#1088;&#1077;&#1088;&#1072;&#1089;&#1095;&#1077;&#1090;&#1086;&#1084;%20&#1079;&#1085;&#1072;&#1095;&#1077;&#1085;&#1080;&#1081;%20&#1085;&#1072;%20&#1085;&#1072;&#1080;&#1073;&#1086;&#1083;&#1100;&#1096;&#1080;&#1081;%20&#1088;&#1072;&#1073;&#1086;&#1095;&#1080;&#1081;%20&#1090;&#1086;&#1082;%20&#1074;&#1083;&#1080;&#1103;&#1102;&#1097;&#1077;&#1081;%20&#1042;&#1051;.%20&#1057;&#1093;&#1077;&#1084;&#1072;%20&#1080;%20&#1087;&#1086;&#1088;&#1103;&#1076;&#1086;&#1082;%20&#1080;&#1079;&#1084;&#1077;&#1088;&#1077;&#1085;&#1080;&#1081;%20&#1074;&#1077;&#1083;&#1080;&#1095;&#1080;&#1085;&#1099;%20&#1085;&#1072;&#1074;&#1077;&#1076;&#1077;&#1085;&#1085;&#1086;&#1075;&#1086;%20&#1085;&#1072;&#1087;&#1088;&#1103;&#1078;&#1077;&#1085;&#1080;&#1103;%20&#1080;%20&#1077;&#1077;%20&#1087;&#1077;&#1088;&#1077;&#1088;&#1072;&#1089;&#1095;&#1077;&#1090;&#1072;%20&#1085;&#1072;%20&#1085;&#1072;&#1080;&#1073;&#1086;&#1083;&#1100;&#1096;&#1080;&#1081;%20&#1088;&#1072;&#1073;&#1086;&#1095;&#1080;&#1081;%20&#1090;&#1086;&#1082;%20&#1074;&#1083;&#1080;&#1103;&#1102;&#1097;&#1077;&#1081;%20&#1042;&#1051;%20&#1086;&#1087;&#1088;&#1077;&#1076;&#1077;&#1083;&#1103;&#1102;&#1090;&#1089;&#1103;%20&#1101;&#1082;&#1089;&#1087;&#1083;&#1091;&#1072;&#1090;&#1080;&#1088;&#1091;&#1102;&#1097;&#1077;&#1081;%20&#1086;&#1088;&#1075;&#1072;&#1085;&#1080;&#1079;&#1072;&#1094;&#1080;&#1077;&#1081;." TargetMode="External"/><Relationship Id="rId116" Type="http://schemas.openxmlformats.org/officeDocument/2006/relationships/hyperlink" Target="\l%20Par961%20%20\o%2024.18.%20&#1044;&#1086;&#1087;&#1086;&#1083;&#1085;&#1080;&#1090;&#1077;&#1083;&#1100;&#1085;&#1099;&#1077;%20&#1084;&#1077;&#1088;&#1099;%20&#1073;&#1077;&#1079;&#1086;&#1087;&#1072;&#1089;&#1085;&#1086;&#1089;&#1090;&#1080;%20&#1087;&#1088;&#1080;%20&#1088;&#1072;&#1073;&#1086;&#1090;&#1077;%20&#1074;%20&#1079;&#1086;&#1085;&#1077;%20&#1074;&#1083;&#1080;&#1103;&#1085;&#1080;&#1103;%20&#1101;&#1083;&#1077;&#1082;&#1090;&#1088;&#1080;&#1095;&#1077;&#1089;&#1082;&#1086;&#1075;&#1086;%20&#1080;%20&#1084;&#1072;&#1075;&#1085;&#1080;&#1090;&#1085;&#1086;&#1075;&#1086;%20&#1087;&#1086;&#1083;&#1077;&#1081;%20&#1076;&#1086;&#1083;&#1078;&#1085;&#1099;%20&#1073;&#1099;&#1090;&#1100;%20&#1086;&#1090;&#1088;&#1072;&#1078;&#1077;&#1085;&#1099;%20&#1074;%20&#1089;&#1090;&#1088;&#1086;&#1082;&#1077;%20\&#1054;&#1090;&#1076;&#1077;&#1083;&#1100;&#1085;&#1099;&#1077;%20&#1091;&#1082;&#1072;&#1079;&#1072;&#1085;&#1080;&#1103;\%20&#1085;&#1072;&#1088;&#1103;&#1076;&#1072;-&#1076;&#1086;&#1087;&#1091;&#1089;&#1082;&#1072;." TargetMode="External"/><Relationship Id="rId117" Type="http://schemas.openxmlformats.org/officeDocument/2006/relationships/hyperlink" Target="\l%20Par1104%20%20\o%2028.7.%20&#1044;&#1083;&#1103;%20&#1087;&#1088;&#1086;&#1073;&#1085;&#1099;&#1093;%20&#1074;&#1082;&#1083;&#1102;&#1095;&#1077;&#1085;&#1080;&#1081;%20&#1080;%20&#1086;&#1090;&#1082;&#1083;&#1102;&#1095;&#1077;&#1085;&#1080;&#1081;%20&#1082;&#1086;&#1084;&#1084;&#1091;&#1090;&#1072;&#1094;&#1080;&#1086;&#1085;&#1085;&#1086;&#1075;&#1086;%20&#1072;&#1087;&#1087;&#1072;&#1088;&#1072;&#1090;&#1072;%20&#1087;&#1088;&#1080;%20&#1077;&#1075;&#1086;%20&#1085;&#1072;&#1083;&#1072;&#1076;&#1082;&#1077;%20&#1080;%20&#1088;&#1077;&#1075;&#1091;&#1083;&#1080;&#1088;&#1086;&#1074;&#1082;&#1077;%20&#1088;&#1072;&#1079;&#1088;&#1077;&#1096;&#1072;&#1077;&#1090;&#1089;&#1103;%20&#1087;&#1088;&#1080;%20&#1085;&#1077;&#1089;&#1076;&#1072;&#1085;&#1085;&#1086;&#1084;%20&#1085;&#1072;&#1088;&#1103;&#1076;&#1077;-&#1076;&#1086;&#1087;&#1091;&#1089;&#1082;&#1077;%20&#1074;&#1088;&#1077;&#1084;&#1077;&#1085;&#1085;&#1072;&#1103;%20&#1087;&#1086;&#1076;&#1072;&#1095;&#1072;%20&#1085;&#1072;&#1087;&#1088;&#1103;&#1078;&#1077;&#1085;&#1080;&#1103;%20&#1074;%20&#1094;&#1077;&#1087;&#1080;%20&#1086;&#1087;&#1077;&#1088;&#1072;&#1090;&#1080;&#1074;&#1085;&#1086;&#1075;&#1086;%20&#1090;&#1086;&#1082;&#1072;,%20&#1089;&#1080;&#1083;&#1086;&#1074;&#1099;&#1077;%20&#1094;&#1077;&#1087;&#1080;%20&#1087;&#1088;&#1080;&#1074;&#1086;&#1076;&#1072;,%20&#1072;%20&#1090;&#1072;&#1082;&#1078;&#1077;%20&#1087;&#1086;&#1076;&#1072;&#1095;&#1072;%20&#1074;&#1086;&#1079;&#1076;&#1091;&#1093;&#1072;%20&#1085;&#1072;%20&#1074;&#1099;&#1082;&#1083;&#1102;&#1095;&#1072;&#1090;&#1077;&#1083;&#1080;." TargetMode="External"/><Relationship Id="rId118" Type="http://schemas.openxmlformats.org/officeDocument/2006/relationships/hyperlink" Target="\l%20Par2598%20%20\o%20&#1053;&#1072;&#1088;&#1103;&#1076;-&#1076;&#1086;&#1087;&#1091;&#1089;&#1082;%20&#1074;&#1099;&#1076;&#1072;&#1083;:%20&#1076;&#1072;&#1090;&#1072;%20_____________________%20&#1074;&#1088;&#1077;&#1084;&#1103;%20______________________" TargetMode="External"/><Relationship Id="rId119" Type="http://schemas.openxmlformats.org/officeDocument/2006/relationships/hyperlink" Target="\l%20Par2600%20%20\o%20&#1053;&#1072;&#1088;&#1103;&#1076;-&#1076;&#1086;&#1087;&#1091;&#1089;&#1082;%20&#1087;&#1088;&#1086;&#1076;&#1083;&#1080;&#1083;%20&#1087;&#1086;:%20&#1076;&#1072;&#1090;&#1072;%20________________%20&#1074;&#1088;&#1077;&#1084;&#1103;%20______________________" TargetMode="External"/><Relationship Id="rId120" Type="http://schemas.openxmlformats.org/officeDocument/2006/relationships/hyperlink" Target="\l%20Par2620%20%20\o%20%20%20%20%20%20%20%20%20%20%20%20%20%20%20%20%20%20%20%20&#1056;&#1072;&#1079;&#1088;&#1077;&#1096;&#1077;&#1085;&#1080;&#1077;%20&#1085;&#1072;%20&#1087;&#1086;&#1076;&#1075;&#1086;&#1090;&#1086;&#1074;&#1082;&#1091;%20&#1088;&#1072;&#1073;&#1086;&#1095;&#1080;&#1093;%20&#1084;&#1077;&#1089;&#1090;" TargetMode="External"/><Relationship Id="rId121" Type="http://schemas.openxmlformats.org/officeDocument/2006/relationships/hyperlink" Target="\l%20Par2626%20%20\o%201" TargetMode="External"/><Relationship Id="rId122" Type="http://schemas.openxmlformats.org/officeDocument/2006/relationships/hyperlink" Target="\l%20Par2627%20%20\o%202" TargetMode="External"/><Relationship Id="rId123" Type="http://schemas.openxmlformats.org/officeDocument/2006/relationships/hyperlink" Target="\l%20Par2628%20%20\o%203" TargetMode="External"/><Relationship Id="rId124" Type="http://schemas.openxmlformats.org/officeDocument/2006/relationships/hyperlink" Target="\l%20Par2633%20%20\o%20%20%20%20%20%20%20%20%20%20%20%20%20%20%20%20%20%20%20%20%20%20%20%20%20%20%20%20%20%20%20%20%20%20%20%20%20%20%20%20%20%20%20%20&#1054;&#1073;&#1086;&#1088;&#1086;&#1090;&#1085;&#1072;&#1103;%20&#1089;&#1090;&#1086;&#1088;&#1086;&#1085;&#1072;%20&#1085;&#1072;&#1088;&#1103;&#1076;&#1072;-&#1076;&#1086;&#1087;&#1091;&#1089;&#1082;&#1072;" TargetMode="External"/><Relationship Id="rId125" Type="http://schemas.openxmlformats.org/officeDocument/2006/relationships/hyperlink" Target="\l%20Par2635%20%20\o%20&#1056;&#1072;&#1073;&#1086;&#1095;&#1080;&#1077;%20&#1084;&#1077;&#1089;&#1090;&#1072;%20&#1087;&#1086;&#1076;&#1075;&#1086;&#1090;&#1086;&#1074;&#1083;&#1077;&#1085;&#1099;.%20&#1055;&#1086;&#1076;%20&#1085;&#1072;&#1087;&#1088;&#1103;&#1078;&#1077;&#1085;&#1080;&#1077;&#1084;%20&#1086;&#1089;&#1090;&#1072;&#1083;&#1080;&#1089;&#1100;:%20_____________________" TargetMode="External"/><Relationship Id="rId126" Type="http://schemas.openxmlformats.org/officeDocument/2006/relationships/hyperlink" Target="\l%20Par2671%20%20\o%20%20%20%20%20%20%20%20%20%20%20%20%20%20%20&#1045;&#1078;&#1077;&#1076;&#1085;&#1077;&#1074;&#1085;&#1099;&#1081;%20&#1076;&#1086;&#1087;&#1091;&#1089;&#1082;%20&#1082;%20&#1088;&#1072;&#1073;&#1086;&#1090;&#1077;%20&#1080;%20&#1074;&#1088;&#1077;&#1084;&#1103;%20&#1077;&#1077;%20&#1086;&#1082;&#1086;&#1085;&#1095;&#1072;&#1085;&#1080;&#1103;" TargetMode="External"/><Relationship Id="rId127" Type="http://schemas.openxmlformats.org/officeDocument/2006/relationships/hyperlink" Target="\l%20Par2684%20%20\o%203" TargetMode="External"/><Relationship Id="rId128" Type="http://schemas.openxmlformats.org/officeDocument/2006/relationships/hyperlink" Target="\l%20Par2685%20%20\o%204" TargetMode="External"/><Relationship Id="rId129" Type="http://schemas.openxmlformats.org/officeDocument/2006/relationships/hyperlink" Target="\l%20Par2686%20%20\o%205" TargetMode="External"/><Relationship Id="rId130" Type="http://schemas.openxmlformats.org/officeDocument/2006/relationships/hyperlink" Target="\l%20Par2687%20%20\o%206" TargetMode="External"/><Relationship Id="rId131" Type="http://schemas.openxmlformats.org/officeDocument/2006/relationships/hyperlink" Target="\l%20Par2739%20%20\o%20%20%20%20%20%20%20%20%20%20%20%20%20%20%20%20%20%20%20%20%20%20%20%20%20&#1048;&#1079;&#1084;&#1077;&#1085;&#1077;&#1085;&#1080;&#1103;%20&#1074;%20&#1089;&#1086;&#1089;&#1090;&#1072;&#1074;&#1077;%20&#1073;&#1088;&#1080;&#1075;&#1072;&#1076;&#1099;" TargetMode="External"/><Relationship Id="rId132" Type="http://schemas.openxmlformats.org/officeDocument/2006/relationships/hyperlink" Target="\l%20Par2748%20%20\o%204" TargetMode="External"/><Relationship Id="rId133" Type="http://schemas.openxmlformats.org/officeDocument/2006/relationships/hyperlink" Target="\l%20Par2766%20%20\o%20%20%20%20%20&#1056;&#1072;&#1073;&#1086;&#1090;&#1072;%20%20&#1087;&#1086;&#1083;&#1085;&#1086;&#1089;&#1090;&#1100;&#1102;%20&#1079;&#1072;&#1082;&#1086;&#1085;&#1095;&#1077;&#1085;&#1072;,%20&#1073;&#1088;&#1080;&#1075;&#1072;&#1076;&#1072;%20&#1091;&#1076;&#1072;&#1083;&#1077;&#1085;&#1072;,%20&#1079;&#1072;&#1079;&#1077;&#1084;&#1083;&#1077;&#1085;&#1080;&#1103;,%20&#1091;&#1089;&#1090;&#1072;&#1085;&#1086;&#1074;&#1083;&#1077;&#1085;&#1085;&#1099;&#1077;" TargetMode="External"/><Relationship Id="rId134" Type="http://schemas.openxmlformats.org/officeDocument/2006/relationships/hyperlink" Target="\l%20Par2777%20%20\o%20&#1054;&#1090;&#1074;&#1077;&#1090;&#1089;&#1090;&#1074;&#1077;&#1085;&#1085;&#1099;&#1081;%20&#1088;&#1091;&#1082;&#1086;&#1074;&#1086;&#1076;&#1080;&#1090;&#1077;&#1083;&#1100;%20&#1088;&#1072;&#1073;&#1086;&#1090;%20__________________________________________" TargetMode="External"/><Relationship Id="rId135" Type="http://schemas.openxmlformats.org/officeDocument/2006/relationships/hyperlink" Target="https://login.consultant.ru/link/?req=doc&amp;base=LAW&amp;n=418172&amp;date=12.02.2025&amp;dst=10007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36" Type="http://schemas.openxmlformats.org/officeDocument/2006/relationships/hyperlink" Target="https://login.consultant.ru/link/?req=doc&amp;base=LAW&amp;n=418172&amp;date=12.02.2025&amp;dst=10008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37" Type="http://schemas.openxmlformats.org/officeDocument/2006/relationships/hyperlink" Target="\l%20Par1503%20%20\o%2038.78.%20&#1055;&#1086;%20&#1088;&#1072;&#1089;&#1087;&#1086;&#1088;&#1103;&#1078;&#1077;&#1085;&#1080;&#1102;%20&#1073;&#1077;&#1079;%20&#1086;&#1090;&#1082;&#1083;&#1102;&#1095;&#1077;&#1085;&#1080;&#1103;%20&#1089;&#1077;&#1090;&#1080;%20&#1086;&#1089;&#1074;&#1077;&#1097;&#1077;&#1085;&#1080;&#1103;%20&#1076;&#1086;&#1087;&#1091;&#1089;&#1082;&#1072;&#1077;&#1090;&#1089;&#1103;%20&#1088;&#1072;&#1073;&#1086;&#1090;&#1072;&#1090;&#1100;%20&#1074;%20&#1089;&#1083;&#1077;&#1076;&#1091;&#1102;&#1097;&#1080;&#1093;%20&#1089;&#1083;&#1091;&#1095;&#1072;&#1103;&#1093;:" TargetMode="External"/><Relationship Id="rId138" Type="http://schemas.openxmlformats.org/officeDocument/2006/relationships/hyperlink" Target="https://login.consultant.ru/link/?req=doc&amp;base=LAW&amp;n=418172&amp;date=12.02.2025&amp;dst=10008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39" Type="http://schemas.openxmlformats.org/officeDocument/2006/relationships/hyperlink" Target="https://login.consultant.ru/link/?req=doc&amp;base=LAW&amp;n=418172&amp;date=12.02.2025&amp;dst=10008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0" Type="http://schemas.openxmlformats.org/officeDocument/2006/relationships/hyperlink" Target="https://login.consultant.ru/link/?req=doc&amp;base=LAW&amp;n=418172&amp;date=12.02.2025&amp;dst=10008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1" Type="http://schemas.openxmlformats.org/officeDocument/2006/relationships/hyperlink" Target="https://login.consultant.ru/link/?req=doc&amp;base=LAW&amp;n=418172&amp;date=12.02.2025&amp;dst=10009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2" Type="http://schemas.openxmlformats.org/officeDocument/2006/relationships/hyperlink" Target="\l%20Par1754%20%20\o%2042.8.%20&#1042;%20&#1101;&#1083;&#1077;&#1082;&#1090;&#1088;&#1086;&#1091;&#1089;&#1090;&#1072;&#1085;&#1086;&#1074;&#1082;&#1072;&#1093;%20&#1085;&#1072;&#1087;&#1088;&#1103;&#1078;&#1077;&#1085;&#1080;&#1077;&#1084;%20&#1076;&#1086;%201000%20&#1042;%20&#1087;&#1086;&#1090;&#1088;&#1077;&#1073;&#1080;&#1090;&#1077;&#1083;&#1077;&#1081;%20(&#1079;&#1072;%20&#1080;&#1089;&#1082;&#1083;&#1102;&#1095;&#1077;&#1085;&#1080;&#1077;&#1084;%20&#1086;&#1089;&#1084;&#1086;&#1090;&#1088;&#1072;%20&#1080;%20&#1089;&#1085;&#1103;&#1090;&#1080;&#1103;%20&#1087;&#1086;&#1082;&#1072;&#1079;&#1072;&#1085;&#1080;&#1081;%20&#1073;&#1077;&#1079;%20&#1087;&#1088;&#1080;&#1082;&#1086;&#1089;&#1085;&#1086;&#1074;&#1077;&#1085;&#1080;&#1103;%20&#1082;%20&#1090;&#1086;&#1082;&#1086;&#1074;&#1077;&#1076;&#1091;&#1097;&#1080;&#1084;%20&#1095;&#1072;&#1089;&#1090;&#1103;&#1084;%20&#1101;&#1083;&#1077;&#1082;&#1090;&#1088;&#1086;&#1091;&#1089;&#1090;&#1072;&#1085;&#1086;&#1074;&#1082;&#1080;,%20&#1085;&#1072;&#1093;&#1086;&#1076;&#1103;&#1097;&#1080;&#1084;&#1089;&#1103;%20&#1087;&#1086;&#1076;%20&#1085;&#1072;&#1087;&#1088;&#1103;&#1078;&#1077;&#1085;&#1080;&#1077;&#1084;),%20&#1080;&#1084;&#1077;&#1102;&#1097;&#1080;&#1093;%20&#1086;&#1073;&#1089;&#1083;&#1091;&#1078;&#1080;&#1074;&#1072;&#1102;&#1097;&#1080;&#1081;%20&#1087;&#1077;&#1088;&#1089;&#1086;&#1085;&#1072;&#1083;,%20&#1088;&#1072;&#1073;&#1086;&#1090;&#1072;&#1102;&#1097;&#1080;&#1081;%20&#1087;&#1086;%20&#1089;&#1086;&#1074;&#1084;&#1077;&#1089;&#1090;&#1080;&#1090;&#1077;&#1083;&#1100;&#1089;&#1090;&#1074;&#1091;%20&#1080;&#1083;&#1080;%20&#1087;&#1086;%20&#1075;&#1088;&#1072;&#1078;&#1076;&#1072;&#1085;&#1089;&#1082;&#1086;-&#1087;&#1088;&#1072;&#1074;&#1086;&#1074;&#1086;&#1084;&#1091;%20&#1076;&#1086;&#1075;&#1086;&#1074;&#1086;&#1088;&#1091;%20(&#1076;&#1077;&#1090;&#1089;&#1082;&#1080;&#1077;%20&#1089;&#1072;&#1076;&#1099;,%20&#1084;&#1072;&#1075;&#1072;&#1079;&#1080;&#1085;&#1099;,%20&#1087;&#1086;&#1083;&#1080;&#1082;&#1083;&#1080;&#1085;&#1080;&#1082;&#1080;,%20&#1073;&#1080;&#1073;&#1083;&#1080;&#1086;&#1090;&#1077;&#1082;&#1080;),%20&#1087;&#1086;&#1076;&#1075;&#1086;&#1090;&#1086;&#1074;&#1082;&#1091;%20&#1088;&#1072;&#1073;&#1086;&#1095;&#1077;&#1075;&#1086;%20&#1084;&#1077;&#1089;&#1090;&#1072;%20&#1080;%20&#1076;&#1086;&#1087;&#1091;&#1089;&#1082;%20&#1082;%20&#1088;&#1072;&#1073;&#1086;&#1090;&#1077;%20&#1089;%20&#1087;&#1088;&#1080;&#1073;&#1086;&#1088;&#1072;&#1084;&#1080;%20&#1091;&#1095;&#1077;&#1090;&#1072;%20&#1101;&#1083;&#1077;&#1082;&#1090;&#1088;&#1080;&#1095;&#1077;&#1089;&#1082;&#1086;&#1081;%20&#1101;&#1085;&#1077;&#1088;&#1075;&#1080;&#1080;%20&#1080;&#1084;&#1077;&#1077;&#1090;%20&#1087;&#1088;&#1072;&#1074;&#1086;%20&#1087;&#1088;&#1086;&#1074;&#1086;&#1076;&#1080;&#1090;&#1100;%20&#1086;&#1087;&#1077;&#1088;&#1072;&#1090;&#1080;&#1074;&#1085;&#1099;&#1081;%20&#1087;&#1077;&#1088;&#1089;&#1086;&#1085;&#1072;&#1083;%20&#1089;&#1086;&#1086;&#1090;&#1074;&#1077;&#1090;&#1089;&#1090;&#1074;&#1091;&#1102;&#1097;&#1080;&#1093;%20&#1101;&#1085;&#1077;&#1088;&#1075;&#1086;&#1089;&#1085;&#1072;&#1073;&#1078;&#1072;&#1102;&#1097;&#1080;&#1093;,%20&#1101;&#1085;&#1077;&#1088;&#1075;&#1086;..." TargetMode="External"/><Relationship Id="rId143" Type="http://schemas.openxmlformats.org/officeDocument/2006/relationships/hyperlink" Target="\l%20Par1761%20%20\o%20XLIII.%20&#1054;&#1093;&#1088;&#1072;&#1085;&#1072;%20&#1090;&#1088;&#1091;&#1076;&#1072;%20&#1087;&#1088;&#1080;%20&#1074;&#1099;&#1087;&#1086;&#1083;&#1085;&#1077;&#1085;&#1080;&#1080;%20&#1088;&#1072;&#1073;&#1086;&#1090;" TargetMode="External"/><Relationship Id="rId144" Type="http://schemas.openxmlformats.org/officeDocument/2006/relationships/hyperlink" Target="https://login.consultant.ru/link/?req=doc&amp;base=LAW&amp;n=418172&amp;date=12.02.2025&amp;dst=10009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5" Type="http://schemas.openxmlformats.org/officeDocument/2006/relationships/hyperlink" Target="https://login.consultant.ru/link/?req=doc&amp;base=LAW&amp;n=418172&amp;date=12.02.2025&amp;dst=10010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6" Type="http://schemas.openxmlformats.org/officeDocument/2006/relationships/hyperlink" Target="https://login.consultant.ru/link/?req=doc&amp;base=LAW&amp;n=418172&amp;date=12.02.2025&amp;dst=10010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7" Type="http://schemas.openxmlformats.org/officeDocument/2006/relationships/hyperlink" Target="https://login.consultant.ru/link/?req=doc&amp;base=LAW&amp;n=418172&amp;date=12.02.2025&amp;dst=10010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8" Type="http://schemas.openxmlformats.org/officeDocument/2006/relationships/hyperlink" Target="https://login.consultant.ru/link/?req=doc&amp;base=LAW&amp;n=418172&amp;date=12.02.2025&amp;dst=100105&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49" Type="http://schemas.openxmlformats.org/officeDocument/2006/relationships/hyperlink" Target="https://login.consultant.ru/link/?req=doc&amp;base=LAW&amp;n=418172&amp;date=12.02.2025&amp;dst=10010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0" Type="http://schemas.openxmlformats.org/officeDocument/2006/relationships/hyperlink" Target="\l%20Par413%20%20\o%206.13.%20&#1055;&#1088;&#1080;%20&#1087;&#1088;&#1086;&#1074;&#1077;&#1076;&#1077;&#1085;&#1080;&#1080;%20&#1088;&#1072;&#1073;&#1086;&#1090;%20&#1089;&#1086;&#1075;&#1083;&#1072;&#1089;&#1085;&#1086;%20&#1087;&#1091;&#1085;&#1082;&#1090;&#1072;&#1084;%206.8,%206.9,%206.11,%206.12%20&#1055;&#1088;&#1072;&#1074;&#1080;&#1083;%20&#1088;&#1072;&#1073;&#1086;&#1095;&#1080;&#1077;%20&#1084;&#1077;&#1089;&#1090;&#1072;%20&#1076;&#1086;&#1083;&#1078;&#1085;&#1099;%20&#1073;&#1099;&#1090;&#1100;%20&#1087;&#1086;&#1076;&#1075;&#1086;&#1090;&#1086;&#1074;&#1083;&#1077;&#1085;&#1099;%20&#1076;&#1086;%20&#1076;&#1086;&#1087;&#1091;&#1089;&#1082;&#1072;%20&#1073;&#1088;&#1080;&#1075;&#1072;&#1076;&#1099;%20&#1085;&#1072;%20&#1087;&#1077;&#1088;&#1074;&#1086;&#1077;%20&#1088;&#1072;&#1073;&#1086;&#1095;&#1077;&#1077;%20&#1084;&#1077;&#1089;&#1090;&#1086;." TargetMode="External"/><Relationship Id="rId151" Type="http://schemas.openxmlformats.org/officeDocument/2006/relationships/hyperlink" Target="https://login.consultant.ru/link/?req=doc&amp;base=LAW&amp;n=418172&amp;date=12.02.2025&amp;dst=10010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2" Type="http://schemas.openxmlformats.org/officeDocument/2006/relationships/hyperlink" Target="https://login.consultant.ru/link/?req=doc&amp;base=LAW&amp;n=418172&amp;date=12.02.2025&amp;dst=10011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3" Type="http://schemas.openxmlformats.org/officeDocument/2006/relationships/hyperlink" Target="\l%20Par652%20%20\o%2011.2.%20&#1055;&#1088;&#1086;&#1080;&#1079;&#1074;&#1086;&#1076;&#1080;&#1090;&#1077;&#1083;&#1100;%20&#1088;&#1072;&#1073;&#1086;&#1090;%20&#1080;&#1083;&#1080;%20&#1085;&#1072;&#1073;&#1083;&#1102;&#1076;&#1072;&#1102;&#1097;&#1080;&#1081;,%20&#1074;%20&#1089;&#1083;&#1091;&#1095;&#1072;&#1077;%20&#1074;&#1088;&#1077;&#1084;&#1077;&#1085;&#1085;&#1086;&#1075;&#1086;%20&#1091;&#1093;&#1086;&#1076;&#1072;%20&#1089;%20&#1088;&#1072;&#1073;&#1086;&#1095;&#1077;&#1075;&#1086;%20&#1084;&#1077;&#1089;&#1090;&#1072;%20&#1080;%20&#1086;&#1090;&#1089;&#1091;&#1090;&#1089;&#1090;&#1074;&#1080;&#1103;%20&#1074;&#1086;&#1079;&#1084;&#1086;&#1078;&#1085;&#1086;&#1089;&#1090;&#1080;%20&#1087;&#1077;&#1088;&#1077;&#1083;&#1086;&#1078;&#1080;&#1090;&#1100;%20&#1080;&#1089;&#1087;&#1086;&#1083;&#1085;&#1077;&#1085;&#1080;&#1077;%20&#1089;&#1074;&#1086;&#1080;&#1093;%20&#1086;&#1073;&#1103;&#1079;&#1072;&#1085;&#1085;&#1086;&#1089;&#1090;&#1077;&#1081;%20&#1085;&#1072;%20&#1086;&#1090;&#1074;&#1077;&#1090;&#1089;&#1090;&#1074;&#1077;&#1085;&#1085;&#1086;&#1075;&#1086;%20&#1088;&#1091;&#1082;&#1086;&#1074;&#1086;&#1076;&#1080;&#1090;&#1077;&#1083;&#1103;%20&#1088;&#1072;&#1073;&#1086;&#1090;,%20&#1076;&#1086;&#1087;&#1091;&#1089;&#1082;&#1072;&#1102;&#1097;&#1077;&#1075;&#1086;%20&#1080;&#1083;&#1080;%20&#1088;&#1072;&#1073;&#1086;&#1090;&#1085;&#1080;&#1082;&#1072;,%20&#1080;&#1084;&#1077;&#1102;&#1097;&#1077;&#1075;&#1086;%20&#1087;&#1088;&#1072;&#1074;&#1086;%20&#1074;&#1099;&#1076;&#1072;&#1095;&#1080;%20&#1085;&#1072;&#1088;&#1103;&#1076;&#1086;&#1074;-&#1076;&#1086;&#1087;&#1091;&#1089;&#1082;&#1086;&#1074;,%20&#1086;&#1073;&#1103;&#1079;&#1072;&#1085;%20&#1091;&#1076;&#1072;&#1083;&#1080;&#1090;&#1100;%20&#1073;&#1088;&#1080;&#1075;&#1072;&#1076;&#1091;%20&#1089;%20&#1084;&#1077;&#1089;&#1090;&#1072;%20&#1088;&#1072;&#1073;&#1086;&#1090;&#1099;%20(&#1074;&#1099;&#1074;&#1077;&#1089;&#1090;&#1080;%20&#1073;&#1088;&#1080;&#1075;&#1072;&#1076;&#1091;%20&#1080;&#1079;%20&#1056;&#1059;,%20&#1079;&#1072;&#1082;&#1088;&#1099;&#1090;&#1100;%20&#1074;&#1093;&#1086;&#1076;&#1085;&#1099;&#1077;%20&#1076;&#1074;&#1077;&#1088;&#1080;%20&#1085;&#1072;%20&#1079;&#1072;&#1084;&#1086;&#1082;,%20&#1086;&#1088;&#1075;&#1072;&#1085;&#1080;&#1079;&#1086;&#1074;&#1072;&#1090;&#1100;%20&#1089;&#1087;&#1091;&#1089;&#1082;%20&#1095;&#1083;&#1077;&#1085;&#1086;&#1074;%20&#1073;&#1088;&#1080;&#1075;&#1072;&#1076;&#1099;%20&#1089;%20&#1086;&#1087;&#1086;&#1088;%20&#1042;&#1051;)." TargetMode="External"/><Relationship Id="rId154" Type="http://schemas.openxmlformats.org/officeDocument/2006/relationships/hyperlink" Target="https://login.consultant.ru/link/?req=doc&amp;base=LAW&amp;n=418172&amp;date=12.02.2025&amp;dst=10011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5" Type="http://schemas.openxmlformats.org/officeDocument/2006/relationships/hyperlink" Target="https://login.consultant.ru/link/?req=doc&amp;base=LAW&amp;n=418172&amp;date=12.02.2025&amp;dst=10011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6" Type="http://schemas.openxmlformats.org/officeDocument/2006/relationships/hyperlink" Target="\l%20Par365%20%20\o%205.15.%20&#1063;&#1080;&#1089;&#1083;&#1077;&#1085;&#1085;&#1086;&#1089;&#1090;&#1100;%20&#1073;&#1088;&#1080;&#1075;&#1072;&#1076;&#1099;%20&#1080;%20&#1077;&#1077;%20&#1089;&#1086;&#1089;&#1090;&#1072;&#1074;%20&#1089;%20&#1091;&#1095;&#1077;&#1090;&#1086;&#1084;%20&#1082;&#1074;&#1072;&#1083;&#1080;&#1092;&#1080;&#1082;&#1072;&#1094;&#1080;&#1080;%20&#1095;&#1083;&#1077;&#1085;&#1086;&#1074;%20&#1073;&#1088;&#1080;&#1075;&#1072;&#1076;&#1099;%20&#1087;&#1086;%20&#1101;&#1083;&#1077;&#1082;&#1090;&#1088;&#1086;&#1073;&#1077;&#1079;&#1086;&#1087;&#1072;&#1089;&#1085;&#1086;&#1089;&#1090;&#1080;%20&#1076;&#1086;&#1083;&#1078;&#1085;&#1099;%20&#1086;&#1087;&#1088;&#1077;&#1076;&#1077;&#1083;&#1103;&#1090;&#1100;&#1089;&#1103;%20&#1080;&#1089;&#1093;&#1086;&#1076;&#1103;%20&#1080;&#1079;%20&#1091;&#1089;&#1083;&#1086;&#1074;&#1080;&#1081;%20&#1074;&#1099;&#1087;&#1086;&#1083;&#1085;&#1077;&#1085;&#1080;&#1103;%20&#1088;&#1072;&#1073;&#1086;&#1090;&#1099;,%20&#1072;%20&#1090;&#1072;&#1082;&#1078;&#1077;%20&#1074;&#1086;&#1079;&#1084;&#1086;&#1078;&#1085;&#1086;&#1089;&#1090;&#1080;%20&#1086;&#1073;&#1077;&#1089;&#1087;&#1077;&#1095;&#1077;&#1085;&#1080;&#1103;%20&#1085;&#1072;&#1076;&#1079;&#1086;&#1088;&#1072;%20&#1079;&#1072;%20&#1095;&#1083;&#1077;&#1085;&#1072;&#1084;&#1080;%20&#1073;&#1088;&#1080;&#1075;&#1072;&#1076;&#1099;%20&#1089;&#1086;%20&#1089;&#1090;&#1086;&#1088;&#1086;&#1085;&#1099;%20&#1087;&#1088;&#1086;&#1080;&#1079;&#1074;&#1086;&#1076;&#1080;&#1090;&#1077;&#1083;&#1103;%20&#1088;&#1072;&#1073;&#1086;&#1090;%20&#1080;&#1083;&#1080;%20&#1085;&#1072;&#1073;&#1083;&#1102;&#1076;&#1072;&#1102;&#1097;&#1077;&#1075;&#1086;." TargetMode="External"/><Relationship Id="rId157" Type="http://schemas.openxmlformats.org/officeDocument/2006/relationships/hyperlink" Target="https://login.consultant.ru/link/?req=doc&amp;base=LAW&amp;n=418172&amp;date=12.02.2025&amp;dst=10011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58" Type="http://schemas.openxmlformats.org/officeDocument/2006/relationships/hyperlink" Target="\l%20Par405%20%20\o%206.10.%20&#1055;&#1088;&#1080;%20&#1088;&#1072;&#1073;&#1086;&#1090;&#1077;%20&#1087;&#1086;%20&#1086;&#1076;&#1085;&#1086;&#1084;&#1091;%20&#1085;&#1072;&#1088;&#1103;&#1076;&#1091;-&#1076;&#1086;&#1087;&#1091;&#1089;&#1082;&#1091;%20&#1085;&#1072;%20&#1101;&#1083;&#1077;&#1082;&#1090;&#1088;&#1086;&#1076;&#1074;&#1080;&#1075;&#1072;&#1090;&#1077;&#1083;&#1103;&#1093;%20&#1080;%20&#1080;&#1093;%20&#1087;&#1088;&#1080;&#1089;&#1086;&#1077;&#1076;&#1080;&#1085;&#1077;&#1085;&#1080;&#1103;&#1093;%20&#1074;%20&#1056;&#1059;,%20&#1091;&#1082;&#1086;&#1084;&#1087;&#1083;&#1077;&#1082;&#1090;&#1086;&#1074;&#1072;&#1085;&#1085;&#1086;&#1084;%20&#1103;&#1095;&#1077;&#1081;&#1082;&#1072;&#1084;&#1080;%20&#1082;&#1086;&#1084;&#1087;&#1083;&#1077;&#1082;&#1090;&#1085;&#1086;&#1075;&#1086;%20&#1088;&#1072;&#1089;&#1087;&#1088;&#1077;&#1076;&#1077;&#1083;&#1080;&#1090;&#1077;&#1083;&#1100;&#1085;&#1086;&#1075;&#1086;%20&#1091;&#1089;&#1090;&#1088;&#1086;&#1081;&#1089;&#1090;&#1074;&#1072;%20(&#1076;&#1072;&#1083;&#1077;&#1077;%20-%20&#1050;&#1056;&#1059;),%20&#1086;&#1092;&#1086;&#1088;&#1084;&#1083;&#1077;&#1085;&#1080;&#1077;%20&#1087;&#1077;&#1088;&#1077;&#1074;&#1086;&#1076;&#1072;%20&#1089;%20&#1086;&#1076;&#1085;&#1086;&#1075;&#1086;%20&#1088;&#1072;&#1073;&#1086;&#1095;&#1077;&#1075;&#1086;%20&#1084;&#1077;&#1089;&#1090;&#1072;%20&#1085;&#1072;%20&#1076;&#1088;&#1091;&#1075;&#1086;&#1077;%20&#1085;&#1077;%20&#1090;&#1088;&#1077;&#1073;&#1091;&#1077;&#1090;&#1089;&#1103;,%20&#1088;&#1072;&#1079;&#1088;&#1077;&#1096;&#1072;&#1077;&#1090;&#1089;&#1103;%20&#1088;&#1072;&#1089;&#1089;&#1088;&#1077;&#1076;&#1086;&#1090;&#1086;&#1095;&#1077;&#1085;&#1080;&#1077;%20&#1095;&#1083;&#1077;&#1085;&#1086;&#1074;%20&#1073;&#1088;&#1080;&#1075;&#1072;&#1076;&#1099;%20&#1087;&#1086;%20&#1088;&#1072;&#1079;&#1085;&#1099;&#1084;%20&#1088;&#1072;&#1073;&#1086;&#1095;&#1080;&#1084;%20&#1084;&#1077;&#1089;&#1090;&#1072;&#1084;.%20&#1042;%20&#1056;&#1059;%20&#1076;&#1088;&#1091;&#1075;&#1086;&#1075;&#1086;%20&#1082;&#1086;&#1085;&#1089;&#1090;&#1088;&#1091;&#1082;&#1090;&#1080;&#1074;&#1085;&#1086;&#1075;&#1086;%20&#1080;&#1089;&#1087;&#1086;&#1083;&#1085;&#1077;&#1085;&#1080;&#1103;%20&#1076;&#1086;&#1087;&#1091;&#1089;&#1082;%20&#1080;%20&#1088;&#1072;&#1073;&#1086;&#1090;&#1072;%20&#1085;&#1072;%20&#1087;&#1088;&#1080;&#1089;&#1086;&#1077;&#1076;&#1080;&#1085;&#1077;&#1085;&#1080;&#1103;&#1093;%20&#1101;&#1083;&#1077;&#1082;&#1090;&#1088;&#1086;&#1076;&#1074;&#1080;&#1075;&#1072;&#1090;&#1077;&#1083;&#1077;&#1081;%20&#1076;&#1086;&#1083;&#1078;&#1085;&#1099;%20&#1087;&#1088;&#1086;&#1074;&#1086;&#1076;&#1080;&#1090;&#1100;&#1089;&#1103;%20&#1089;%20&#1086;&#1092;&#1086;&#1088;&#1084;&#1083;&#1077;&#1085;&#1080;&#1077;&#1084;%20&#1087;&#1077;&#1088;&#1077;&#1074;&#1086;&#1076;&#1072;%20&#1089;%20&#1086;&#1076;&#1085;&#1086;&#1075;&#1086;%20&#1088;&#1072;&#1073;&#1086;&#1095;&#1077;&#1075;&#1086;%20&#1084;&#1077;&#1089;&#1090;&#1072;%20&#1085;&#1072;%20&#1076;&#1088;&#1091;&#1075;&#1086;&#1077;." TargetMode="External"/><Relationship Id="rId159" Type="http://schemas.openxmlformats.org/officeDocument/2006/relationships/hyperlink" Target="\l%20Par375%20%20\o%206.1.%20&#1053;&#1072;&#1088;&#1103;&#1076;-&#1076;&#1086;&#1087;&#1091;&#1089;&#1082;%20&#1086;&#1092;&#1086;&#1088;&#1084;&#1083;&#1103;&#1077;&#1090;&#1089;&#1103;%20&#1074;%20&#1076;&#1074;&#1091;&#1093;%20&#1101;&#1082;&#1079;&#1077;&#1084;&#1087;&#1083;&#1103;&#1088;&#1072;&#1093;%20&#1080;%20&#1074;&#1099;&#1076;&#1072;&#1077;&#1090;&#1089;&#1103;%20&#1085;&#1072;%20&#1088;&#1091;&#1082;&#1080;%20&#1087;&#1088;&#1086;&#1080;&#1079;&#1074;&#1086;&#1076;&#1080;&#1090;&#1077;&#1083;&#1102;%20&#1088;&#1072;&#1073;&#1086;&#1090;%20(&#1080;&#1083;&#1080;%20&#1085;&#1072;&#1073;&#1083;&#1102;&#1076;&#1072;&#1102;&#1097;&#1077;&#1084;&#1091;)%20&#1080;%20&#1076;&#1086;&#1087;&#1091;&#1089;&#1082;&#1072;&#1102;&#1097;&#1077;&#1084;&#1091;." TargetMode="External"/><Relationship Id="rId160" Type="http://schemas.openxmlformats.org/officeDocument/2006/relationships/hyperlink" Target="https://login.consultant.ru/link/?req=doc&amp;base=LAW&amp;n=418172&amp;date=12.02.2025&amp;dst=100115&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1" Type="http://schemas.openxmlformats.org/officeDocument/2006/relationships/hyperlink" Target="https://login.consultant.ru/link/?req=doc&amp;base=LAW&amp;n=418172&amp;date=12.02.2025&amp;dst=10011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2" Type="http://schemas.openxmlformats.org/officeDocument/2006/relationships/hyperlink" Target="https://login.consultant.ru/link/?req=doc&amp;base=LAW&amp;n=418172&amp;date=12.02.2025&amp;dst=10011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3" Type="http://schemas.openxmlformats.org/officeDocument/2006/relationships/hyperlink" Target="https://login.consultant.ru/link/?req=doc&amp;base=LAW&amp;n=418172&amp;date=12.02.2025&amp;dst=10011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4" Type="http://schemas.openxmlformats.org/officeDocument/2006/relationships/hyperlink" Target="\l%20Par705%20%20\o%2014.1.%20&#1055;&#1086;&#1089;&#1083;&#1077;%20&#1087;&#1086;&#1083;&#1085;&#1086;&#1075;&#1086;%20&#1086;&#1082;&#1086;&#1085;&#1095;&#1072;&#1085;&#1080;&#1103;%20&#1088;&#1072;&#1073;&#1086;&#1090;&#1099;%20&#1087;&#1088;&#1086;&#1080;&#1079;&#1074;&#1086;&#1076;&#1080;&#1090;&#1077;&#1083;&#1100;%20&#1088;&#1072;&#1073;&#1086;&#1090;%20&#1080;&#1083;&#1080;%20&#1085;&#1072;&#1073;&#1083;&#1102;&#1076;&#1072;&#1102;&#1097;&#1080;&#1081;%20&#1076;&#1086;&#1083;&#1078;&#1077;&#1085;%20&#1091;&#1076;&#1072;&#1083;&#1080;&#1090;&#1100;%20&#1073;&#1088;&#1080;&#1075;&#1072;&#1076;&#1091;%20&#1089;%20&#1088;&#1072;&#1073;&#1086;&#1095;&#1077;&#1075;&#1086;%20&#1084;&#1077;&#1089;&#1090;&#1072;,%20&#1089;&#1085;&#1103;&#1090;&#1100;%20&#1091;&#1089;&#1090;&#1072;&#1085;&#1086;&#1074;&#1083;&#1077;&#1085;&#1085;&#1099;&#1077;%20&#1073;&#1088;&#1080;&#1075;&#1072;&#1076;&#1086;&#1081;%20&#1074;&#1088;&#1077;&#1084;&#1077;&#1085;&#1085;&#1099;&#1077;%20&#1086;&#1075;&#1088;&#1072;&#1078;&#1076;&#1077;&#1085;&#1080;&#1103;,%20&#1087;&#1077;&#1088;&#1077;&#1085;&#1086;&#1089;&#1085;&#1099;&#1077;%20&#1087;&#1083;&#1072;&#1082;&#1072;&#1090;&#1099;%20&#1073;&#1077;&#1079;&#1086;&#1087;&#1072;&#1089;&#1085;&#1086;&#1089;&#1090;&#1080;,%20&#1092;&#1083;&#1072;&#1078;&#1082;&#1080;%20&#1080;%20&#1079;&#1072;&#1079;&#1077;&#1084;&#1083;&#1077;&#1085;&#1080;&#1103;,%20&#1079;&#1072;&#1082;&#1088;&#1099;&#1090;&#1100;%20&#1076;&#1074;&#1077;&#1088;&#1080;%20&#1101;&#1083;&#1077;&#1082;&#1090;&#1088;&#1086;&#1091;&#1089;&#1090;&#1072;&#1085;&#1086;&#1074;&#1082;&#1080;%20&#1085;&#1072;%20&#1079;&#1072;&#1084;&#1086;&#1082;." TargetMode="External"/><Relationship Id="rId165" Type="http://schemas.openxmlformats.org/officeDocument/2006/relationships/hyperlink" Target="https://login.consultant.ru/link/?req=doc&amp;base=LAW&amp;n=418172&amp;date=12.02.2025&amp;dst=10012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6" Type="http://schemas.openxmlformats.org/officeDocument/2006/relationships/hyperlink" Target="https://login.consultant.ru/link/?req=doc&amp;base=LAW&amp;n=418172&amp;date=12.02.2025&amp;dst=10012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7" Type="http://schemas.openxmlformats.org/officeDocument/2006/relationships/hyperlink" Target="\l%20Par782%20%20\o%20XVIII.%20&#1042;&#1099;&#1074;&#1077;&#1096;&#1080;&#1074;&#1072;&#1085;&#1080;&#1077;%20&#1079;&#1072;&#1087;&#1088;&#1077;&#1097;&#1072;&#1102;&#1097;&#1080;&#1093;%20&#1087;&#1083;&#1072;&#1082;&#1072;&#1090;&#1086;&#1074;" TargetMode="External"/><Relationship Id="rId168" Type="http://schemas.openxmlformats.org/officeDocument/2006/relationships/hyperlink" Target="https://login.consultant.ru/link/?req=doc&amp;base=LAW&amp;n=418172&amp;date=12.02.2025&amp;dst=100122&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69" Type="http://schemas.openxmlformats.org/officeDocument/2006/relationships/hyperlink" Target="https://login.consultant.ru/link/?req=doc&amp;base=LAW&amp;n=418172&amp;date=12.02.2025&amp;dst=10012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70" Type="http://schemas.openxmlformats.org/officeDocument/2006/relationships/hyperlink" Target="https://login.consultant.ru/link/?req=doc&amp;base=LAW&amp;n=418172&amp;date=12.02.2025&amp;dst=100126&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71" Type="http://schemas.openxmlformats.org/officeDocument/2006/relationships/hyperlink" Target="\l%20Par1113%20%20\o%2029.1.%20&#1055;&#1088;&#1080;%20&#1088;&#1072;&#1073;&#1086;&#1090;&#1077;%20&#1085;&#1072;%20&#1086;&#1073;&#1086;&#1088;&#1091;&#1076;&#1086;&#1074;&#1072;&#1085;&#1080;&#1080;%20&#1090;&#1077;&#1083;&#1077;&#1078;&#1082;&#1080;%20&#1080;&#1083;&#1080;%20&#1074;%20&#1086;&#1090;&#1089;&#1077;&#1082;&#1077;%20&#1096;&#1082;&#1072;&#1092;&#1072;%20&#1050;&#1056;&#1059;%20&#1090;&#1077;&#1083;&#1077;&#1078;&#1082;&#1091;%20&#1089;%20&#1086;&#1073;&#1086;&#1088;&#1091;&#1076;&#1086;&#1074;&#1072;&#1085;&#1080;&#1077;&#1084;%20&#1085;&#1077;&#1086;&#1073;&#1093;&#1086;&#1076;&#1080;&#1084;&#1086;%20&#1074;&#1099;&#1082;&#1072;&#1090;&#1080;&#1090;&#1100;%20&#1074;%20&#1088;&#1077;&#1084;&#1086;&#1085;&#1090;&#1085;&#1086;&#1077;%20&#1087;&#1086;&#1083;&#1086;&#1078;&#1077;&#1085;&#1080;&#1077;;%20&#1096;&#1090;&#1086;&#1088;&#1082;&#1091;%20&#1086;&#1090;&#1089;&#1077;&#1082;&#1072;,%20&#1074;%20&#1082;&#1086;&#1090;&#1086;&#1088;&#1086;&#1084;%20&#1090;&#1086;&#1082;&#1086;&#1074;&#1077;&#1076;&#1091;&#1097;&#1080;&#1077;%20&#1095;&#1072;&#1089;&#1090;&#1080;%20&#1086;&#1089;&#1090;&#1072;&#1083;&#1080;&#1089;&#1100;%20&#1087;&#1086;&#1076;%20&#1085;&#1072;&#1087;&#1088;&#1103;&#1078;&#1077;&#1085;&#1080;&#1077;&#1084;,%20&#1079;&#1072;&#1087;&#1077;&#1088;&#1077;&#1090;&#1100;%20&#1085;&#1072;%20&#1079;&#1072;&#1084;&#1086;&#1082;%20&#1080;%20&#1074;&#1099;&#1074;&#1077;&#1089;&#1080;&#1090;&#1100;%20&#1087;&#1083;&#1072;&#1082;&#1072;&#1090;%20&#1073;&#1077;&#1079;&#1086;&#1087;&#1072;&#1089;&#1085;&#1086;&#1089;&#1090;&#1080;%20\&#1057;&#1090;&#1086;&#1081;!%20&#1053;&#1072;&#1087;&#1088;&#1103;&#1078;&#1077;&#1085;&#1080;&#1077;\;%20&#1085;&#1072;%20&#1090;&#1077;&#1083;&#1077;&#1078;&#1082;&#1077;%20&#1080;&#1083;&#1080;%20&#1074;%20&#1086;&#1090;&#1089;&#1077;&#1082;&#1077;,%20&#1075;&#1076;&#1077;%20&#1087;&#1088;&#1077;&#1076;&#1089;&#1090;&#1086;&#1080;&#1090;%20&#1088;&#1072;&#1073;&#1086;&#1090;&#1072;&#1090;&#1100;,%20&#1074;&#1099;&#1074;&#1077;&#1089;&#1080;&#1090;&#1100;%20&#1087;&#1083;&#1072;&#1082;&#1072;&#1090;%20\&#1056;&#1072;&#1073;&#1086;&#1090;&#1072;&#1090;&#1100;%20&#1079;&#1076;&#1077;&#1089;&#1100;\." TargetMode="External"/><Relationship Id="rId172" Type="http://schemas.openxmlformats.org/officeDocument/2006/relationships/hyperlink" Target="\l%20Par1114%20%20\o%2029.2.%20&#1055;&#1088;&#1080;%20&#1088;&#1072;&#1073;&#1086;&#1090;&#1072;&#1093;%20&#1074;&#1085;&#1077;%20&#1050;&#1056;&#1059;%20&#1085;&#1072;%20&#1087;&#1086;&#1076;&#1082;&#1083;&#1102;&#1095;&#1077;&#1085;&#1085;&#1086;&#1084;%20&#1082;%20&#1085;&#1077;&#1084;&#1091;%20&#1086;&#1073;&#1086;&#1088;&#1091;&#1076;&#1086;&#1074;&#1072;&#1085;&#1080;&#1080;%20&#1080;&#1083;&#1080;%20&#1085;&#1072;%20&#1086;&#1090;&#1093;&#1086;&#1076;&#1103;&#1097;&#1080;&#1093;%20&#1042;&#1051;%20&#1080;%20&#1050;&#1051;%20&#1090;&#1077;&#1083;&#1077;&#1078;&#1082;&#1091;%20&#1089;%20&#1074;&#1099;&#1082;&#1083;&#1102;&#1095;&#1072;&#1090;&#1077;&#1083;&#1077;&#1084;%20&#1085;&#1077;&#1086;&#1073;&#1093;&#1086;&#1076;&#1080;&#1084;&#1086;%20&#1074;&#1099;&#1082;&#1072;&#1090;&#1080;&#1090;&#1100;%20&#1074;%20&#1088;&#1077;&#1084;&#1086;&#1085;&#1090;&#1085;&#1086;&#1077;%20&#1087;&#1086;&#1083;&#1086;&#1078;&#1077;&#1085;&#1080;&#1077;%20&#1080;&#1079;%20&#1096;&#1082;&#1072;&#1092;&#1072;;%20&#1096;&#1090;&#1086;&#1088;&#1082;&#1091;%20&#1080;&#1083;&#1080;%20&#1076;&#1074;&#1077;&#1088;&#1094;&#1099;%20&#1079;&#1072;&#1087;&#1077;&#1088;&#1077;&#1090;&#1100;%20&#1085;&#1072;%20&#1079;&#1072;&#1084;&#1086;&#1082;%20&#1080;%20&#1085;&#1072;%20&#1085;&#1080;&#1093;%20&#1074;&#1099;&#1074;&#1077;&#1089;&#1080;&#1090;&#1100;%20&#1087;&#1083;&#1072;&#1082;&#1072;&#1090;&#1099;%20\&#1053;&#1077;%20&#1074;&#1082;&#1083;&#1102;&#1095;&#1072;&#1090;&#1100;!%20&#1056;&#1072;&#1073;&#1086;&#1090;&#1072;&#1102;&#1090;%20&#1083;&#1102;&#1076;&#1080;\%20&#1080;&#1083;&#1080;%20\&#1053;&#1077;%20&#1074;&#1082;&#1083;&#1102;&#1095;&#1072;&#1090;&#1100;!%20&#1056;&#1072;&#1073;&#1086;&#1090;&#1072;%20&#1085;&#1072;%20&#1083;&#1080;&#1085;&#1080;&#1080;\." TargetMode="External"/><Relationship Id="rId173" Type="http://schemas.openxmlformats.org/officeDocument/2006/relationships/hyperlink" Target="https://login.consultant.ru/link/?req=doc&amp;base=LAW&amp;n=418172&amp;date=12.02.2025&amp;dst=10012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74" Type="http://schemas.openxmlformats.org/officeDocument/2006/relationships/hyperlink" Target="\l%20Par1064%20%20\o%2027.2.%20&#1055;&#1088;&#1080;%20&#1088;&#1072;&#1073;&#1086;&#1090;&#1077;%20&#1085;&#1072;%20&#1101;&#1083;&#1077;&#1082;&#1090;&#1088;&#1086;&#1076;&#1074;&#1080;&#1075;&#1072;&#1090;&#1077;&#1083;&#1077;%20&#1087;&#1088;&#1072;&#1074;&#1086;&#1084;&#1077;&#1088;&#1085;&#1072;%20&#1091;&#1089;&#1090;&#1072;&#1085;&#1086;&#1074;&#1082;&#1072;%20&#1079;&#1072;&#1079;&#1077;&#1084;&#1083;&#1077;&#1085;&#1080;&#1103;%20&#1085;&#1072;%20&#1083;&#1102;&#1073;&#1086;&#1084;%20&#1091;&#1095;&#1072;&#1089;&#1090;&#1082;&#1077;%20&#1082;&#1072;&#1073;&#1077;&#1083;&#1100;&#1085;&#1086;&#1081;%20&#1083;&#1080;&#1085;&#1080;&#1080;,%20&#1089;&#1086;&#1077;&#1076;&#1080;&#1085;&#1103;&#1102;&#1097;&#1077;&#1081;%20&#1101;&#1083;&#1077;&#1082;&#1090;&#1088;&#1086;&#1076;&#1074;&#1080;&#1075;&#1072;&#1090;&#1077;&#1083;&#1100;%20&#1089;%20&#1089;&#1077;&#1082;&#1094;&#1080;&#1077;&#1081;%20&#1056;&#1059;,%20&#1097;&#1080;&#1090;&#1086;&#1084;,%20&#1089;&#1073;&#1086;&#1088;&#1082;&#1086;&#1081;.%20&#1055;&#1088;&#1080;%20&#1101;&#1090;&#1086;&#1084;%20&#1074;&#1086;&#1079;&#1084;&#1086;&#1078;&#1085;&#1086;&#1089;&#1090;&#1100;%20&#1091;&#1089;&#1090;&#1072;&#1085;&#1086;&#1074;&#1082;&#1080;%20&#1079;&#1072;&#1079;&#1077;&#1084;&#1083;&#1077;&#1085;&#1080;&#1081;%20&#1076;&#1086;&#1083;&#1078;&#1085;&#1072;%20&#1073;&#1099;&#1090;&#1100;%20&#1086;&#1090;&#1088;&#1072;&#1078;&#1077;&#1085;&#1072;%20&#1074;%20&#1089;&#1086;&#1086;&#1090;&#1074;&#1077;&#1090;&#1089;&#1090;&#1074;&#1091;&#1102;&#1097;&#1080;&#1093;%20&#1080;&#1085;&#1089;&#1090;&#1088;&#1091;&#1082;&#1094;&#1080;&#1103;&#1093;%20&#1086;&#1088;&#1075;&#1072;&#1085;&#1080;&#1079;&#1072;&#1094;&#1080;&#1081;%20&#1087;&#1086;%20&#1073;&#1077;&#1079;&#1086;&#1087;&#1072;&#1089;&#1085;&#1086;&#1084;&#1091;%20&#1074;&#1099;&#1087;&#1086;&#1083;&#1085;&#1077;&#1085;&#1080;&#1102;%20&#1088;&#1072;&#1073;&#1086;&#1090;%20&#1085;&#1072;%20&#1101;&#1083;&#1077;&#1082;&#1090;&#1088;&#1086;&#1076;&#1074;&#1080;&#1075;&#1072;&#1090;&#1077;&#1083;&#1103;&#1093;%20(&#1089;%20&#1091;&#1095;&#1077;&#1090;&#1086;&#1084;%20&#1090;&#1088;&#1077;&#1073;&#1086;&#1074;&#1072;&#1085;&#1080;&#1081;%20&#1055;&#1091;&#1085;&#1082;&#1090;&#1072;%207.8)." TargetMode="External"/><Relationship Id="rId175" Type="http://schemas.openxmlformats.org/officeDocument/2006/relationships/hyperlink" Target="https://login.consultant.ru/link/?req=doc&amp;base=LAW&amp;n=418172&amp;date=12.02.2025&amp;dst=100128&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76" Type="http://schemas.openxmlformats.org/officeDocument/2006/relationships/hyperlink" Target="\l%20Par758%20%20\o%2017.2.%20&#1042;%20&#1101;&#1083;&#1077;&#1082;&#1090;&#1088;&#1086;&#1091;&#1089;&#1090;&#1072;&#1085;&#1086;&#1074;&#1082;&#1072;&#1093;%20&#1085;&#1072;&#1087;&#1088;&#1103;&#1078;&#1077;&#1085;&#1080;&#1077;&#1084;%20&#1074;&#1099;&#1096;&#1077;%201000%20&#1042;%20&#1089;%20&#1082;&#1072;&#1078;&#1076;&#1086;&#1081;%20&#1089;&#1090;&#1086;&#1088;&#1086;&#1085;&#1099;,%20&#1089;%20&#1082;&#1086;&#1090;&#1086;&#1088;&#1086;&#1081;%20&#1074;&#1082;&#1083;&#1102;&#1095;&#1077;&#1085;&#1080;&#1077;&#1084;%20&#1082;&#1086;&#1084;&#1084;&#1091;&#1090;&#1072;&#1094;&#1080;&#1086;&#1085;&#1085;&#1086;&#1075;&#1086;%20&#1072;&#1087;&#1087;&#1072;&#1088;&#1072;&#1090;&#1072;%20&#1085;&#1077;%20&#1080;&#1089;&#1082;&#1083;&#1102;&#1095;&#1077;&#1085;&#1072;%20&#1087;&#1086;&#1076;&#1072;&#1095;&#1072;%20&#1085;&#1072;&#1087;&#1088;&#1103;&#1078;&#1077;&#1085;&#1080;&#1103;%20&#1085;&#1072;%20&#1088;&#1072;&#1073;&#1086;&#1095;&#1077;&#1077;%20&#1084;&#1077;&#1089;&#1090;&#1086;,%20&#1076;&#1086;&#1083;&#1078;&#1077;&#1085;%20&#1073;&#1099;&#1090;&#1100;%20&#1074;&#1080;&#1076;&#1080;&#1084;&#1099;&#1081;%20&#1088;&#1072;&#1079;&#1088;&#1099;&#1074;.%20&#1042;&#1080;&#1076;&#1080;&#1084;&#1099;&#1081;%20&#1088;&#1072;&#1079;&#1088;&#1099;&#1074;%20&#1088;&#1072;&#1079;&#1088;&#1077;&#1096;&#1072;&#1077;&#1090;&#1089;&#1103;%20&#1089;&#1086;&#1079;&#1076;&#1072;&#1074;&#1072;&#1090;&#1100;%20&#1086;&#1090;&#1082;&#1083;&#1102;&#1095;&#1077;&#1085;&#1080;&#1077;&#1084;%20&#1088;&#1072;&#1079;&#1098;&#1077;&#1076;&#1080;&#1085;&#1080;&#1090;&#1077;&#1083;&#1077;&#1081;,%20&#1089;&#1085;&#1103;&#1090;&#1080;&#1077;&#1084;%20&#1087;&#1088;&#1077;&#1076;&#1086;&#1093;&#1088;&#1072;&#1085;&#1080;&#1090;&#1077;&#1083;&#1077;&#1081;,%20&#1086;&#1090;&#1082;&#1083;&#1102;&#1095;&#1077;&#1085;&#1080;&#1077;&#1084;%20&#1086;&#1090;&#1076;&#1077;&#1083;&#1080;&#1090;&#1077;&#1083;&#1077;&#1081;%20&#1080;%20&#1074;&#1099;&#1082;&#1083;&#1102;&#1095;&#1072;&#1090;&#1077;&#1083;&#1077;&#1081;%20&#1085;&#1072;&#1075;&#1088;&#1091;&#1079;&#1082;&#1080;,%20&#1086;&#1090;&#1089;&#1086;&#1077;&#1076;&#1080;&#1085;&#1077;&#1085;&#1080;&#1077;&#1084;%20&#1080;&#1083;&#1080;%20&#1089;&#1085;&#1103;&#1090;&#1080;&#1077;&#1084;%20&#1096;&#1080;&#1085;%20&#1080;%20&#1087;&#1088;&#1086;&#1074;&#1086;&#1076;&#1086;&#1074;." TargetMode="External"/><Relationship Id="rId177" Type="http://schemas.openxmlformats.org/officeDocument/2006/relationships/hyperlink" Target="\l%20Par847%20%20\o%2022.1.%20&#1042;&#1051;%20&#1085;&#1072;&#1087;&#1088;&#1103;&#1078;&#1077;&#1085;&#1080;&#1077;&#1084;%20&#1074;&#1099;&#1096;&#1077;%201000%20&#1042;%20&#1076;&#1086;&#1083;&#1078;&#1085;&#1099;%20&#1073;&#1099;&#1090;&#1100;%20&#1079;&#1072;&#1079;&#1077;&#1084;&#1083;&#1077;&#1085;&#1099;%20&#1074;&#1086;%20&#1074;&#1089;&#1077;&#1093;%20&#1056;&#1059;%20&#1080;%20&#1091;%20&#1089;&#1077;&#1082;&#1094;&#1080;&#1086;&#1085;&#1080;&#1088;&#1091;&#1102;&#1097;&#1080;&#1093;%20&#1082;&#1086;&#1084;&#1084;&#1091;&#1090;&#1072;&#1094;&#1080;&#1086;&#1085;&#1085;&#1099;&#1093;%20&#1072;&#1087;&#1087;&#1072;&#1088;&#1072;&#1090;&#1086;&#1074;,%20&#1075;&#1076;&#1077;%20&#1086;&#1090;&#1082;&#1083;&#1102;&#1095;&#1077;&#1085;&#1072;%20&#1083;&#1080;&#1085;&#1080;&#1103;.%20&#1056;&#1072;&#1079;&#1088;&#1077;&#1096;&#1072;&#1077;&#1090;&#1089;&#1103;:" TargetMode="External"/><Relationship Id="rId178" Type="http://schemas.openxmlformats.org/officeDocument/2006/relationships/hyperlink" Target="\l%20Par1333%20%20\o%20XXXVIII.%20&#1054;&#1093;&#1088;&#1072;&#1085;&#1072;%20&#1090;&#1088;&#1091;&#1076;&#1072;%20&#1087;&#1088;&#1080;%20&#1074;&#1099;&#1087;&#1086;&#1083;&#1085;&#1077;&#1085;&#1080;&#1080;%20&#1088;&#1072;&#1073;&#1086;&#1090;%20&#1085;&#1072;%20&#1074;&#1086;&#1079;&#1076;&#1091;&#1096;&#1085;&#1099;&#1093;" TargetMode="External"/><Relationship Id="rId179" Type="http://schemas.openxmlformats.org/officeDocument/2006/relationships/hyperlink" Target="https://login.consultant.ru/link/?req=doc&amp;base=LAW&amp;n=418172&amp;date=12.02.2025&amp;dst=100129&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80" Type="http://schemas.openxmlformats.org/officeDocument/2006/relationships/hyperlink" Target="\l%20Par912%20%20\o%2024.5.%20&#1044;&#1086;&#1087;&#1091;&#1089;&#1090;&#1080;&#1084;&#1072;&#1103;%20&#1085;&#1072;&#1087;&#1088;&#1103;&#1078;&#1077;&#1085;&#1085;&#1086;&#1089;&#1090;&#1100;%20(&#1053;)%20&#1080;&#1083;&#1080;%20&#1080;&#1085;&#1076;&#1091;&#1082;&#1094;&#1080;&#1103;%20(&#1042;)%20&#1084;&#1072;&#1075;&#1085;&#1080;&#1090;&#1085;&#1086;&#1075;&#1086;%20&#1087;&#1086;&#1083;&#1103;%20&#1076;&#1083;&#1103;%20&#1091;&#1089;&#1083;&#1086;&#1074;&#1080;&#1081;%20&#1086;&#1073;&#1097;&#1077;&#1075;&#1086;%20(&#1085;&#1072;%20&#1074;&#1089;&#1077;%20&#1090;&#1077;&#1083;&#1086;)%20&#1080;%20&#1083;&#1086;&#1082;&#1072;&#1083;&#1100;&#1085;&#1086;&#1075;&#1086;%20(&#1085;&#1072;%20&#1082;&#1086;&#1085;&#1077;&#1095;&#1085;&#1086;&#1089;&#1090;&#1080;)%20&#1074;&#1086;&#1079;&#1076;&#1077;&#1081;&#1089;&#1090;&#1074;&#1080;&#1103;%20&#1074;%20&#1079;&#1072;&#1074;&#1080;&#1089;&#1080;&#1084;&#1086;&#1089;&#1090;&#1080;%20&#1086;&#1090;%20&#1087;&#1088;&#1086;&#1076;&#1086;&#1083;&#1078;&#1080;&#1090;&#1077;&#1083;&#1100;&#1085;&#1086;&#1089;&#1090;&#1080;%20&#1087;&#1088;&#1077;&#1073;&#1099;&#1074;&#1072;&#1085;&#1080;&#1103;%20&#1074;%20&#1084;&#1072;&#1075;&#1085;&#1080;&#1090;&#1085;&#1086;&#1084;%20&#1087;&#1086;&#1083;&#1077;%20&#1086;&#1087;&#1088;&#1077;&#1076;&#1077;&#1083;&#1103;&#1077;&#1090;&#1089;&#1103;%20&#1074;%20&#1089;&#1086;&#1086;&#1090;&#1074;&#1077;&#1090;&#1089;&#1090;&#1074;&#1080;&#1080;%20&#1089;%20&#1090;&#1072;&#1073;&#1083;&#1080;&#1094;&#1077;&#1081;%20N%203." TargetMode="External"/><Relationship Id="rId181" Type="http://schemas.openxmlformats.org/officeDocument/2006/relationships/hyperlink" Target="\l%20Par994%20%20\o%20&#1055;&#1086;&#1088;&#1103;&#1076;&#1086;&#1082;%20&#1087;&#1088;&#1086;&#1076;&#1091;&#1074;&#1082;&#1080;%20&#1088;&#1077;&#1089;&#1080;&#1074;&#1077;&#1088;&#1086;&#1074;" TargetMode="External"/><Relationship Id="rId182" Type="http://schemas.openxmlformats.org/officeDocument/2006/relationships/hyperlink" Target="\l%20Par531%20%20\o%207.8.%20&#1042;%20&#1101;&#1083;&#1077;&#1082;&#1090;&#1088;&#1086;&#1091;&#1089;&#1090;&#1072;&#1085;&#1086;&#1074;&#1082;&#1072;&#1093;%20&#1085;&#1072;&#1087;&#1088;&#1103;&#1078;&#1077;&#1085;&#1080;&#1077;&#1084;%20&#1074;&#1099;&#1096;&#1077;%201000%20&#1042;%20&#1076;&#1086;&#1087;&#1091;&#1089;&#1082;&#1072;&#1077;&#1090;&#1089;&#1103;%20&#1074;&#1099;&#1087;&#1086;&#1083;&#1085;&#1103;&#1090;&#1100;%20&#1087;&#1086;%20&#1088;&#1072;&#1089;&#1087;&#1086;&#1088;&#1103;&#1078;&#1077;&#1085;&#1080;&#1102;%20&#1088;&#1072;&#1073;&#1086;&#1090;&#1099;%20&#1085;&#1072;%20&#1101;&#1083;&#1077;&#1082;&#1090;&#1088;&#1086;&#1076;&#1074;&#1080;&#1075;&#1072;&#1090;&#1077;&#1083;&#1077;,%20&#1086;&#1090;%20&#1082;&#1086;&#1090;&#1086;&#1088;&#1086;&#1075;&#1086;%20&#1082;&#1072;&#1073;&#1077;&#1083;&#1100;%20&#1086;&#1090;&#1089;&#1086;&#1077;&#1076;&#1080;&#1085;&#1077;&#1085;%20&#1080;%20&#1082;&#1086;&#1085;&#1094;&#1099;%20&#1077;&#1075;&#1086;%20&#1079;&#1072;&#1084;&#1082;&#1085;&#1091;&#1090;&#1099;%20&#1085;&#1072;&#1082;&#1086;&#1088;&#1086;&#1090;&#1082;&#1086;%20&#1080;%20&#1079;&#1072;&#1079;&#1077;&#1084;&#1083;&#1077;&#1085;&#1099;;%20&#1085;&#1072;%20&#1075;&#1077;&#1085;&#1077;&#1088;&#1072;&#1090;&#1086;&#1088;&#1077;,%20&#1086;&#1090;%20&#1074;&#1099;&#1074;&#1086;&#1076;&#1086;&#1074;%20&#1082;&#1086;&#1090;&#1086;&#1088;&#1086;&#1075;&#1086;%20&#1086;&#1090;&#1089;&#1086;&#1077;&#1076;&#1080;&#1085;&#1077;&#1085;&#1099;%20&#1096;&#1080;&#1085;&#1099;%20&#1080;%20&#1082;&#1072;&#1073;&#1077;&#1083;&#1080;;%20&#1074;%20&#1056;&#1059;%20&#1085;&#1072;%20&#1074;&#1099;&#1082;&#1072;&#1095;&#1077;&#1085;&#1085;&#1099;&#1093;%20&#1090;&#1077;&#1083;&#1077;&#1078;&#1082;&#1072;&#1093;%20&#1050;&#1056;&#1059;,%20&#1091;%20&#1082;&#1086;&#1090;&#1086;&#1088;&#1099;&#1093;%20&#1096;&#1090;&#1086;&#1088;&#1082;&#1080;%20&#1086;&#1090;&#1089;&#1077;&#1082;&#1086;&#1074;%20&#1079;&#1072;&#1087;&#1077;&#1088;&#1090;&#1099;%20&#1085;&#1072;%20&#1079;&#1072;&#1084;&#1086;&#1082;,%20&#1072;%20&#1090;&#1072;&#1082;&#1078;&#1077;%20&#1088;&#1072;&#1073;&#1086;&#1090;&#1099;%20&#1085;&#1072;%20&#1085;&#1077;&#1090;&#1086;&#1082;&#1086;&#1074;&#1077;&#1076;&#1091;&#1097;&#1080;&#1093;%20&#1095;&#1072;&#1089;&#1090;&#1103;&#1093;,%20&#1085;&#1077;%20&#1090;&#1088;&#1077;&#1073;&#1091;&#1102;&#1097;&#1080;&#1077;%20&#1089;&#1085;&#1103;&#1090;&#1080;&#1103;%20&#1085;&#1072;&#1087;&#1088;&#1103;&#1078;&#1077;&#1085;&#1080;&#1103;%20&#1080;%20&#1091;&#1089;&#1090;&#1072;&#1085;&#1086;&#1074;&#1082;&#1080;%20&#1074;&#1088;&#1077;&#1084;&#1077;&#1085;&#1085;&#1099;&#1093;%20&#1086;&#1075;&#1088;&#1072;&#1078;&#1076;&#1077;&#1085;&#1080;&#1081;." TargetMode="External"/><Relationship Id="rId183" Type="http://schemas.openxmlformats.org/officeDocument/2006/relationships/hyperlink" Target="https://login.consultant.ru/link/?req=doc&amp;base=LAW&amp;n=373204&amp;date=12.02.2025&amp;dst=100011&amp;field=134%20\o%20&#1055;&#1088;&#1080;&#1082;&#1072;&#1079;%20&#1056;&#1086;&#1089;&#1090;&#1077;&#1093;&#1085;&#1072;&#1076;&#1079;&#1086;&#1088;&#1072;%20&#1086;&#1090;%2015.12.2020%20N%20536%20\&#1054;&#1073;%20&#1091;&#1090;&#1074;&#1077;&#1088;&#1078;&#1076;&#1077;&#1085;&#1080;&#1080;%20&#1092;&#1077;&#1076;&#1077;&#1088;&#1072;&#1083;&#1100;&#1085;&#1099;&#1093;%20&#1085;&#1086;&#1088;&#1084;%20&#1080;%20&#1087;&#1088;&#1072;&#1074;&#1080;&#1083;%20&#1074;%20&#1086;&#1073;&#1083;&#1072;&#1089;&#1090;&#1080;%20&#1087;&#1088;&#1086;&#1084;&#1099;&#1096;&#1083;&#1077;&#1085;&#1085;&#1086;&#1081;%20&#1073;&#1077;&#1079;&#1086;&#1087;&#1072;&#1089;&#1085;&#1086;&#1089;&#1090;&#1080;%20\&#1055;&#1088;&#1072;&#1074;&#1080;&#1083;&#1072;%20&#1087;&#1088;&#1086;&#1084;&#1099;&#1096;&#1083;&#1077;&#1085;&#1085;&#1086;&#1081;%20&#1073;&#1077;&#1079;&#1086;&#1087;&#1072;&#1089;&#1085;&#1086;&#1089;&#1090;&#1080;%20&#1087;&#1088;&#1080;%20&#1080;&#1089;&#1087;&#1086;&#1083;&#1100;&#1079;&#1086;&#1074;&#1072;&#1085;&#1080;&#1080;%20&#1086;&#1073;&#1086;&#1088;&#1091;&#1076;&#1086;&#1074;&#1072;&#1085;&#1080;&#1103;,%20&#1088;&#1072;&#1073;&#1086;&#1090;&#1072;&#1102;&#1097;&#1077;&#1075;&#1086;%20&#1087;&#1086;&#1076;%20&#1080;&#1079;&#1073;&#1099;&#1090;&#1086;&#1095;&#1085;&#1099;&#1084;%20&#1076;&#1072;&#1074;&#1083;&#1077;&#1085;&#1080;&#1077;&#1084;\%20(&#1047;&#1072;&#1088;&#1077;&#1075;&#1080;&#1089;&#1090;&#1088;&#1080;&#1088;&#1086;&#1074;&#1072;&#1085;&#1086;%20&#1074;%20&#1052;&#1080;&#1085;&#1102;&#1089;&#1090;&#1077;%20&#1056;&#1086;&#1089;&#1089;&#1080;&#1080;%2031.12.2020%20N%2061998)&lt;w:br%20w:type=textWrapping%20w:clear=none/&gt;{&#1050;&#1086;&#1085;&#1089;&#1091;&#1083;&#1100;&#1090;&#1072;&#1085;&#1090;&#1055;&#1083;&#1102;&#1089;}" TargetMode="External"/><Relationship Id="rId184" Type="http://schemas.openxmlformats.org/officeDocument/2006/relationships/hyperlink" Target="\l%20Par1190%20%20\o%2035.11.%20&#1056;&#1072;&#1073;&#1086;&#1090;&#1099;%20&#1087;&#1086;%20&#1087;&#1072;&#1081;&#1082;&#1077;%20&#1087;&#1083;&#1072;&#1089;&#1090;&#1080;&#1085;%20&#1074;%20&#1072;&#1082;&#1082;&#1091;&#1084;&#1091;&#1083;&#1103;&#1090;&#1086;&#1088;&#1085;&#1086;&#1084;%20&#1087;&#1086;&#1084;&#1077;&#1097;&#1077;&#1085;&#1080;&#1080;%20&#1088;&#1072;&#1079;&#1088;&#1077;&#1096;&#1072;&#1102;&#1090;&#1089;&#1103;%20&#1087;&#1088;&#1080;%20&#1089;&#1083;&#1077;&#1076;&#1091;&#1102;&#1097;&#1080;&#1093;%20&#1091;&#1089;&#1083;&#1086;&#1074;&#1080;&#1103;&#1093;:" TargetMode="External"/><Relationship Id="rId185" Type="http://schemas.openxmlformats.org/officeDocument/2006/relationships/hyperlink" Target="\l%20Par1220%20%20\o%2037.7.%20&#1042;%20&#1075;&#1088;&#1091;&#1085;&#1090;&#1072;&#1093;%20&#1077;&#1089;&#1090;&#1077;&#1089;&#1090;&#1074;&#1077;&#1085;&#1085;&#1086;&#1081;%20&#1074;&#1083;&#1072;&#1078;&#1085;&#1086;&#1089;&#1090;&#1080;,%20&#1087;&#1088;&#1080;%20&#1086;&#1090;&#1089;&#1091;&#1090;&#1089;&#1090;&#1074;&#1080;&#1080;%20&#1075;&#1088;&#1091;&#1085;&#1090;&#1086;&#1074;&#1099;&#1093;%20&#1074;&#1086;&#1076;%20&#1080;%20&#1087;&#1088;&#1080;%20&#1086;&#1090;&#1089;&#1091;&#1090;&#1089;&#1090;&#1074;&#1080;&#1080;%20&#1088;&#1072;&#1089;&#1087;&#1086;&#1083;&#1086;&#1078;&#1077;&#1085;&#1085;&#1099;&#1093;%20&#1087;&#1086;&#1073;&#1083;&#1080;&#1079;&#1086;&#1089;&#1090;&#1080;%20&#1087;&#1086;&#1076;&#1079;&#1077;&#1084;&#1085;&#1099;&#1093;%20&#1089;&#1086;&#1086;&#1088;&#1091;&#1078;&#1077;&#1085;&#1080;&#1081;,%20&#1088;&#1099;&#1090;&#1100;&#1077;%20&#1082;&#1086;&#1090;&#1083;&#1086;&#1074;&#1072;&#1085;&#1086;&#1074;%20&#1080;%20&#1090;&#1088;&#1072;&#1085;&#1096;&#1077;&#1081;%20&#1089;%20&#1074;&#1077;&#1088;&#1090;&#1080;&#1082;&#1072;&#1083;&#1100;&#1085;&#1099;&#1084;&#1080;%20&#1089;&#1090;&#1077;&#1085;&#1082;&#1072;&#1084;&#1080;%20&#1073;&#1077;&#1079;%20&#1082;&#1088;&#1077;&#1087;&#1083;&#1077;&#1085;&#1080;&#1103;%20&#1088;&#1072;&#1079;&#1088;&#1077;&#1096;&#1072;&#1077;&#1090;&#1089;&#1103;%20&#1085;&#1072;%20&#1075;&#1083;&#1091;&#1073;&#1080;&#1085;&#1091;%20&#1085;&#1077;%20&#1073;&#1086;&#1083;&#1077;&#1077;%201%20&#1084;%20-%20&#1074;%20&#1085;&#1072;&#1089;&#1099;&#1087;&#1085;&#1099;&#1093;%20&#1087;&#1077;&#1089;&#1095;&#1072;&#1085;&#1099;&#1093;%20&#1080;%20&#1082;&#1088;&#1091;&#1087;&#1085;&#1086;&#1086;&#1073;&#1083;&#1086;&#1084;&#1086;&#1095;&#1085;&#1099;&#1093;%20&#1075;&#1088;&#1091;&#1085;&#1090;&#1072;&#1093;,%201,25%20&#1084;%20-%20&#1074;%20&#1089;&#1091;&#1087;&#1077;&#1089;&#1103;&#1093;,%201,5%20&#1084;%20-%20&#1074;%20&#1089;&#1091;&#1075;&#1083;&#1080;&#1085;&#1082;&#1072;&#1093;%20&#1080;%20&#1075;&#1083;&#1080;&#1085;&#1072;&#1093;." TargetMode="External"/><Relationship Id="rId186" Type="http://schemas.openxmlformats.org/officeDocument/2006/relationships/hyperlink" Target="\l%20Par1365%20%20\o%2038.17.%20&#1054;&#1082;&#1088;&#1072;&#1089;&#1082;&#1091;%20&#1086;&#1087;&#1086;&#1088;&#1099;%20&#1089;%20&#1087;&#1086;&#1076;&#1098;&#1077;&#1084;&#1086;&#1084;%20&#1076;&#1086;%20&#1077;&#1077;%20&#1074;&#1077;&#1088;&#1093;&#1072;%20&#1084;&#1086;&#1075;&#1091;&#1090;%20&#1089;%20&#1089;&#1086;&#1073;&#1083;&#1102;&#1076;&#1077;&#1085;&#1080;&#1077;&#1084;%20&#1090;&#1088;&#1077;&#1073;&#1086;&#1074;&#1072;&#1085;&#1080;&#1081;%20&#1087;&#1091;&#1085;&#1082;&#1090;&#1072;%2038.6%20&#1055;&#1088;&#1072;&#1074;&#1080;&#1083;%20&#1074;&#1099;&#1087;&#1086;&#1083;&#1085;&#1103;&#1090;&#1100;%20&#1088;&#1072;&#1073;&#1086;&#1090;&#1085;&#1080;&#1082;&#1080;,%20&#1080;&#1084;&#1077;&#1102;&#1097;&#1080;&#1077;%20&#1075;&#1088;&#1091;&#1087;&#1087;&#1091;%20II%20&#1087;&#1086;%20&#1101;&#1083;&#1077;&#1082;&#1090;&#1088;&#1086;&#1073;&#1077;&#1079;&#1086;&#1087;&#1072;&#1089;&#1085;&#1086;&#1089;&#1090;&#1080;.%20&#1055;&#1088;&#1080;%20&#1086;&#1082;&#1088;&#1072;&#1089;&#1082;&#1077;%20&#1086;&#1087;&#1086;&#1088;&#1099;%20&#1076;&#1086;&#1083;&#1078;&#1085;&#1099;%20&#1073;&#1099;&#1090;&#1100;%20&#1087;&#1088;&#1080;&#1085;&#1103;&#1090;&#1099;%20&#1084;&#1077;&#1088;&#1099;%20&#1076;&#1083;&#1103;%20&#1087;&#1088;&#1077;&#1076;&#1086;&#1090;&#1074;&#1088;&#1072;&#1097;&#1077;&#1085;&#1080;&#1103;%20&#1087;&#1086;&#1087;&#1072;&#1076;&#1072;&#1085;&#1080;&#1103;%20&#1082;&#1088;&#1072;&#1089;&#1082;&#1080;%20&#1085;&#1072;%20&#1080;&#1079;&#1086;&#1083;&#1103;&#1090;&#1086;&#1088;&#1099;%20&#1080;%20&#1087;&#1088;&#1086;&#1074;&#1086;&#1076;&#1072;%20(&#1085;&#1072;&#1087;&#1088;&#1080;&#1084;&#1077;&#1088;,%20&#1087;&#1088;&#1080;&#1084;&#1077;&#1085;&#1077;&#1085;&#1099;%20&#1087;&#1086;&#1076;&#1076;&#1086;&#1085;&#1099;)." TargetMode="External"/><Relationship Id="rId187" Type="http://schemas.openxmlformats.org/officeDocument/2006/relationships/hyperlink" Target="https://login.consultant.ru/link/?req=doc&amp;base=LAW&amp;n=418172&amp;date=12.02.2025&amp;dst=100131&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88" Type="http://schemas.openxmlformats.org/officeDocument/2006/relationships/hyperlink" Target="\l%20Par1345%20%20\o%2038.6.%20&#1055;&#1086;&#1076;&#1085;&#1080;&#1084;&#1072;&#1090;&#1100;&#1089;&#1103;%20&#1085;&#1072;%20&#1086;&#1087;&#1086;&#1088;&#1091;%20&#1088;&#1072;&#1079;&#1088;&#1077;&#1096;&#1072;&#1077;&#1090;&#1089;&#1103;%20&#1095;&#1083;&#1077;&#1085;&#1072;&#1084;%20&#1073;&#1088;&#1080;&#1075;&#1072;&#1076;&#1099;,%20&#1076;&#1086;&#1087;&#1091;&#1097;&#1077;&#1085;&#1085;&#1099;&#1084;%20&#1082;%20&#1088;&#1072;&#1073;&#1086;&#1090;&#1072;&#1084;%20&#1073;&#1077;&#1079;%20&#1087;&#1088;&#1080;&#1084;&#1077;&#1085;&#1077;&#1085;&#1080;&#1103;%20&#1089;&#1088;&#1077;&#1076;&#1089;&#1090;&#1074;%20&#1087;&#1086;&#1076;&#1084;&#1072;&#1097;&#1080;&#1074;&#1072;&#1085;&#1080;&#1103;,%20&#1074;&#1099;&#1087;&#1086;&#1083;&#1085;&#1103;&#1077;&#1084;&#1099;&#1093;%20&#1085;&#1072;%20&#1074;&#1099;&#1089;&#1086;&#1090;&#1077;%205%20&#1084;%20&#1080;%20&#1073;&#1086;&#1083;&#1077;&#1077;,%201%20&#1080;&#1083;&#1080;%202%20&#1075;&#1088;&#1091;&#1087;&#1087;&#1099;%20&#1087;&#1086;%20&#1073;&#1077;&#1079;&#1086;&#1087;&#1072;&#1089;&#1085;&#1086;&#1089;&#1090;&#1080;%20&#1088;&#1072;&#1073;&#1086;&#1090;%20&#1085;&#1072;%20&#1074;&#1099;&#1089;&#1086;&#1090;&#1077;,%20&#1089;%20&#1086;&#1073;&#1103;&#1079;&#1072;&#1090;&#1077;&#1083;&#1100;&#1085;&#1099;&#1084;%20&#1087;&#1088;&#1080;&#1084;&#1077;&#1085;&#1077;&#1085;&#1080;&#1077;&#1084;%20&#1089;&#1088;&#1077;&#1076;&#1089;&#1090;&#1074;%20&#1079;&#1072;&#1097;&#1080;&#1090;&#1099;%20&#1086;&#1090;%20&#1087;&#1072;&#1076;&#1077;&#1085;&#1080;&#1103;%20&#1089;%20&#1074;&#1099;&#1089;&#1086;&#1090;&#1099;%20&#1080;%20&#1080;&#1084;&#1077;&#1102;&#1097;&#1080;&#1084;%20&#1089;&#1083;&#1077;&#1076;&#1091;&#1102;&#1097;&#1080;&#1077;%20&#1075;&#1088;&#1091;&#1087;&#1087;&#1099;%20&#1087;&#1086;%20&#1101;&#1083;&#1077;&#1082;&#1090;&#1088;&#1086;&#1073;&#1077;&#1079;&#1086;&#1087;&#1072;&#1089;&#1085;&#1086;&#1089;&#1090;&#1080;:" TargetMode="External"/><Relationship Id="rId189" Type="http://schemas.openxmlformats.org/officeDocument/2006/relationships/hyperlink" Target="https://login.consultant.ru/link/?req=doc&amp;base=OTN&amp;n=30381&amp;date=12.02.2025&amp;dst=100332&amp;field=134%20\o%20&#1057;&#1089;&#1099;&#1083;&#1082;&#1072;%20&#1085;&#1072;%20&#1050;&#1086;&#1085;&#1089;&#1091;&#1083;&#1100;&#1090;&#1072;&#1085;&#1090;&#1055;&#1083;&#1102;&#1089;" TargetMode="External"/><Relationship Id="rId190" Type="http://schemas.openxmlformats.org/officeDocument/2006/relationships/hyperlink" Target="https://login.consultant.ru/link/?req=doc&amp;base=LAW&amp;n=277010&amp;date=12.02.2025%20\o%20&#1055;&#1088;&#1080;&#1082;&#1072;&#1079;%20&#1056;&#1086;&#1089;&#1089;&#1090;&#1072;&#1085;&#1076;&#1072;&#1088;&#1090;&#1072;%20&#1086;&#1090;%2026.12.2016%20N%202076-&#1089;&#1090;%20\&#1054;%20&#1074;&#1074;&#1077;&#1076;&#1077;&#1085;&#1080;&#1080;%20&#1074;%20&#1076;&#1077;&#1081;&#1089;&#1090;&#1074;&#1080;&#1077;%20&#1084;&#1077;&#1078;&#1075;&#1086;&#1089;&#1091;&#1076;&#1072;&#1088;&#1089;&#1090;&#1074;&#1077;&#1085;&#1085;&#1086;&#1075;&#1086;%20&#1089;&#1090;&#1072;&#1085;&#1076;&#1072;&#1088;&#1090;&#1072;\&lt;w:br%20w:type=textWrapping%20w:clear=none/&gt;{&#1050;&#1086;&#1085;&#1089;&#1091;&#1083;&#1100;&#1090;&#1072;&#1085;&#1090;&#1055;&#1083;&#1102;&#1089;}" TargetMode="External"/><Relationship Id="rId191" Type="http://schemas.openxmlformats.org/officeDocument/2006/relationships/hyperlink" Target="\l%20Par1372%20%20\o%20&#1072;)%20&#1088;&#1072;&#1073;&#1086;&#1090;&#1072;%20&#1084;&#1077;&#1090;&#1086;&#1076;&#1086;&#1084;%20&#1074;%20&#1082;&#1086;&#1085;&#1090;&#1072;&#1082;&#1090;&#1077;,%20&#1075;&#1076;&#1077;%20&#1101;&#1083;&#1077;&#1082;&#1090;&#1088;&#1086;&#1079;&#1072;&#1097;&#1080;&#1090;&#1085;&#1099;&#1084;%20&#1089;&#1088;&#1077;&#1076;&#1089;&#1090;&#1074;&#1086;&#1084;%20(&#1089;&#1088;&#1077;&#1076;&#1089;&#1090;&#1074;&#1086;%20&#1079;&#1072;&#1097;&#1080;&#1090;&#1099;,%20&#1087;&#1088;&#1077;&#1076;&#1085;&#1072;&#1079;&#1085;&#1072;&#1095;&#1077;&#1085;&#1085;&#1086;&#1077;%20&#1076;&#1083;&#1103;%20&#1086;&#1073;&#1077;&#1089;&#1087;&#1077;&#1095;&#1077;&#1085;&#1080;&#1103;%20&#1101;&#1083;&#1077;&#1082;&#1090;&#1088;&#1086;&#1073;&#1077;&#1079;&#1086;&#1087;&#1072;&#1089;&#1085;&#1086;&#1089;&#1090;&#1080;)%20&#1103;&#1074;&#1083;&#1103;&#1102;&#1090;&#1089;&#1103;%20&#1076;&#1080;&#1101;&#1083;&#1077;&#1082;&#1090;&#1088;&#1080;&#1095;&#1077;&#1089;&#1082;&#1080;&#1077;%20&#1087;&#1077;&#1088;&#1095;&#1072;&#1090;&#1082;&#1080;%20&#1089;&#1086;&#1086;&#1090;&#1074;&#1077;&#1090;&#1089;&#1090;&#1074;&#1091;&#1102;&#1097;&#1077;&#1075;&#1086;%20&#1082;&#1083;&#1072;&#1089;&#1089;&#1072;%20&#1080;&#1089;&#1087;&#1099;&#1090;&#1072;&#1090;&#1077;&#1083;&#1100;&#1085;&#1086;&#1075;&#1086;%20&#1085;&#1072;&#1087;&#1088;&#1103;&#1078;&#1077;&#1085;&#1080;&#1103;%20&lt;2&gt;,%20&#1080;&#1079;&#1086;&#1083;&#1080;&#1088;&#1091;&#1102;&#1097;&#1080;&#1077;%20&#1087;&#1086;&#1082;&#1088;&#1099;&#1090;&#1080;&#1103;%20(&#1085;&#1072;&#1082;&#1083;&#1072;&#1076;&#1082;&#1080;)%20&#1080;%20&#1080;&#1079;&#1086;&#1083;&#1080;&#1088;&#1091;&#1102;&#1097;&#1080;&#1081;%20&#1080;&#1085;&#1089;&#1090;&#1088;&#1091;&#1084;&#1077;&#1085;&#1090;.%20&#1069;&#1090;&#1080;&#1084;%20&#1084;&#1077;&#1090;&#1086;&#1076;&#1086;&#1084;%20&#1074;&#1099;&#1087;&#1086;&#1083;&#1085;&#1103;&#1102;&#1090;&#1089;&#1103;%20&#1088;&#1072;&#1073;&#1086;&#1090;&#1099;%20&#1085;&#1072;%20&#1042;&#1051;%20(&#1042;&#1051;&#1048;)%20&#1076;&#1086;%201000%20&#1042;%20&#1080;%20&#1085;&#1072;%20&#1086;&#1073;&#1086;&#1088;&#1091;&#1076;&#1086;&#1074;&#1072;&#1085;&#1080;&#1080;%20&#1076;&#1086;%201000%20&#1042;%20&#1058;&#1055;%20&#1080;%20&#1050;&#1058;&#1055;." TargetMode="External"/><Relationship Id="rId192" Type="http://schemas.openxmlformats.org/officeDocument/2006/relationships/hyperlink" Target="\l%20Par1521%20%20\o%2038.88.%20&#1056;&#1072;&#1073;&#1086;&#1090;&#1072;%20&#1085;&#1072;%20&#1042;&#1051;&#1048;%200,38%20&#1082;&#1042;%20&#1073;&#1077;&#1079;%20&#1089;&#1085;&#1103;&#1090;&#1080;&#1103;%20&#1085;&#1072;&#1087;&#1088;&#1103;&#1078;&#1077;&#1085;&#1080;&#1103;%20&#1076;&#1086;&#1083;&#1078;&#1085;&#1072;%20&#1074;&#1099;&#1087;&#1086;&#1083;&#1085;&#1103;&#1090;&#1100;&#1089;&#1103;%20&#1087;&#1086;%20&#1085;&#1072;&#1088;&#1103;&#1076;&#1091;-&#1076;&#1086;&#1087;&#1091;&#1089;&#1082;&#1091;." TargetMode="External"/><Relationship Id="rId193" Type="http://schemas.openxmlformats.org/officeDocument/2006/relationships/hyperlink" Target="\l%20Par1522%20%20\o%2038.89.%20&#1041;&#1088;&#1080;&#1075;&#1072;&#1076;&#1072;,%20&#1074;&#1099;&#1087;&#1086;&#1083;&#1085;&#1103;&#1102;&#1097;&#1072;&#1103;%20&#1088;&#1072;&#1073;&#1086;&#1090;&#1099;%20&#1087;&#1086;&#1076;%20&#1085;&#1072;&#1087;&#1088;&#1103;&#1078;&#1077;&#1085;&#1080;&#1077;&#1084;%20&#1085;&#1072;%20&#1090;&#1086;&#1082;&#1086;&#1074;&#1077;&#1076;&#1091;&#1097;&#1080;&#1093;%20&#1095;&#1072;&#1089;&#1090;&#1103;&#1093;%20&#1085;&#1072;%20&#1042;&#1051;&#1048;%200,38%20&#1082;&#1042;,%20&#1076;&#1086;&#1083;&#1078;&#1085;&#1072;%20&#1089;&#1086;&#1089;&#1090;&#1086;&#1103;&#1090;&#1100;%20&#1085;&#1077;%20&#1084;&#1077;&#1085;&#1077;&#1077;%20&#1095;&#1077;&#1084;%20&#1080;&#1079;%20&#1076;&#1074;&#1091;&#1093;%20&#1088;&#1072;&#1073;&#1086;&#1090;&#1085;&#1080;&#1082;&#1086;&#1074;%20-%20&#1087;&#1088;&#1086;&#1080;&#1079;&#1074;&#1086;&#1076;&#1080;&#1090;&#1077;&#1083;&#1103;%20&#1088;&#1072;&#1073;&#1086;&#1090;,%20&#1080;&#1084;&#1077;&#1102;&#1097;&#1077;&#1075;&#1086;%20&#1075;&#1088;&#1091;&#1087;&#1087;&#1091;%20IV%20&#1087;&#1086;%20&#1101;&#1083;&#1077;&#1082;&#1090;&#1088;&#1086;&#1073;&#1077;&#1079;&#1086;&#1087;&#1072;&#1089;&#1085;&#1086;&#1089;&#1090;&#1080;,%20&#1080;%20&#1095;&#1083;&#1077;&#1085;&#1072;%20&#1073;&#1088;&#1080;&#1075;&#1072;&#1076;&#1099;,%20&#1080;&#1084;&#1077;&#1102;&#1097;&#1077;&#1075;&#1086;%20&#1075;&#1088;&#1091;&#1087;&#1087;&#1091;%20III%20&#1087;&#1086;%20&#1101;&#1083;&#1077;&#1082;&#1090;&#1088;&#1086;&#1073;&#1077;&#1079;&#1086;&#1087;&#1072;&#1089;&#1085;&#1086;&#1089;&#1090;&#1080;." TargetMode="External"/><Relationship Id="rId194" Type="http://schemas.openxmlformats.org/officeDocument/2006/relationships/hyperlink" Target="\l%20Par246%20%20\o%204.7.%20&#1053;&#1077;%20&#1076;&#1086;&#1087;&#1091;&#1089;&#1082;&#1072;&#1077;&#1090;&#1089;&#1103;%20&#1074;%20&#1101;&#1083;&#1077;&#1082;&#1090;&#1088;&#1086;&#1091;&#1089;&#1090;&#1072;&#1085;&#1086;&#1074;&#1082;&#1072;&#1093;%20&#1088;&#1072;&#1073;&#1086;&#1090;&#1072;&#1090;&#1100;%20&#1074;%20&#1089;&#1086;&#1075;&#1085;&#1091;&#1090;&#1086;&#1084;%20&#1087;&#1086;&#1083;&#1086;&#1078;&#1077;&#1085;&#1080;&#1080;,%20&#1077;&#1089;&#1083;&#1080;%20&#1087;&#1088;&#1080;%20&#1074;&#1099;&#1087;&#1088;&#1103;&#1084;&#1083;&#1077;&#1085;&#1080;&#1080;%20&#1088;&#1072;&#1089;&#1089;&#1090;&#1086;&#1103;&#1085;&#1080;&#1077;%20&#1076;&#1086;%20&#1090;&#1086;&#1082;&#1086;&#1074;&#1077;&#1076;&#1091;&#1097;&#1080;&#1093;%20&#1095;&#1072;&#1089;&#1090;&#1077;&#1081;%20&#1073;&#1091;&#1076;&#1077;&#1090;%20&#1084;&#1077;&#1085;&#1077;&#1077;%20&#1088;&#1072;&#1089;&#1089;&#1090;&#1086;&#1103;&#1085;&#1080;&#1103;,%20&#1091;&#1082;&#1072;&#1079;&#1072;&#1085;&#1085;&#1086;&#1075;&#1086;%20&#1074;%20&#1090;&#1072;&#1073;&#1083;&#1080;&#1094;&#1077;%20N%201." TargetMode="External"/><Relationship Id="rId195" Type="http://schemas.openxmlformats.org/officeDocument/2006/relationships/hyperlink" Target="\l%20Par248%20%20\o%204.8.%20&#1056;&#1072;&#1073;&#1086;&#1090;&#1072;%20&#1074;%20&#1101;&#1083;&#1077;&#1082;&#1090;&#1088;&#1086;&#1091;&#1089;&#1090;&#1072;&#1085;&#1086;&#1074;&#1082;&#1072;&#1093;%20&#1076;&#1086;&#1083;&#1078;&#1085;&#1072;%20&#1087;&#1088;&#1086;&#1080;&#1079;&#1074;&#1086;&#1076;&#1080;&#1090;&#1100;&#1089;&#1103;%20&#1089;%20&#1087;&#1088;&#1080;&#1084;&#1077;&#1085;&#1077;&#1085;&#1080;&#1077;&#1084;%20&#1101;&#1083;&#1077;&#1082;&#1090;&#1088;&#1086;&#1079;&#1072;&#1097;&#1080;&#1090;&#1085;&#1099;&#1093;%20&#1089;&#1088;&#1077;&#1076;&#1089;&#1090;&#1074;,%20&#1087;&#1088;&#1077;&#1076;&#1085;&#1072;&#1079;&#1085;&#1072;&#1095;&#1077;&#1085;&#1085;&#1099;&#1093;%20&#1076;&#1083;&#1103;%20&#1074;&#1099;&#1087;&#1086;&#1083;&#1085;&#1077;&#1085;&#1080;&#1103;%20&#1082;&#1086;&#1085;&#1082;&#1088;&#1077;&#1090;&#1085;&#1086;&#1075;&#1086;%20&#1084;&#1077;&#1090;&#1086;&#1076;&#1072;%20&#1088;&#1072;&#1073;&#1086;&#1090;%20&#1080;%20&#1082;&#1083;&#1072;&#1089;&#1089;&#1072;%20&#1085;&#1072;&#1087;&#1088;&#1103;&#1078;&#1077;&#1085;&#1080;&#1103;%20&#1101;&#1083;&#1077;&#1082;&#1090;&#1088;&#1086;&#1091;&#1089;&#1090;&#1072;&#1085;&#1086;&#1074;&#1082;&#1080;." TargetMode="External"/><Relationship Id="rId196" Type="http://schemas.openxmlformats.org/officeDocument/2006/relationships/hyperlink" Target="https://login.consultant.ru/link/?req=doc&amp;base=LAW&amp;n=418172&amp;date=12.02.2025&amp;dst=10013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197" Type="http://schemas.openxmlformats.org/officeDocument/2006/relationships/hyperlink" Target="\l%20Par1455%20%20\o%2038.47.%20&#1056;&#1072;&#1073;&#1086;&#1090;&#1099;%20&#1089;%20&#1079;&#1072;&#1079;&#1077;&#1084;&#1083;&#1077;&#1085;&#1080;&#1077;&#1084;%20&#1042;&#1051;%20&#1089;%20&#1086;&#1073;&#1077;&#1080;&#1093;%20&#1089;&#1090;&#1086;&#1088;&#1086;&#1085;%20&#1074;%20&#1056;&#1059;%20&#1080;%20&#1085;&#1072;%20&#1088;&#1072;&#1073;&#1086;&#1095;&#1077;&#1084;%20&#1084;&#1077;&#1089;&#1090;&#1077;%20&#1089;%20&#1080;&#1089;&#1087;&#1086;&#1083;&#1100;&#1079;&#1086;&#1074;&#1072;&#1085;&#1080;&#1077;&#1084;%20&#1090;&#1077;&#1093;&#1085;&#1086;&#1083;&#1086;&#1075;&#1080;&#1080;%20\&#1073;&#1077;&#1079;%20&#1089;&#1085;&#1103;&#1090;&#1080;&#1103;%20&#1085;&#1072;&#1087;&#1088;&#1103;&#1078;&#1077;&#1085;&#1080;&#1103;\%20&#1076;&#1086;&#1083;&#1078;&#1085;&#1099;%20&#1087;&#1088;&#1086;&#1080;&#1079;&#1074;&#1086;&#1076;&#1080;&#1090;&#1100;&#1089;&#1103;%20&#1089;%20&#1074;&#1099;&#1087;&#1086;&#1083;&#1085;&#1077;&#1085;&#1080;&#1077;&#1084;%20&#1084;&#1077;&#1088;&#1086;&#1087;&#1088;&#1080;&#1103;&#1090;&#1080;&#1081;,%20&#1087;&#1088;&#1077;&#1076;&#1091;&#1089;&#1084;&#1086;&#1090;&#1088;&#1077;&#1085;&#1085;&#1099;&#1093;%20&#1074;%20&#1087;&#1091;&#1085;&#1082;&#1090;&#1072;&#1093;%2038.21%20-%2038.32%20&#1055;&#1088;&#1072;&#1074;&#1080;&#1083;." TargetMode="External"/><Relationship Id="rId198" Type="http://schemas.openxmlformats.org/officeDocument/2006/relationships/hyperlink" Target="\l%20Par1456%20%20\o%2038.48.%20&#1056;&#1072;&#1073;&#1086;&#1090;&#1099;%20&#1073;&#1077;&#1079;%20&#1079;&#1072;&#1079;&#1077;&#1084;&#1083;&#1077;&#1085;&#1080;&#1103;%20&#1042;&#1051;%20&#1074;%20&#1056;&#1059;%20&#1087;&#1088;&#1080;%20&#1079;&#1072;&#1079;&#1077;&#1084;&#1083;&#1077;&#1085;&#1080;&#1080;%20&#1042;&#1051;%20&#1090;&#1086;&#1083;&#1100;&#1082;&#1086;%20&#1085;&#1072;%20&#1088;&#1072;&#1073;&#1086;&#1095;&#1077;&#1084;%20&#1084;&#1077;&#1089;&#1090;&#1077;%20&#1076;&#1086;&#1083;&#1078;&#1085;&#1099;%20&#1087;&#1088;&#1086;&#1080;&#1079;&#1074;&#1086;&#1076;&#1080;&#1090;&#1100;&#1089;&#1103;%20&#1089;%20&#1074;&#1099;&#1087;&#1086;&#1083;&#1085;&#1077;&#1085;&#1080;&#1077;&#1084;%20&#1089;&#1083;&#1077;&#1076;&#1091;&#1102;&#1097;&#1080;&#1093;%20&#1084;&#1077;&#1088;&#1086;&#1087;&#1088;&#1080;&#1103;&#1090;&#1080;&#1081;:" TargetMode="External"/><Relationship Id="rId199" Type="http://schemas.openxmlformats.org/officeDocument/2006/relationships/hyperlink" Target="\l%20Par1370%20%20\o%2038.21.%20&#1055;&#1088;&#1080;%20&#1074;&#1099;&#1087;&#1086;&#1083;&#1085;&#1077;&#1085;&#1080;&#1080;%20&#1088;&#1072;&#1073;&#1086;&#1090;%20&#1087;&#1086;&#1076;%20&#1085;&#1072;&#1087;&#1088;&#1103;&#1078;&#1077;&#1085;&#1080;&#1077;&#1084;%20&#1085;&#1072;%20&#1090;&#1086;&#1082;&#1086;&#1074;&#1077;&#1076;&#1091;&#1097;&#1080;&#1093;%20&#1095;&#1072;&#1089;&#1090;&#1103;&#1093;,%20&#1073;&#1077;&#1079;&#1086;&#1087;&#1072;&#1089;&#1085;&#1086;&#1089;&#1090;&#1100;%20&#1087;&#1077;&#1088;&#1089;&#1086;&#1085;&#1072;&#1083;&#1072;%20&#1086;&#1073;&#1077;&#1089;&#1087;&#1077;&#1095;&#1080;&#1074;&#1072;&#1077;&#1090;&#1089;&#1103;%20&#1087;&#1086;%20&#1086;&#1076;&#1085;&#1086;&#1081;%20&#1080;&#1079;%20&#1090;&#1088;&#1077;&#1093;%20&#1089;&#1093;&#1077;&#1084;." TargetMode="External"/><Relationship Id="rId200" Type="http://schemas.openxmlformats.org/officeDocument/2006/relationships/hyperlink" Target="\l%20Par1419%20%20\o%2038.32.%20&#1053;&#1077;%20&#1088;&#1072;&#1079;&#1088;&#1077;&#1096;&#1072;&#1077;&#1090;&#1089;&#1103;%20&#1088;&#1072;&#1073;&#1086;&#1090;&#1072;&#1090;&#1100;%20&#1085;&#1072;%20&#1042;&#1051;%20&#1080;%20&#1042;&#1051;&#1057;,%20&#1085;&#1072;&#1093;&#1086;&#1076;&#1103;&#1097;&#1080;&#1093;&#1089;&#1103;%20&#1087;&#1086;&#1076;%20&#1085;&#1072;&#1087;&#1088;&#1103;&#1078;&#1077;&#1085;&#1080;&#1077;&#1084;,%20&#1087;&#1088;&#1080;%20&#1090;&#1091;&#1084;&#1072;&#1085;&#1077;,%20&#1076;&#1086;&#1078;&#1076;&#1077;,%20&#1089;&#1085;&#1077;&#1075;&#1086;&#1087;&#1072;&#1076;&#1077;,%20&#1074;%20&#1090;&#1077;&#1084;&#1085;&#1086;&#1077;%20&#1074;&#1088;&#1077;&#1084;&#1103;%20&#1089;&#1091;&#1090;&#1086;&#1082;,%20&#1086;&#1073;&#1083;&#1077;&#1076;&#1077;&#1085;&#1077;&#1085;&#1080;&#1080;%20&#1086;&#1087;&#1086;&#1088;%20(&#1089;%20&#1087;&#1086;&#1076;&#1098;&#1077;&#1084;&#1086;&#1084;%20&#1088;&#1072;&#1073;&#1086;&#1090;&#1085;&#1080;&#1082;&#1072;%20&#1085;&#1072;%20&#1086;&#1087;&#1086;&#1088;&#1099;%20&#1073;&#1077;&#1079;%20&#1087;&#1086;&#1076;&#1098;&#1077;&#1084;&#1085;&#1099;&#1093;%20&#1089;&#1086;&#1086;&#1088;&#1091;&#1078;&#1077;&#1085;&#1080;&#1081;),%20&#1072;%20&#1090;&#1072;&#1082;&#1078;&#1077;%20&#1087;&#1088;&#1080;%20&#1074;&#1077;&#1090;&#1088;&#1077;,%20&#1079;&#1072;&#1090;&#1088;&#1091;&#1076;&#1085;&#1103;&#1102;&#1097;&#1077;&#1084;%20&#1088;&#1072;&#1073;&#1086;&#1090;&#1099;%20&#1085;&#1072;%20&#1086;&#1087;&#1086;&#1088;&#1072;&#1093;." TargetMode="External"/><Relationship Id="rId201" Type="http://schemas.openxmlformats.org/officeDocument/2006/relationships/hyperlink" Target="\l%20Par1445%20%20\o%2038.45.%20&#1056;&#1072;&#1073;&#1086;&#1090;&#1099;%20&#1085;&#1072;%20&#1042;&#1051;%20&#1087;&#1086;&#1076;%20&#1085;&#1072;&#1074;&#1077;&#1076;&#1077;&#1085;&#1085;&#1099;&#1084;%20&#1085;&#1072;&#1087;&#1088;&#1103;&#1078;&#1077;&#1085;&#1080;&#1077;&#1084;%20&#1084;&#1086;&#1075;&#1091;&#1090;%20&#1087;&#1088;&#1086;&#1080;&#1079;&#1074;&#1086;&#1076;&#1080;&#1090;&#1100;&#1089;&#1103;:" TargetMode="External"/><Relationship Id="rId202" Type="http://schemas.openxmlformats.org/officeDocument/2006/relationships/hyperlink" Target="\l%20Par608%20%20\o%20X.%20&#1054;&#1093;&#1088;&#1072;&#1085;&#1072;%20&#1090;&#1088;&#1091;&#1076;&#1072;%20&#1087;&#1088;&#1080;%20&#1087;&#1086;&#1076;&#1075;&#1086;&#1090;&#1086;&#1074;&#1082;&#1077;%20&#1088;&#1072;&#1073;&#1086;&#1095;&#1077;&#1075;&#1086;%20&#1084;&#1077;&#1089;&#1090;&#1072;" TargetMode="External"/><Relationship Id="rId203" Type="http://schemas.openxmlformats.org/officeDocument/2006/relationships/hyperlink" Target="\l%20Par525%20%20\o%207.6.%20&#1055;&#1086;%20&#1088;&#1072;&#1089;&#1087;&#1086;&#1088;&#1103;&#1078;&#1077;&#1085;&#1080;&#1102;%20&#1086;&#1087;&#1077;&#1088;&#1072;&#1090;&#1080;&#1074;&#1085;&#1099;&#1084;%20&#1080;%20&#1086;&#1087;&#1077;&#1088;&#1072;&#1090;&#1080;&#1074;&#1085;&#1086;-&#1088;&#1077;&#1084;&#1086;&#1085;&#1090;&#1085;&#1099;&#1084;%20&#1087;&#1077;&#1088;&#1089;&#1086;&#1085;&#1072;&#1083;&#1086;&#1084;%20&#1080;&#1083;&#1080;%20&#1087;&#1086;&#1076;%20&#1077;&#1075;&#1086;%20&#1085;&#1072;&#1076;&#1079;&#1086;&#1088;&#1086;&#1084;,%20&#1088;&#1077;&#1084;&#1086;&#1085;&#1090;&#1085;&#1099;&#1084;%20&#1087;&#1077;&#1088;&#1089;&#1086;&#1085;&#1072;&#1083;&#1086;&#1084;%20&#1074;%20&#1101;&#1083;&#1077;&#1082;&#1090;&#1088;&#1086;&#1091;&#1089;&#1090;&#1072;&#1085;&#1086;&#1074;&#1082;&#1072;&#1093;%20&#1085;&#1072;&#1087;&#1088;&#1103;&#1078;&#1077;&#1085;&#1080;&#1077;&#1084;%20&#1076;&#1086;%20&#1080;%20&#1074;&#1099;&#1096;&#1077;%201000%20&#1042;%20&#1088;&#1072;&#1079;&#1088;&#1077;&#1096;&#1072;&#1077;&#1090;&#1089;&#1103;%20&#1087;&#1088;&#1086;&#1074;&#1086;&#1076;&#1080;&#1090;&#1100;%20&#1088;&#1072;&#1073;&#1086;&#1090;&#1099;,%20&#1074;&#1099;&#1087;&#1086;&#1083;&#1085;&#1103;&#1077;&#1084;&#1099;&#1077;%20&#1073;&#1077;&#1079;&#1086;&#1090;&#1083;&#1072;&#1075;&#1072;&#1090;&#1077;&#1083;&#1100;&#1085;&#1086;%20&#1076;&#1083;&#1103;%20&#1087;&#1088;&#1077;&#1076;&#1086;&#1090;&#1074;&#1088;&#1072;&#1097;&#1077;&#1085;&#1080;&#1103;%20&#1074;&#1086;&#1079;&#1076;&#1077;&#1081;&#1089;&#1090;&#1074;&#1080;&#1103;%20&#1085;&#1072;%20&#1095;&#1077;&#1083;&#1086;&#1074;&#1077;&#1082;&#1072;%20&#1086;&#1087;&#1072;&#1089;&#1085;&#1086;&#1075;&#1086;%20&#1087;&#1088;&#1086;&#1080;&#1079;&#1074;&#1086;&#1076;&#1089;&#1090;&#1074;&#1077;&#1085;&#1085;&#1086;&#1075;&#1086;%20&#1092;&#1072;&#1082;&#1090;&#1086;&#1088;&#1072;,%20&#1082;&#1086;&#1090;&#1086;&#1088;&#1099;&#1081;%20&#1087;&#1088;&#1080;&#1074;&#1077;&#1076;&#1077;&#1090;%20&#1082;%20&#1090;&#1088;&#1072;&#1074;&#1084;&#1077;%20&#1080;&#1083;&#1080;%20&#1076;&#1088;&#1091;&#1075;&#1086;&#1084;&#1091;%20&#1074;&#1085;&#1077;&#1079;&#1072;&#1087;&#1085;&#1086;&#1084;&#1091;%20&#1088;&#1077;&#1079;&#1082;&#1086;&#1084;&#1091;%20&#1091;&#1093;&#1091;&#1076;&#1096;&#1077;&#1085;&#1080;&#1102;%20&#1079;&#1076;&#1086;&#1088;&#1086;&#1074;&#1100;&#1103;,%20&#1072;%20&#1090;&#1072;&#1082;&#1078;&#1077;%20&#1088;&#1072;&#1073;&#1086;&#1090;&#1099;%20&#1087;&#1086;%20&#1091;&#1089;&#1090;&#1088;&#1072;&#1085;&#1077;&#1085;&#1080;&#1102;%20&#1085;&#1077;&#1080;&#1089;&#1087;&#1088;&#1072;&#1074;&#1085;&#1086;&#1089;&#1090;&#1077;&#1081;%20&#1080;%20&#1087;&#1086;&#1074;&#1088;&#1077;&#1078;&#1076;&#1077;&#1085;&#1080;&#1081;,%20&#1091;&#1075;&#1088;&#1086;&#1078;&#1072;&#1102;&#1097;&#1080;&#1093;%20&#1085;&#1072;&#1088;&#1091;&#1096;&#1077;&#1085;&#1080;&#1077;&#1084;%20&#1085;&#1086;&#1088;&#1084;&#1072;&#1083;&#1100;&#1085;&#1086;&#1081;%20&#1088;&#1072;&#1073;&#1086;&#1090;&#1099;%20&#1086;&#1073;&#1086;&#1088;&#1091;&#1076;&#1086;&#1074;&#1072;&#1085;&#1080;&#1103;,%20&#1089;&#1086;&#1086;&#1088;&#1091;&#1078;&#1077;&#1085;&#1080;&#1081;,%20&#1091;&#1089;&#1090;&#1088;&#1086;&#1081;&#1089;&#1090;&#1074;%20&#1090;..." TargetMode="External"/><Relationship Id="rId204" Type="http://schemas.openxmlformats.org/officeDocument/2006/relationships/hyperlink" Target="\l%20Par515%20%20\o%20VII.%20&#1054;&#1088;&#1075;&#1072;&#1085;&#1080;&#1079;&#1072;&#1094;&#1080;&#1103;%20&#1088;&#1072;&#1073;&#1086;&#1090;%20&#1074;%20&#1101;&#1083;&#1077;&#1082;&#1090;&#1088;&#1086;&#1091;&#1089;&#1090;&#1072;&#1085;&#1086;&#1074;&#1082;&#1072;&#1093;%20&#1087;&#1086;%20&#1088;&#1072;&#1089;&#1087;&#1086;&#1088;&#1103;&#1078;&#1077;&#1085;&#1080;&#1102;" TargetMode="External"/><Relationship Id="rId205" Type="http://schemas.openxmlformats.org/officeDocument/2006/relationships/hyperlink" Target="\l%20Par428%20%20\o%206.17.%20&#1056;&#1072;&#1073;&#1086;&#1090;&#1099;%20&#1085;&#1072;%20&#1091;&#1089;&#1090;&#1088;&#1086;&#1081;&#1089;&#1090;&#1074;&#1072;&#1093;%20&#1089;&#1074;&#1103;&#1079;&#1080;,%20&#1088;&#1072;&#1089;&#1087;&#1086;&#1083;&#1086;&#1078;&#1077;&#1085;&#1085;&#1099;&#1093;%20&#1074;%20&#1056;&#1059;,%20&#1087;&#1088;&#1086;&#1074;&#1086;&#1076;&#1103;&#1090;&#1089;&#1103;%20&#1087;&#1086;%20&#1085;&#1072;&#1088;&#1103;&#1076;&#1072;&#1084;-&#1076;&#1086;&#1087;&#1091;&#1089;&#1082;&#1072;&#1084;,%20&#1074;&#1099;&#1076;&#1072;&#1074;&#1072;&#1077;&#1084;&#1099;&#1084;%20&#1087;&#1077;&#1088;&#1089;&#1086;&#1085;&#1072;&#1083;&#1086;&#1084;,%20&#1086;&#1073;&#1089;&#1083;&#1091;&#1078;&#1080;&#1074;&#1072;&#1102;&#1097;&#1080;&#1084;%20&#1057;&#1044;&#1058;&#1059;.%20&#1044;&#1086;&#1087;&#1091;&#1089;&#1082;&#1072;&#1077;&#1090;&#1089;&#1103;%20&#1074;&#1099;&#1076;&#1072;&#1095;&#1072;%20&#1090;&#1072;&#1082;&#1080;&#1093;%20&#1085;&#1072;&#1088;&#1103;&#1076;&#1086;&#1074;-&#1076;&#1086;&#1087;&#1091;&#1089;&#1082;&#1086;&#1074;%20&#1087;&#1077;&#1088;&#1089;&#1086;&#1085;&#1072;&#1083;&#1086;&#1084;,%20&#1086;&#1073;&#1089;&#1083;&#1091;&#1078;&#1080;&#1074;&#1072;&#1102;&#1097;&#1080;&#1084;%20&#1056;&#1059;.%20&#1048;&#1089;&#1082;&#1083;&#1102;&#1095;&#1077;&#1085;&#1080;&#1103;%20&#1089;&#1086;&#1089;&#1090;&#1072;&#1074;&#1083;&#1103;&#1102;&#1090;%20&#1088;&#1072;&#1073;&#1086;&#1090;&#1099;%20&#1085;&#1072;%20&#1082;&#1086;&#1085;&#1076;&#1077;&#1085;&#1089;&#1072;&#1090;&#1086;&#1088;&#1072;&#1093;%20&#1089;&#1074;&#1103;&#1079;&#1080;%20&#1080;%20&#1074;&#1099;&#1089;&#1086;&#1082;&#1086;&#1095;&#1072;&#1089;&#1090;&#1086;&#1090;&#1085;&#1099;&#1093;%20&#1079;&#1072;&#1075;&#1088;&#1072;&#1076;&#1080;&#1090;&#1077;&#1083;&#1103;&#1093;,%20&#1082;&#1086;&#1090;&#1086;&#1088;&#1099;&#1077;%20&#1076;&#1086;&#1083;&#1078;&#1085;&#1099;%20&#1087;&#1088;&#1086;&#1074;&#1086;&#1076;&#1080;&#1090;&#1100;&#1089;&#1103;%20&#1090;&#1086;&#1083;&#1100;&#1082;&#1086;%20&#1087;&#1086;%20&#1085;&#1072;&#1088;&#1103;&#1076;&#1072;&#1084;-&#1076;&#1086;&#1087;&#1091;&#1089;&#1082;&#1072;&#1084;,%20&#1074;&#1099;&#1076;&#1072;&#1085;&#1085;&#1099;&#1084;&#1080;%20&#1088;&#1072;&#1073;&#1086;&#1090;&#1085;&#1080;&#1082;&#1072;&#1084;&#1080;,%20&#1086;&#1073;&#1089;&#1083;&#1091;&#1078;&#1080;&#1074;&#1072;&#1102;&#1097;&#1080;&#1084;&#1080;%20&#1056;&#1059;." TargetMode="External"/><Relationship Id="rId206" Type="http://schemas.openxmlformats.org/officeDocument/2006/relationships/hyperlink" Target="\l%20Par1304%20%20\o%2037.35.%20&#1056;&#1072;&#1073;&#1086;&#1090;&#1099;%20&#1074;%20&#1087;&#1086;&#1076;&#1079;&#1077;&#1084;&#1085;&#1099;&#1093;%20&#1082;&#1072;&#1073;&#1077;&#1083;&#1100;&#1085;&#1099;&#1093;%20&#1089;&#1086;&#1086;&#1088;&#1091;&#1078;&#1077;&#1085;&#1080;&#1103;&#1093;,%20&#1072;%20&#1090;&#1072;&#1082;&#1078;&#1077;%20&#1080;&#1093;%20&#1086;&#1089;&#1084;&#1086;&#1090;&#1088;%20&#1089;&#1086;%20&#1089;&#1087;&#1091;&#1089;&#1082;&#1086;&#1084;%20&#1074;%20&#1085;&#1080;&#1093;%20&#1076;&#1086;&#1083;&#1078;&#1085;&#1099;%20&#1074;&#1099;&#1087;&#1086;&#1083;&#1085;&#1103;&#1090;&#1100;&#1089;&#1103;%20&#1087;&#1086;%20&#1085;&#1072;&#1088;&#1103;&#1076;&#1091;-&#1076;&#1086;&#1087;&#1091;&#1089;&#1082;&#1091;%20&#1085;&#1077;%20&#1084;&#1077;&#1085;&#1077;&#1077;%20&#1095;&#1077;&#1084;%20&#1090;&#1088;&#1077;&#1084;&#1103;%20&#1088;&#1072;&#1073;&#1086;&#1090;&#1085;&#1080;&#1082;&#1072;&#1084;&#1080;,%20&#1076;&#1074;&#1086;&#1077;%20&#1080;&#1079;%20&#1082;&#1086;&#1090;&#1086;&#1088;&#1099;&#1093;%20-%20&#1089;&#1090;&#1088;&#1072;&#1093;&#1091;&#1102;&#1097;&#1080;&#1077;.%20&#1052;&#1077;&#1078;&#1076;&#1091;%20&#1088;&#1072;&#1073;&#1086;&#1090;&#1085;&#1080;&#1082;&#1072;&#1084;&#1080;,%20&#1074;&#1099;&#1087;&#1086;&#1083;&#1085;&#1103;&#1102;&#1097;&#1080;&#1084;&#1080;%20&#1088;&#1072;&#1073;&#1086;&#1090;&#1091;,%20&#1080;%20&#1089;&#1090;&#1088;&#1072;&#1093;&#1091;&#1102;&#1097;&#1080;&#1084;&#1080;%20&#1076;&#1086;&#1083;&#1078;&#1085;&#1072;%20&#1073;&#1099;&#1090;&#1100;%20&#1091;&#1089;&#1090;&#1072;&#1085;&#1086;&#1074;&#1083;&#1077;&#1085;&#1072;%20&#1074;&#1080;&#1079;&#1091;&#1072;&#1083;&#1100;&#1085;&#1072;&#1103;%20&#1080;/&#1080;&#1083;&#1080;%20&#1075;&#1086;&#1083;&#1086;&#1089;&#1086;&#1074;&#1072;&#1103;%20&#1089;&#1074;&#1103;&#1079;&#1100;.%20&#1055;&#1088;&#1086;&#1080;&#1079;&#1074;&#1086;&#1076;&#1080;&#1090;&#1077;&#1083;&#1100;%20&#1088;&#1072;&#1073;&#1086;&#1090;%20&#1076;&#1086;&#1083;&#1078;&#1077;&#1085;%20&#1080;&#1084;&#1077;&#1090;&#1100;%20&#1075;&#1088;&#1091;&#1087;&#1087;&#1091;%20IV%20&#1087;&#1086;%20&#1101;&#1083;&#1077;&#1082;&#1090;&#1088;&#1086;&#1073;&#1077;&#1079;&#1086;&#1087;&#1072;&#1089;&#1085;&#1086;&#1089;&#1090;&#1080;." TargetMode="External"/><Relationship Id="rId207" Type="http://schemas.openxmlformats.org/officeDocument/2006/relationships/hyperlink" Target="\l%20Par1331%20%20\o%2037.51.%20&#1044;&#1083;&#1103;%20&#1086;&#1089;&#1074;&#1077;&#1097;&#1077;&#1085;&#1080;&#1103;%20&#1088;&#1072;&#1073;&#1086;&#1095;&#1080;&#1093;%20&#1084;&#1077;&#1089;&#1090;%20&#1074;%20&#1082;&#1086;&#1083;&#1086;&#1076;&#1094;&#1072;&#1093;%20&#1080;%20&#1090;&#1091;&#1085;&#1085;&#1077;&#1083;&#1103;&#1093;%20&#1076;&#1086;&#1083;&#1078;&#1085;&#1099;%20&#1087;&#1088;&#1080;&#1084;&#1077;&#1085;&#1103;&#1090;&#1100;&#1089;&#1103;%20&#1089;&#1074;&#1077;&#1090;&#1080;&#1083;&#1100;&#1085;&#1080;&#1082;&#1080;%20&#1085;&#1072;&#1087;&#1088;&#1103;&#1078;&#1077;&#1085;&#1080;&#1077;&#1084;%2012%20&#1042;%20&#1080;&#1083;&#1080;%20&#1072;&#1082;&#1082;&#1091;&#1084;&#1091;&#1083;&#1103;&#1090;&#1086;&#1088;&#1085;&#1099;&#1077;%20&#1092;&#1086;&#1085;&#1072;&#1088;&#1080;%20&#1074;&#1086;%20&#1074;&#1079;&#1088;&#1099;&#1074;&#1086;&#1079;&#1072;&#1097;&#1080;&#1097;&#1077;&#1085;&#1085;&#1086;&#1084;%20&#1080;&#1089;&#1087;&#1086;&#1083;&#1085;&#1077;&#1085;&#1080;&#1080;.%20&#1058;&#1088;&#1072;&#1085;&#1089;&#1092;&#1086;&#1088;&#1084;&#1072;&#1090;&#1086;&#1088;%20&#1076;&#1083;&#1103;%20&#1089;&#1074;&#1077;&#1090;&#1080;&#1083;&#1100;&#1085;&#1080;&#1082;&#1086;&#1074;%20&#1085;&#1072;&#1087;&#1088;&#1103;&#1078;&#1077;&#1085;&#1080;&#1077;&#1084;%2012%20&#1042;%20&#1076;&#1086;&#1083;&#1078;&#1077;&#1085;%20&#1088;&#1072;&#1089;&#1087;&#1086;&#1083;&#1072;&#1075;&#1072;&#1090;&#1100;&#1089;&#1103;%20&#1074;&#1085;&#1077;%20&#1082;&#1086;&#1083;&#1086;&#1076;&#1094;&#1072;%20&#1080;&#1083;&#1080;%20&#1090;&#1091;&#1085;&#1085;&#1077;&#1083;&#1103;." TargetMode="External"/><Relationship Id="rId208" Type="http://schemas.openxmlformats.org/officeDocument/2006/relationships/hyperlink" Target="\l%20Par1432%20%20\o%2038.40.%20&#1055;&#1088;&#1080;%20&#1074;&#1099;&#1087;&#1086;&#1083;&#1085;&#1077;&#1085;&#1080;&#1080;%20&#1088;&#1072;&#1073;&#1086;&#1090;&#1099;%20&#1085;&#1072;%20&#1087;&#1088;&#1086;&#1074;&#1086;&#1076;&#1072;&#1093;%20&#1042;&#1051;%20&#1074;%20&#1087;&#1088;&#1086;&#1083;&#1077;&#1090;&#1077;%20&#1087;&#1077;&#1088;&#1077;&#1089;&#1077;&#1095;&#1077;&#1085;&#1080;&#1103;%20&#1089;%20&#1076;&#1088;&#1091;&#1075;&#1086;&#1081;%20&#1042;&#1051;,%20&#1085;&#1072;&#1093;&#1086;&#1076;&#1103;&#1097;&#1077;&#1081;&#1089;&#1103;%20&#1087;&#1086;&#1076;%20&#1085;&#1072;&#1087;&#1088;&#1103;&#1078;&#1077;&#1085;&#1080;&#1077;&#1084;,%20&#1079;&#1072;&#1079;&#1077;&#1084;&#1083;&#1077;&#1085;&#1080;&#1077;%20&#1085;&#1077;&#1086;&#1073;&#1093;&#1086;&#1076;&#1080;&#1084;&#1086;%20&#1091;&#1089;&#1090;&#1072;&#1085;&#1072;&#1074;&#1083;&#1080;&#1074;&#1072;&#1090;&#1100;%20&#1085;&#1072;%20&#1086;&#1087;&#1086;&#1088;&#1077;,%20&#1075;&#1076;&#1077;%20&#1074;&#1077;&#1076;&#1077;&#1090;&#1089;&#1103;%20&#1088;&#1072;&#1073;&#1086;&#1090;&#1072;." TargetMode="External"/><Relationship Id="rId209" Type="http://schemas.openxmlformats.org/officeDocument/2006/relationships/hyperlink" Target="\l%20Par1473%20%20\o%2038.57.%20&#1055;&#1088;&#1080;%20&#1088;&#1072;&#1073;&#1086;&#1090;&#1077;%20&#1085;&#1072;%20&#1086;&#1076;&#1085;&#1086;&#1081;%20&#1086;&#1090;&#1082;&#1083;&#1102;&#1095;&#1077;&#1085;&#1085;&#1086;&#1081;%20&#1094;&#1077;&#1087;&#1080;%20&#1084;&#1085;&#1086;&#1075;&#1086;&#1094;&#1077;&#1087;&#1085;&#1086;&#1081;%20&#1042;&#1051;%20&#1089;%20&#1075;&#1086;&#1088;&#1080;&#1079;&#1086;&#1085;&#1090;&#1072;&#1083;&#1100;&#1085;&#1099;&#1084;%20&#1088;&#1072;&#1089;&#1087;&#1086;&#1083;&#1086;&#1078;&#1077;&#1085;&#1080;&#1077;&#1084;%20&#1094;&#1077;&#1087;&#1077;&#1081;%20&#1085;&#1072;%20&#1089;&#1090;&#1086;&#1081;&#1082;&#1072;&#1093;%20&#1076;&#1086;&#1083;&#1078;&#1085;&#1099;%20&#1073;&#1099;&#1090;&#1100;%20&#1074;&#1099;&#1074;&#1077;&#1096;&#1077;&#1085;&#1099;%20&#1082;&#1088;&#1072;&#1089;&#1085;&#1099;&#1077;%20&#1092;&#1083;&#1072;&#1078;&#1082;&#1080;%20&#1089;&#1086;%20&#1089;&#1090;&#1086;&#1088;&#1086;&#1085;&#1099;%20&#1094;&#1077;&#1087;&#1077;&#1081;,%20&#1086;&#1089;&#1090;&#1072;&#1074;&#1096;&#1080;&#1093;&#1089;&#1103;%20&#1087;&#1086;&#1076;%20&#1085;&#1072;&#1087;&#1088;&#1103;&#1078;&#1077;&#1085;&#1080;&#1077;&#1084;.%20&#1060;&#1083;&#1072;&#1078;&#1082;&#1080;%20&#1074;&#1099;&#1074;&#1077;&#1096;&#1080;&#1074;&#1072;&#1102;&#1090;%20&#1085;&#1072;%20&#1074;&#1099;&#1089;&#1086;&#1090;&#1077;%202%20-%203%20&#1084;%20&#1086;&#1090;%20&#1079;&#1077;&#1084;&#1083;&#1080;%20&#1087;&#1088;&#1086;&#1080;&#1079;&#1074;&#1086;&#1076;&#1080;&#1090;&#1077;&#1083;&#1100;%20&#1088;&#1072;&#1073;&#1086;&#1090;%20&#1089;%20&#1095;&#1083;&#1077;&#1085;&#1086;&#1084;%20&#1073;&#1088;&#1080;&#1075;&#1072;&#1076;&#1099;,%20&#1080;&#1084;&#1077;&#1102;&#1097;&#1080;&#1084;%20&#1075;&#1088;&#1091;&#1087;&#1087;&#1091;%20III." TargetMode="External"/><Relationship Id="rId210" Type="http://schemas.openxmlformats.org/officeDocument/2006/relationships/hyperlink" Target="\l%20Par1724%20%20\o%2041.47.%20&#1040;&#1085;&#1090;&#1077;&#1085;&#1085;&#1072;%20&#1076;&#1086;&#1083;&#1078;&#1085;&#1072;%20&#1082;&#1088;&#1077;&#1087;&#1080;&#1090;&#1100;&#1089;&#1103;%20&#1085;&#1072;%20&#1086;&#1087;&#1086;&#1088;&#1072;&#1093;%20&#1085;&#1072;%20&#1088;&#1072;&#1089;&#1089;&#1090;&#1086;&#1103;&#1085;&#1080;&#1080;%20&#1085;&#1077;%20&#1084;&#1077;&#1085;&#1077;&#1077;%203%20&#1084;%20&#1086;&#1090;%20&#1091;&#1088;&#1086;&#1074;&#1085;&#1103;%20&#1088;&#1072;&#1089;&#1087;&#1086;&#1083;&#1086;&#1078;&#1077;&#1085;&#1080;&#1103;%20&#1085;&#1080;&#1078;&#1085;&#1080;&#1093;%20&#1087;&#1088;&#1086;&#1074;&#1086;&#1076;&#1086;&#1074;%20&#1076;&#1083;&#1103;%20&#1042;&#1051;%20&#1085;&#1072;&#1087;&#1088;&#1103;&#1078;&#1077;&#1085;&#1080;&#1077;&#1084;%20&#1076;&#1086;%20110%20&#1082;&#1042;%20&#1074;&#1082;&#1083;&#1102;&#1095;&#1080;&#1090;&#1077;&#1083;&#1100;&#1085;&#1086;%20&#1080;%20&#1085;&#1077;%20&#1084;&#1077;&#1085;&#1077;&#1077;%204%20&#1084;%20-%20&#1076;&#1083;&#1103;%20&#1042;&#1051;%20&#1085;&#1072;&#1087;&#1088;&#1103;&#1078;&#1077;&#1085;&#1080;&#1077;&#1084;%20150%20&#1080;%20220%20&#1082;&#1042;.%20&#1057;&#1090;&#1088;&#1077;&#1083;&#1072;%20&#1087;&#1088;&#1086;&#1074;&#1077;&#1089;&#1072;%20&#1072;&#1085;&#1090;&#1077;&#1085;&#1085;&#1099;%20&#1076;&#1086;&#1083;&#1078;&#1085;&#1072;%20&#1073;&#1099;&#1090;&#1100;%20&#1073;&#1086;&#1083;&#1100;&#1096;&#1077;%20&#1089;&#1090;&#1088;&#1077;&#1083;&#1099;%20&#1087;&#1088;&#1086;&#1074;&#1077;&#1089;&#1072;%20&#1087;&#1088;&#1086;&#1074;&#1086;&#1076;&#1072;%20&#1042;&#1051;." TargetMode="External"/><Relationship Id="rId211" Type="http://schemas.openxmlformats.org/officeDocument/2006/relationships/hyperlink" Target="\l%20Par534%20%20\o%207.11.%20&#1055;&#1088;&#1080;%20&#1084;&#1086;&#1085;&#1090;&#1072;&#1078;&#1077;,%20&#1085;&#1072;&#1083;&#1072;&#1076;&#1082;&#1077;,%20&#1088;&#1077;&#1084;&#1086;&#1085;&#1090;&#1077;%20&#1080;%20&#1090;&#1077;&#1093;&#1085;&#1080;&#1095;&#1077;&#1089;&#1082;&#1086;&#1084;%20&#1086;&#1073;&#1089;&#1083;&#1091;&#1078;&#1080;&#1074;&#1072;&#1085;&#1080;&#1080;%20&#1074;&#1090;&#1086;&#1088;&#1080;&#1095;&#1085;&#1099;&#1093;%20&#1089;&#1080;&#1089;&#1090;&#1077;&#1084;%20&#1080;%20&#1091;&#1089;&#1090;&#1088;&#1086;&#1081;&#1089;&#1090;&#1074;%20&#1089;&#1074;&#1103;&#1079;&#1080;,%20&#1085;&#1077;&#1079;&#1072;&#1074;&#1080;&#1089;&#1080;&#1084;&#1086;%20&#1086;&#1090;%20&#1090;&#1086;&#1075;&#1086;,%20&#1085;&#1072;&#1093;&#1086;&#1076;&#1103;&#1090;&#1089;&#1103;%20&#1086;&#1085;&#1080;%20&#1087;&#1086;&#1076;%20&#1085;&#1072;&#1087;&#1088;&#1103;&#1078;&#1077;&#1085;&#1080;&#1077;&#1084;%20&#1080;&#1083;&#1080;%20&#1085;&#1077;&#1090;,%20&#1087;&#1088;&#1086;&#1080;&#1079;&#1074;&#1086;&#1076;&#1080;&#1090;&#1077;&#1083;&#1102;%20&#1088;&#1072;&#1073;&#1086;&#1090;%20&#1088;&#1072;&#1079;&#1088;&#1077;&#1096;&#1072;&#1077;&#1090;&#1089;&#1103;%20&#1087;&#1088;&#1080;%20&#1074;&#1099;&#1087;&#1086;&#1083;&#1085;&#1077;&#1085;&#1080;&#1080;%20&#1088;&#1072;&#1073;&#1086;&#1090;%20&#1087;&#1086;%20&#1088;&#1072;&#1089;&#1087;&#1086;&#1088;&#1103;&#1078;&#1077;&#1085;&#1080;&#1102;%20&#1086;&#1090;&#1082;&#1083;&#1102;&#1095;&#1072;&#1090;&#1100;%20&#1080;%20&#1074;&#1082;&#1083;&#1102;&#1095;&#1072;&#1090;&#1100;%20&#1074;&#1099;&#1096;&#1077;&#1091;&#1082;&#1072;&#1079;&#1072;&#1085;&#1085;&#1099;&#1077;%20&#1091;&#1089;&#1090;&#1088;&#1086;&#1081;&#1089;&#1090;&#1074;&#1072;,%20&#1072;%20&#1090;&#1072;&#1082;&#1078;&#1077;%20&#1086;&#1087;&#1088;&#1086;&#1073;&#1086;&#1074;&#1072;&#1090;&#1100;%20&#1091;&#1089;&#1090;&#1088;&#1086;&#1081;&#1089;&#1090;&#1074;&#1072;%20&#1079;&#1072;&#1097;&#1080;&#1090;&#1099;%20&#1080;%20&#1101;&#1083;&#1077;&#1082;&#1090;&#1088;&#1086;&#1072;&#1074;&#1090;&#1086;&#1084;&#1072;&#1090;&#1080;&#1082;&#1080;%20&#1085;&#1072;%20&#1086;&#1090;&#1082;&#1083;&#1102;&#1095;&#1077;&#1085;&#1080;&#1077;%20&#1080;%20&#1074;&#1082;&#1083;&#1102;&#1095;&#1077;&#1085;&#1080;&#1077;%20&#1074;&#1099;&#1082;&#1083;&#1102;&#1095;&#1072;&#1090;&#1077;&#1083;&#1077;&#1081;%20&#1089;%20&#1088;&#1072;&#1079;&#1088;&#1077;&#1096;&#1077;&#1085;&#1080;&#1103;%20&#1086;&#1087;&#1077;&#1088;&#1072;&#1090;&#1080;&#1074;&#1085;&#1086;&#1075;&#1086;%20&#1087;&#1077;&#1088;&#1089;&#1086;&#1085;&#1072;&#1083;&#1072;." TargetMode="External"/><Relationship Id="rId212" Type="http://schemas.openxmlformats.org/officeDocument/2006/relationships/hyperlink" Target="https://login.consultant.ru/link/?req=doc&amp;base=LAW&amp;n=418172&amp;date=12.02.2025&amp;dst=100135&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13" Type="http://schemas.openxmlformats.org/officeDocument/2006/relationships/hyperlink" Target="\l%20Par1757%20%20\o%2042.10.%20&#1056;&#1072;&#1073;&#1086;&#1090;&#1091;%20&#1089;%20&#1086;&#1076;&#1085;&#1086;&#1092;&#1072;&#1079;&#1085;&#1099;&#1084;&#1080;%20&#1101;&#1083;&#1077;&#1082;&#1090;&#1088;&#1086;&#1089;&#1095;&#1077;&#1090;&#1095;&#1080;&#1082;&#1072;&#1084;&#1080;%20&#1086;&#1087;&#1077;&#1088;&#1072;&#1090;&#1080;&#1074;&#1085;&#1099;&#1081;%20(&#1086;&#1087;&#1077;&#1088;&#1072;&#1090;&#1080;&#1074;&#1085;&#1086;-&#1088;&#1077;&#1084;&#1086;&#1085;&#1090;&#1085;&#1099;&#1081;)%20&#1087;&#1077;&#1088;&#1089;&#1086;&#1085;&#1072;&#1083;%20&#1101;&#1085;&#1077;&#1088;&#1075;&#1086;&#1089;&#1085;&#1072;&#1073;&#1078;&#1072;&#1102;&#1097;&#1080;&#1093;,%20&#1101;&#1085;&#1077;&#1088;&#1075;&#1086;&#1089;&#1073;&#1099;&#1090;&#1086;&#1074;&#1099;&#1093;%20&#1080;&#1083;&#1080;%20&#1090;&#1077;&#1088;&#1088;&#1080;&#1090;&#1086;&#1088;&#1080;&#1072;&#1083;&#1100;&#1085;&#1099;&#1093;%20&#1101;&#1083;&#1077;&#1082;&#1090;&#1088;&#1086;&#1089;&#1077;&#1090;&#1077;&#1074;&#1099;&#1093;%20&#1086;&#1088;&#1075;&#1072;&#1085;&#1080;&#1079;&#1072;&#1094;&#1080;&#1081;,%20&#1080;&#1084;&#1077;&#1102;&#1097;&#1080;&#1081;%20&#1075;&#1088;&#1091;&#1087;&#1087;&#1091;%20III%20&#1087;&#1086;%20&#1101;&#1083;&#1077;&#1082;&#1090;&#1088;&#1086;&#1073;&#1077;&#1079;&#1086;&#1087;&#1072;&#1089;&#1085;&#1086;&#1089;&#1090;&#1080;,%20&#1080;&#1084;&#1077;&#1077;&#1090;%20&#1087;&#1088;&#1072;&#1074;&#1086;%20&#1087;&#1088;&#1086;&#1074;&#1086;&#1076;&#1080;&#1090;&#1100;%20&#1077;&#1076;&#1080;&#1085;&#1086;&#1083;&#1080;&#1095;&#1085;&#1086;%20&#1087;&#1088;&#1080;%20&#1089;&#1085;&#1103;&#1090;&#1086;&#1084;%20&#1085;&#1072;&#1087;&#1088;&#1103;&#1078;&#1077;&#1085;&#1080;&#1080;%20&#1087;&#1086;%20&#1091;&#1090;&#1074;&#1077;&#1088;&#1078;&#1076;&#1077;&#1085;&#1085;&#1086;&#1084;&#1091;%20&#1087;&#1077;&#1088;&#1077;&#1095;&#1085;&#1102;%20&#1088;&#1072;&#1073;&#1086;&#1090;,%20&#1074;&#1099;&#1087;&#1086;&#1083;&#1085;&#1103;&#1077;&#1084;&#1099;&#1093;%20&#1074;%20&#1087;&#1086;&#1088;&#1103;&#1076;&#1082;&#1077;%20&#1090;&#1077;&#1082;&#1091;&#1097;&#1077;&#1081;%20&#1101;&#1082;&#1089;&#1087;&#1083;&#1091;&#1072;&#1090;&#1072;&#1094;&#1080;&#1080;.%20&#1055;&#1088;&#1080;%20&#1086;&#1090;&#1089;&#1091;&#1090;&#1089;&#1090;&#1074;&#1080;&#1080;%20&#1082;&#1086;&#1084;&#1084;&#1091;&#1090;&#1072;&#1094;&#1080;&#1086;&#1085;&#1085;&#1086;&#1075;&#1086;%20&#1072;&#1087;&#1087;&#1072;&#1088;&#1072;&#1090;&#1072;%20&#1076;&#1086;%20&#1101;&#1083;&#1077;&#1082;&#1090;&#1088;&#1086;&#1089;&#1095;&#1077;&#1090;&#1095;&#1080;&#1082;&#1072;%20&#1074;%20&#1076;&#1077;&#1088;&#1077;&#1074;&#1103;&#1085;&#1085;&#1099;&#1093;%20&#1076;&#1086;&#1084;&#1072;&#1093;,%20&#1074;%20&#1087;&#1086;&#1084;&#1077;&#1097;&#1077;&#1085;&#1080;&#1103;&#1093;%20&#1073;&#1077;&#1079;%20&#1087;&#1086;&#1074;&#1099;&#1096;&#1077;&#1085;&#1085;&#1086;&#1081;%20&#1086;&#1087;&#1072;&#1089;&#1085;&#1086;&#1089;&#1090;&#1080;%20&#1101;&#1090;&#1091;%20&#1088;&#1072;&#1073;&#1086;&#1090;&#1091;%20&#1088;&#1072;&#1079;&#1088;&#1077;&#1096;&#1072;&#1077;&#1090;&#1089;&#1103;%20&#1087;&#1088;&#1086;&#1074;&#1086;&#1076;&#1080;&#1090;&#1100;%20&#1073;&#1077;&#1079;%20&#1089;&#1085;&#1103;&#1090;&#1080;&#1103;%20&#1085;&#1072;&#1087;..." TargetMode="External"/><Relationship Id="rId214" Type="http://schemas.openxmlformats.org/officeDocument/2006/relationships/hyperlink" Target="\l%20Par2812%20%20\o%207" TargetMode="External"/><Relationship Id="rId215" Type="http://schemas.openxmlformats.org/officeDocument/2006/relationships/hyperlink" Target="\l%20Par223%20%20\o%20IV.%20&#1054;&#1093;&#1088;&#1072;&#1085;&#1072;%20&#1090;&#1088;&#1091;&#1076;&#1072;%20&#1087;&#1088;&#1080;%20&#1087;&#1088;&#1086;&#1080;&#1079;&#1074;&#1086;&#1076;&#1089;&#1090;&#1074;&#1077;%20&#1088;&#1072;&#1073;&#1086;&#1090;" TargetMode="External"/><Relationship Id="rId216" Type="http://schemas.openxmlformats.org/officeDocument/2006/relationships/hyperlink" Target="\l%20Par1058%20%20\o%20XXVII.%20&#1054;&#1093;&#1088;&#1072;&#1085;&#1072;%20&#1090;&#1088;&#1091;&#1076;&#1072;%20&#1087;&#1088;&#1080;%20&#1074;&#1099;&#1087;&#1086;&#1083;&#1085;&#1077;&#1085;&#1080;&#1080;%20&#1088;&#1072;&#1073;&#1086;&#1090;" TargetMode="External"/><Relationship Id="rId217" Type="http://schemas.openxmlformats.org/officeDocument/2006/relationships/hyperlink" Target="https://login.consultant.ru/link/?req=doc&amp;base=LAW&amp;n=470811&amp;date=12.02.2025&amp;dst=100010&amp;field=134%20\o%20&#1055;&#1088;&#1080;&#1082;&#1072;&#1079;%20&#1056;&#1086;&#1089;&#1090;&#1077;&#1093;&#1085;&#1072;&#1076;&#1079;&#1086;&#1088;&#1072;%20&#1086;&#1090;%2026.11.2020%20N%20461%20(&#1088;&#1077;&#1076;.%20&#1086;&#1090;%2022.01.2024)%20\&#1054;&#1073;%20&#1091;&#1090;&#1074;&#1077;&#1088;&#1078;&#1076;&#1077;&#1085;&#1080;&#1080;%20&#1092;&#1077;&#1076;&#1077;&#1088;&#1072;&#1083;&#1100;&#1085;&#1099;&#1093;%20&#1085;&#1086;&#1088;&#1084;%20&#1080;%20&#1087;&#1088;&#1072;&#1074;&#1080;&#1083;%20&#1074;%20&#1086;&#1073;&#1083;&#1072;&#1089;&#1090;&#1080;%20&#1087;&#1088;&#1086;&#1084;&#1099;&#1096;&#1083;&#1077;&#1085;&#1085;&#1086;&#1081;%20&#1073;&#1077;&#1079;&#1086;&#1087;&#1072;&#1089;&#1085;&#1086;&#1089;&#1090;&#1080;%20\&#1055;&#1088;&#1072;&#1074;&#1080;&#1083;&#1072;%20&#1073;&#1077;&#1079;&#1086;&#1087;&#1072;&#1089;&#1085;&#1086;&#1089;&#1090;&#1080;%20&#1086;&#1087;&#1072;&#1089;&#1085;&#1099;&#1093;%20&#1087;&#1088;&#1086;&#1080;&#1079;&#1074;&#1086;&#1076;&#1089;&#1090;&#1074;&#1077;&#1085;&#1085;&#1099;&#1093;%20&#1086;&#1073;&#1098;&#1077;&#1082;&#1090;&#1086;&#1074;,%20&#1085;&#1072;%20&#1082;&#1086;&#1090;&#1086;&#1088;&#1099;&#1093;%20&#1080;&#1089;&#1087;&#1086;&#1083;&#1100;&#1079;&#1091;&#1102;&#1090;&#1089;&#1103;%20&#1087;&#1086;&#1076;&#1098;&#1077;&#1084;&#1085;&#1099;&#1077;%20&#1089;&#1086;&#1086;&#1088;&#1091;&#1078;&#1077;&#1085;&#1080;&#1103;\%20(&#1047;&#1072;&#1088;&#1077;&#1075;&#1080;&#1089;&#1090;&#1088;&#1080;&#1088;&#1086;&#1074;&#1072;&#1085;&#1086;%20&#1074;%20&#1052;&#1080;&#1085;&#1102;&#1089;&#1090;&#1077;%20&#1056;&#1086;&#1089;&#1089;&#1080;&#1080;%2030.12.2020%20N%2061983)&lt;w:br%20w:type=textWrapping%20w:clear=none/&gt;{&#1050;&#1086;&#1085;&#1089;&#1091;&#1083;&#1100;&#1090;&#1072;&#1085;&#1090;&#1055;&#1083;&#1102;&#1089;}" TargetMode="External"/><Relationship Id="rId218" Type="http://schemas.openxmlformats.org/officeDocument/2006/relationships/hyperlink" Target="\l%20Par1966%20%20\o%20&#1044;&#1086;&#1087;&#1091;&#1089;&#1090;&#1080;&#1084;&#1099;&#1077;%20&#1088;&#1072;&#1089;&#1089;&#1090;&#1086;&#1103;&#1085;&#1080;&#1103;%20&#1076;&#1086;%20&#1090;&#1086;&#1082;&#1086;&#1074;&#1077;&#1076;&#1091;&#1097;&#1080;&#1093;%20&#1095;&#1072;&#1089;&#1090;&#1077;&#1081;,%20&#1085;&#1072;&#1093;&#1086;&#1076;&#1103;&#1097;&#1080;&#1093;&#1089;&#1103;" TargetMode="External"/><Relationship Id="rId219" Type="http://schemas.openxmlformats.org/officeDocument/2006/relationships/hyperlink" Target="\l%20Par1962%20%20\o%2047.15.%20&#1042;&#1099;&#1087;&#1086;&#1083;&#1085;&#1077;&#1085;&#1080;&#1077;%20&#1088;&#1072;&#1073;&#1086;&#1090;%20&#1057;&#1052;&#1054;%20&#1074;%20&#1086;&#1093;&#1088;&#1072;&#1085;&#1085;&#1099;&#1093;%20&#1079;&#1086;&#1085;&#1072;&#1093;%20&#1042;&#1051;%20&#1089;%20&#1080;&#1089;&#1087;&#1086;&#1083;&#1100;&#1079;&#1086;&#1074;&#1072;&#1085;&#1080;&#1077;&#1084;%20&#1087;&#1086;&#1076;&#1098;&#1077;&#1084;&#1085;&#1099;&#1093;%20&#1084;&#1072;&#1096;&#1080;&#1085;%20&#1080;%20&#1084;&#1077;&#1093;&#1072;&#1085;&#1080;&#1079;&#1084;&#1086;&#1074;%20&#1089;%20&#1074;&#1099;&#1076;&#1074;&#1080;&#1078;&#1085;&#1086;&#1081;%20&#1095;&#1072;&#1089;&#1090;&#1100;&#1102;%20&#1076;&#1086;&#1087;&#1091;&#1089;&#1082;&#1072;&#1077;&#1090;&#1089;&#1103;%20&#1089;%20&#1091;&#1095;&#1077;&#1090;&#1086;&#1084;%20&#1090;&#1088;&#1077;&#1073;&#1086;&#1074;&#1072;&#1085;&#1080;&#1081;%20&#1087;&#1091;&#1085;&#1082;&#1090;&#1072;%2045.6%20&#1055;&#1088;&#1072;&#1074;&#1080;&#1083;%20&#1080;%20&#1090;&#1086;&#1083;&#1100;&#1082;&#1086;%20&#1087;&#1088;&#1080;%20&#1091;&#1089;&#1083;&#1086;&#1074;&#1080;&#1080;,%20&#1077;&#1089;&#1083;&#1080;%20&#1088;&#1072;&#1089;&#1089;&#1090;&#1086;&#1103;&#1085;&#1080;&#1077;%20&#1087;&#1086;%20&#1074;&#1086;&#1079;&#1076;&#1091;&#1093;&#1091;%20&#1086;&#1090;%20&#1084;&#1072;&#1096;&#1080;&#1085;&#1099;%20(&#1084;&#1077;&#1093;&#1072;&#1085;&#1080;&#1079;&#1084;&#1072;)%20&#1080;&#1083;&#1080;%20&#1086;&#1090;%20&#1077;&#1077;%20&#1074;&#1099;&#1076;&#1074;&#1080;&#1078;&#1085;&#1086;&#1081;%20&#1080;&#1083;&#1080;%20&#1087;&#1086;&#1076;&#1098;&#1077;&#1084;&#1085;&#1086;&#1081;%20&#1095;&#1072;&#1089;&#1090;&#1080;,%20&#1086;&#1090;%20&#1077;&#1077;%20&#1088;&#1072;&#1073;&#1086;&#1095;&#1077;&#1075;&#1086;%20&#1086;&#1088;&#1075;&#1072;&#1085;&#1072;%20&#1080;&#1083;&#1080;%20&#1087;&#1086;&#1076;&#1085;&#1080;&#1084;&#1072;&#1077;&#1084;&#1086;&#1075;&#1086;%20&#1075;&#1088;&#1091;&#1079;&#1072;%20&#1074;%20&#1083;&#1102;&#1073;&#1086;&#1084;%20&#1087;&#1086;&#1083;&#1086;&#1078;&#1077;&#1085;&#1080;&#1080;%20&#1076;&#1086;%20&#1073;&#1083;&#1080;&#1078;&#1072;&#1081;&#1096;&#1077;&#1075;&#1086;%20&#1087;&#1088;&#1086;&#1074;&#1086;&#1076;&#1072;,%20&#1085;&#1072;&#1093;&#1086;&#1076;&#1103;&#1097;&#1077;&#1075;&#1086;&#1089;&#1103;%20&#1087;&#1086;&#1076;%20&#1085;&#1072;&#1087;&#1088;&#1103;&#1078;&#1077;&#1085;&#1080;&#1077;&#1084;,%20&#1073;&#1091;&#1076;&#1077;&#1090;%20&#1085;&#1077;%20&#1084;&#1077;&#1085;&#1077;&#1077;%20&#1088;&#1072;&#1089;&#1089;&#1090;&#1086;&#1103;&#1085;&#1080;&#1103;,%20&#1091;&#1082;&#1072;&#1079;&#1072;&#1085;&#1085;&#1086;&#1075;&#1086;%20&#1074;%20&#1090;&#1072;&#1073;&#1083;&#1080;&#1094;&#1077;%20N%208." TargetMode="External"/><Relationship Id="rId220" Type="http://schemas.openxmlformats.org/officeDocument/2006/relationships/hyperlink" Target="\l%20Par266%20%20\o%20V.%20&#1054;&#1088;&#1075;&#1072;&#1085;&#1080;&#1079;&#1072;&#1094;&#1080;&#1086;&#1085;&#1085;&#1099;&#1077;%20&#1084;&#1077;&#1088;&#1086;&#1087;&#1088;&#1080;&#1103;&#1090;&#1080;&#1103;%20&#1087;&#1086;%20&#1086;&#1073;&#1077;&#1089;&#1087;&#1077;&#1095;&#1077;&#1085;&#1080;&#1102;%20&#1073;&#1077;&#1079;&#1086;&#1087;&#1072;&#1089;&#1085;&#1086;&#1075;&#1086;" TargetMode="External"/><Relationship Id="rId221" Type="http://schemas.openxmlformats.org/officeDocument/2006/relationships/hyperlink" Target="https://login.consultant.ru/link/?req=doc&amp;base=LAW&amp;n=418172&amp;date=12.02.2025&amp;dst=100137&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22" Type="http://schemas.openxmlformats.org/officeDocument/2006/relationships/hyperlink" Target="\l%20Par1911%20%20\o%2046.3.%20&#1050;&#1086;&#1084;&#1072;&#1085;&#1076;&#1080;&#1088;&#1091;&#1102;&#1097;&#1072;&#1103;%20&#1086;&#1088;&#1075;&#1072;&#1085;&#1080;&#1079;&#1072;&#1094;&#1080;&#1103;%20&#1074;%20&#1089;&#1086;&#1087;&#1088;&#1086;&#1074;&#1086;&#1076;&#1080;&#1090;&#1077;&#1083;&#1100;&#1085;&#1086;&#1084;%20&#1087;&#1080;&#1089;&#1100;&#1084;&#1077;%20&#1076;&#1086;&#1083;&#1078;&#1085;&#1072;%20&#1091;&#1082;&#1072;&#1079;&#1072;&#1090;&#1100;%20&#1094;&#1077;&#1083;&#1100;%20&#1082;&#1086;&#1084;&#1072;&#1085;&#1076;&#1080;&#1088;&#1086;&#1074;&#1082;&#1080;,%20&#1072;%20&#1090;&#1072;&#1082;&#1078;&#1077;%20&#1088;&#1072;&#1073;&#1086;&#1090;&#1085;&#1080;&#1082;&#1086;&#1074;,%20&#1082;&#1086;&#1090;&#1086;&#1088;&#1099;&#1084;%20&#1084;&#1086;&#1075;&#1091;&#1090;%20&#1087;&#1088;&#1077;&#1076;&#1086;&#1089;&#1090;&#1072;&#1074;&#1083;&#1103;&#1090;&#1100;&#1089;&#1103;%20&#1087;&#1088;&#1072;&#1074;&#1072;%20&#1074;&#1099;&#1076;&#1072;&#1095;&#1080;%20&#1085;&#1072;&#1088;&#1103;&#1076;&#1086;&#1074;-&#1076;&#1086;&#1087;&#1091;&#1089;&#1082;&#1086;&#1074;%20&#1080;%20&#1088;&#1072;&#1089;&#1087;&#1086;&#1088;&#1103;&#1078;&#1077;&#1085;&#1080;&#1081;,%20&#1087;&#1088;&#1072;&#1074;&#1072;%20&#1085;&#1072;&#1079;&#1085;&#1072;&#1095;&#1072;&#1090;&#1100;&#1089;&#1103;%20&#1086;&#1090;&#1074;&#1077;&#1090;&#1089;&#1090;&#1074;&#1077;&#1085;&#1085;&#1099;&#1084;&#1080;%20&#1088;&#1091;&#1082;&#1086;&#1074;&#1086;&#1076;&#1080;&#1090;&#1077;&#1083;&#1103;&#1084;&#1080;,%20&#1087;&#1088;&#1086;&#1080;&#1079;&#1074;&#1086;&#1076;&#1080;&#1090;&#1077;&#1083;&#1103;&#1084;&#1080;%20&#1088;&#1072;&#1073;&#1086;&#1090;,%20&#1095;&#1083;&#1077;&#1085;&#1072;&#1084;&#1080;%20&#1073;&#1088;&#1080;&#1075;&#1072;&#1076;&#1099;,%20&#1072;%20&#1090;&#1072;&#1082;&#1078;&#1077;%20&#1088;&#1072;&#1073;&#1086;&#1090;&#1085;&#1080;&#1082;&#1086;&#1074;,%20&#1080;&#1084;&#1077;&#1102;&#1097;&#1080;&#1093;%20&#1087;&#1088;&#1072;&#1074;&#1086;%20&#1087;&#1088;&#1086;&#1074;&#1077;&#1076;&#1077;&#1085;&#1080;&#1103;%20&#1089;&#1087;&#1077;&#1094;&#1080;&#1072;&#1083;&#1100;&#1085;&#1099;&#1093;%20&#1088;&#1072;&#1073;&#1086;&#1090;,%20&#1080;%20&#1087;&#1086;&#1076;&#1090;&#1074;&#1077;&#1088;&#1076;&#1080;&#1090;&#1100;%20&#1075;&#1088;&#1091;&#1087;&#1087;&#1099;%20&#1101;&#1090;&#1080;&#1093;%20&#1088;&#1072;&#1073;&#1086;&#1090;&#1085;&#1080;&#1082;&#1086;&#1074;." TargetMode="External"/><Relationship Id="rId223" Type="http://schemas.openxmlformats.org/officeDocument/2006/relationships/hyperlink" Target="\l%20Par575%20%20\o%20VIII.%20&#1054;&#1093;&#1088;&#1072;&#1085;&#1072;%20&#1090;&#1088;&#1091;&#1076;&#1072;%20&#1087;&#1088;&#1080;%20&#1086;&#1088;&#1075;&#1072;&#1085;&#1080;&#1079;&#1072;&#1094;&#1080;&#1080;%20&#1088;&#1072;&#1073;&#1086;&#1090;" TargetMode="External"/><Relationship Id="rId224" Type="http://schemas.openxmlformats.org/officeDocument/2006/relationships/hyperlink" Target="https://login.consultant.ru/link/?req=doc&amp;base=LAW&amp;n=495192&amp;date=12.02.2025&amp;dst=2672&amp;field=134%20\o%20&#1055;&#1086;&#1089;&#1090;&#1072;&#1085;&#1086;&#1074;&#1083;&#1077;&#1085;&#1080;&#1077;%20&#1055;&#1088;&#1072;&#1074;&#1080;&#1090;&#1077;&#1083;&#1100;&#1089;&#1090;&#1074;&#1072;%20&#1056;&#1060;%20&#1086;&#1090;%2027.12.2004%20N%20861%20(&#1088;&#1077;&#1076;.%20&#1086;&#1090;%2027.12.2024)%20\&#1054;&#1073;%20&#1091;&#1090;&#1074;&#1077;&#1088;&#1078;&#1076;&#1077;&#1085;&#1080;&#1080;%20&#1055;&#1088;&#1072;&#1074;&#1080;&#1083;%20&#1085;&#1077;&#1076;&#1080;&#1089;&#1082;&#1088;&#1080;&#1084;&#1080;&#1085;&#1072;&#1094;&#1080;&#1086;&#1085;&#1085;&#1086;&#1075;&#1086;%20&#1076;&#1086;&#1089;&#1090;&#1091;&#1087;&#1072;%20&#1082;%20&#1091;&#1089;&#1083;&#1091;&#1075;&#1072;&#1084;%20&#1087;&#1086;%20&#1087;&#1077;&#1088;&#1077;&#1076;&#1072;&#1095;&#1077;%20&#1101;&#1083;&#1077;&#1082;&#1090;&#1088;&#1080;&#1095;&#1077;&#1089;&#1082;&#1086;&#1081;%20&#1101;&#1085;&#1077;&#1088;&#1075;&#1080;&#1080;%20&#1080;%20&#1086;&#1082;&#1072;&#1079;&#1072;&#1085;&#1080;&#1103;%20&#1101;&#1090;&#1080;&#1093;%20&#1091;&#1089;&#1083;&#1091;&#1075;,%20&#1055;&#1088;&#1072;&#1074;&#1080;&#1083;%20&#1085;&#1077;&#1076;&#1080;&#1089;&#1082;&#1088;&#1080;&#1084;&#1080;&#1085;&#1072;&#1094;&#1080;&#1086;&#1085;&#1085;&#1086;&#1075;&#1086;%20&#1076;&#1086;&#1089;&#1090;&#1091;&#1087;&#1072;%20&#1082;%20&#1091;&#1089;&#1083;&#1091;&#1075;&#1072;&#1084;%20&#1087;&#1086;%20&#1086;&#1087;&#1077;&#1088;&#1072;&#1090;&#1080;&#1074;&#1085;&#1086;-&#1076;&#1080;&#1089;&#1087;&#1077;&#1090;&#1095;&#1077;&#1088;&#1089;&#1082;&#1086;&#1084;&#1091;%20&#1091;&#1087;&#1088;&#1072;&#1074;&#1083;&#1077;&#1085;&#1080;&#1102;%20&#1074;%20&#1101;&#1083;&#1077;&#1082;&#1090;&#1088;&#1086;&#1101;&#1085;&#1077;&#1088;&#1075;&#1077;&#1090;&#1080;&#1082;&#1077;%20&#1080;%20&#1086;&#1082;&#1072;&#1079;&#1072;&#1085;&#1080;&#1103;%20&#1101;&#1090;&#1080;&#1093;%20&#1091;&#1089;&#1083;&#1091;&#1075;,%20&#1055;&#1088;&#1072;&#1074;&#1080;&#1083;%20&#1085;&#1077;&#1076;&#1080;&#1089;&#1082;&#1088;&#1080;&#1084;&#1080;&#1085;&#1072;&#1094;&#1080;&#1086;&#1085;&#1085;&#1086;&#1075;&#1086;%20&#1076;&#1086;&#1089;&#1090;&#1091;&#1087;&#1072;%20&#1082;%20&#1091;&#1089;&#1083;&#1091;&#1075;&#1072;&#1084;%20&#1082;&#1086;&#1084;&#1084;&#1077;&#1088;&#1095;&#1077;&#1089;&#1082;&#1086;&#1075;&#1086;%20&#1086;&#1087;&#1077;&#1088;&#1072;&#1090;&#1086;&#1088;&#1072;%20&#1086;&#1087;&#1090;&#1086;&#1074;&#1086;&#1075;&#1086;%20&#1088;&#1099;&#1085;&#1082;&#1072;%20&#1080;%20&#1086;&#1082;&#1072;&#1079;&#1072;&#1085;&#1080;&#1103;%20&#1101;&#1090;&#1080;&#1093;%20&#1091;&#1089;&#1083;&#1091;&#1075;%20&#1080;%20&#1055;&#1088;&#1072;&#1074;&#1080;&#1083;%20&#1090;&#1077;&#1093;&#1085;&#1086;&#1083;&#1086;&#1075;&#1080;&#1095;&#1077;&#1089;&#1082;&#1086;&#1075;&#1086;%20&#1087;&#1088;&#1080;&#1089;&#1086;&#1077;&#1076;&#1080;&#1085;&#1077;&#1085;&#1080;&#1103;%20&#1101;&#1085;&#1077;&#1088;&#1075;&#1086;&#1087;&#1088;&#1080;&#1085;&#1080;&#1084;&#1072;&#1102;&#1097;&#1080;&#1093;%20&#1091;&#1089;&#1090;&#1088;&#1086;&#1081;&#1089;&#1090;&#1074;%20&#1087;&#1086;&#1090;&#1088;&#1077;&#1073;&#1080;&#1090;&#1077;&#1083;&#1077;&#1081;%20&#1101;&#1083;&#1077;&#1082;&lt;w:br%20w:type=textWrapping%20w:clear=none/&gt;{&#1050;&#1086;&#1085;&#1089;&#1091;&#1083;&#1100;&#1090;&#1072;&#1085;&#1090;&#1055;&#1083;&#1102;&#1089;}" TargetMode="External"/><Relationship Id="rId225" Type="http://schemas.openxmlformats.org/officeDocument/2006/relationships/hyperlink" Target="https://login.consultant.ru/link/?req=doc&amp;base=LAW&amp;n=495192&amp;date=12.02.2025%20\o%20&#1055;&#1086;&#1089;&#1090;&#1072;&#1085;&#1086;&#1074;&#1083;&#1077;&#1085;&#1080;&#1077;%20&#1055;&#1088;&#1072;&#1074;&#1080;&#1090;&#1077;&#1083;&#1100;&#1089;&#1090;&#1074;&#1072;%20&#1056;&#1060;%20&#1086;&#1090;%2027.12.2004%20N%20861%20(&#1088;&#1077;&#1076;.%20&#1086;&#1090;%2027.12.2024)%20\&#1054;&#1073;%20&#1091;&#1090;&#1074;&#1077;&#1088;&#1078;&#1076;&#1077;&#1085;&#1080;&#1080;%20&#1055;&#1088;&#1072;&#1074;&#1080;&#1083;%20&#1085;&#1077;&#1076;&#1080;&#1089;&#1082;&#1088;&#1080;&#1084;&#1080;&#1085;&#1072;&#1094;&#1080;&#1086;&#1085;&#1085;&#1086;&#1075;&#1086;%20&#1076;&#1086;&#1089;&#1090;&#1091;&#1087;&#1072;%20&#1082;%20&#1091;&#1089;&#1083;&#1091;&#1075;&#1072;&#1084;%20&#1087;&#1086;%20&#1087;&#1077;&#1088;&#1077;&#1076;&#1072;&#1095;&#1077;%20&#1101;&#1083;&#1077;&#1082;&#1090;&#1088;&#1080;&#1095;&#1077;&#1089;&#1082;&#1086;&#1081;%20&#1101;&#1085;&#1077;&#1088;&#1075;&#1080;&#1080;%20&#1080;%20&#1086;&#1082;&#1072;&#1079;&#1072;&#1085;&#1080;&#1103;%20&#1101;&#1090;&#1080;&#1093;%20&#1091;&#1089;&#1083;&#1091;&#1075;,%20&#1055;&#1088;&#1072;&#1074;&#1080;&#1083;%20&#1085;&#1077;&#1076;&#1080;&#1089;&#1082;&#1088;&#1080;&#1084;&#1080;&#1085;&#1072;&#1094;&#1080;&#1086;&#1085;&#1085;&#1086;&#1075;&#1086;%20&#1076;&#1086;&#1089;&#1090;&#1091;&#1087;&#1072;%20&#1082;%20&#1091;&#1089;&#1083;&#1091;&#1075;&#1072;&#1084;%20&#1087;&#1086;%20&#1086;&#1087;&#1077;&#1088;&#1072;&#1090;&#1080;&#1074;&#1085;&#1086;-&#1076;&#1080;&#1089;&#1087;&#1077;&#1090;&#1095;&#1077;&#1088;&#1089;&#1082;&#1086;&#1084;&#1091;%20&#1091;&#1087;&#1088;&#1072;&#1074;&#1083;&#1077;&#1085;&#1080;&#1102;%20&#1074;%20&#1101;&#1083;&#1077;&#1082;&#1090;&#1088;&#1086;&#1101;&#1085;&#1077;&#1088;&#1075;&#1077;&#1090;&#1080;&#1082;&#1077;%20&#1080;%20&#1086;&#1082;&#1072;&#1079;&#1072;&#1085;&#1080;&#1103;%20&#1101;&#1090;&#1080;&#1093;%20&#1091;&#1089;&#1083;&#1091;&#1075;,%20&#1055;&#1088;&#1072;&#1074;&#1080;&#1083;%20&#1085;&#1077;&#1076;&#1080;&#1089;&#1082;&#1088;&#1080;&#1084;&#1080;&#1085;&#1072;&#1094;&#1080;&#1086;&#1085;&#1085;&#1086;&#1075;&#1086;%20&#1076;&#1086;&#1089;&#1090;&#1091;&#1087;&#1072;%20&#1082;%20&#1091;&#1089;&#1083;&#1091;&#1075;&#1072;&#1084;%20&#1082;&#1086;&#1084;&#1084;&#1077;&#1088;&#1095;&#1077;&#1089;&#1082;&#1086;&#1075;&#1086;%20&#1086;&#1087;&#1077;&#1088;&#1072;&#1090;&#1086;&#1088;&#1072;%20&#1086;&#1087;&#1090;&#1086;&#1074;&#1086;&#1075;&#1086;%20&#1088;&#1099;&#1085;&#1082;&#1072;%20&#1080;%20&#1086;&#1082;&#1072;&#1079;&#1072;&#1085;&#1080;&#1103;%20&#1101;&#1090;&#1080;&#1093;%20&#1091;&#1089;&#1083;&#1091;&#1075;%20&#1080;%20&#1055;&#1088;&#1072;&#1074;&#1080;&#1083;%20&#1090;&#1077;&#1093;&#1085;&#1086;&#1083;&#1086;&#1075;&#1080;&#1095;&#1077;&#1089;&#1082;&#1086;&#1075;&#1086;%20&#1087;&#1088;&#1080;&#1089;&#1086;&#1077;&#1076;&#1080;&#1085;&#1077;&#1085;&#1080;&#1103;%20&#1101;&#1085;&#1077;&#1088;&#1075;&#1086;&#1087;&#1088;&#1080;&#1085;&#1080;&#1084;&#1072;&#1102;&#1097;&#1080;&#1093;%20&#1091;&#1089;&#1090;&#1088;&#1086;&#1081;&#1089;&#1090;&#1074;%20&#1087;&#1086;&#1090;&#1088;&#1077;&#1073;&#1080;&#1090;&#1077;&#1083;&#1077;&#1081;%20&#1101;&#1083;&#1077;&#1082;&lt;w:br%20w:type=textWrapping%20w:clear=none/&gt;{&#1050;&#1086;&#1085;&#1089;&#1091;&#1083;&#1100;&#1090;&#1072;&#1085;&#1090;&#1055;&#1083;&#1102;&#1089;}" TargetMode="External"/><Relationship Id="rId226" Type="http://schemas.openxmlformats.org/officeDocument/2006/relationships/hyperlink" Target="\l%20Par1882%20%20\o%2045.6.%20&#1059;&#1089;&#1090;&#1072;&#1085;&#1086;&#1074;&#1082;&#1072;%20&#1080;%20&#1088;&#1072;&#1073;&#1086;&#1090;&#1072;%20&#1087;&#1086;&#1076;&#1098;&#1077;&#1084;&#1085;&#1099;&#1093;%20&#1089;&#1086;&#1086;&#1088;&#1091;&#1078;&#1077;&#1085;&#1080;&#1081;%20&#1080;%20&#1084;&#1077;&#1093;&#1072;&#1085;&#1080;&#1079;&#1084;&#1086;&#1074;%20&#1085;&#1077;&#1087;&#1086;&#1089;&#1088;&#1077;&#1076;&#1089;&#1090;&#1074;&#1077;&#1085;&#1085;&#1086;%20&#1087;&#1086;&#1076;%20&#1087;&#1088;&#1086;&#1074;&#1086;&#1076;&#1072;&#1084;&#1080;%20&#1042;&#1051;%20&#1085;&#1072;&#1087;&#1088;&#1103;&#1078;&#1077;&#1085;&#1080;&#1077;&#1084;%20&#1076;&#1086;%2035%20&#1082;&#1042;%20&#1074;&#1082;&#1083;&#1102;&#1095;&#1080;&#1090;&#1077;&#1083;&#1100;&#1085;&#1086;,%20&#1085;&#1072;&#1093;&#1086;&#1076;&#1103;&#1097;&#1080;&#1084;&#1080;&#1089;&#1103;%20&#1087;&#1086;&#1076;%20&#1085;&#1072;&#1087;&#1088;&#1103;&#1078;&#1077;&#1085;&#1080;&#1077;&#1084;,%20&#1085;&#1077;%20&#1076;&#1086;&#1087;&#1091;&#1089;&#1082;&#1072;&#1077;&#1090;&#1089;&#1103;." TargetMode="External"/><Relationship Id="rId227" Type="http://schemas.openxmlformats.org/officeDocument/2006/relationships/hyperlink" Target="\l%20Par1277%20%20\o%2037.19.%20&#1055;&#1088;&#1080;%20&#1087;&#1088;&#1086;&#1082;&#1086;&#1083;&#1077;%20&#1082;&#1072;&#1073;&#1077;&#1083;&#1103;%20&#1089;&#1083;&#1077;&#1076;&#1091;&#1077;&#1090;%20&#1087;&#1086;&#1083;&#1100;&#1079;&#1086;&#1074;&#1072;&#1090;&#1100;&#1089;&#1103;%20&#1076;&#1080;&#1101;&#1083;&#1077;&#1082;&#1090;&#1088;&#1080;&#1095;&#1077;&#1089;&#1082;&#1080;&#1084;&#1080;%20&#1087;&#1077;&#1088;&#1095;&#1072;&#1090;&#1082;&#1072;&#1084;&#1080;%20&#1080;%20&#1089;&#1088;&#1077;&#1076;&#1089;&#1090;&#1074;&#1072;&#1084;&#1080;%20&#1079;&#1072;&#1097;&#1080;&#1090;&#1099;%20&#1086;&#1090;%20&#1090;&#1077;&#1088;&#1084;&#1080;&#1095;&#1077;&#1089;&#1082;&#1080;&#1093;%20&#1088;&#1080;&#1089;&#1082;&#1086;&#1074;%20&#1101;&#1083;&#1077;&#1082;&#1090;&#1088;&#1080;&#1095;&#1077;&#1089;&#1082;&#1086;&#1081;%20&#1076;&#1091;&#1075;&#1080;%20(&#1089;&#1087;&#1077;&#1094;&#1086;&#1076;&#1077;&#1078;&#1076;&#1086;&#1081;,%20&#1089;&#1088;&#1077;&#1076;&#1089;&#1090;&#1074;&#1072;&#1084;&#1080;%20&#1079;&#1072;&#1097;&#1080;&#1090;&#1099;%20&#1083;&#1080;&#1094;&#1072;%20&#1080;%20&#1075;&#1083;&#1072;&#1079;),%20&#1087;&#1088;&#1080;%20&#1101;&#1090;&#1086;&#1084;%20&#1085;&#1077;&#1086;&#1073;&#1093;&#1086;&#1076;&#1080;&#1084;&#1086;%20&#1089;&#1090;&#1086;&#1103;&#1090;&#1100;%20&#1085;&#1072;%20&#1080;&#1079;&#1086;&#1083;&#1080;&#1088;&#1091;&#1102;&#1097;&#1077;&#1084;%20&#1086;&#1089;&#1085;&#1086;&#1074;&#1072;&#1085;&#1080;&#1080;%20&#1089;&#1074;&#1077;&#1088;&#1093;&#1091;%20&#1090;&#1088;&#1072;&#1085;&#1096;&#1077;&#1080;%20&#1085;&#1072;%20&#1084;&#1072;&#1082;&#1089;&#1080;&#1084;&#1072;&#1083;&#1100;&#1085;&#1086;&#1084;%20&#1088;&#1072;&#1089;&#1089;&#1090;&#1086;&#1103;&#1085;&#1080;&#1080;%20&#1086;&#1090;%20&#1087;&#1088;&#1086;&#1082;&#1072;&#1083;&#1099;&#1074;&#1072;&#1077;&#1084;&#1086;&#1075;&#1086;%20&#1082;&#1072;&#1073;&#1077;&#1083;&#1103;." TargetMode="External"/><Relationship Id="rId228" Type="http://schemas.openxmlformats.org/officeDocument/2006/relationships/hyperlink" Target="https://login.consultant.ru/link/?req=doc&amp;base=LAW&amp;n=418172&amp;date=12.02.2025&amp;dst=100140&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30" Type="http://schemas.openxmlformats.org/officeDocument/2006/relationships/header" Target="header1.xml"/><Relationship Id="rId232" Type="http://schemas.openxmlformats.org/officeDocument/2006/relationships/footer" Target="footer1.xml"/><Relationship Id="rId233" Type="http://schemas.openxmlformats.org/officeDocument/2006/relationships/hyperlink" Target="https://login.consultant.ru/link/?req=doc&amp;base=LAW&amp;n=418172&amp;date=12.02.2025&amp;dst=100153&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35" Type="http://schemas.openxmlformats.org/officeDocument/2006/relationships/header" Target="header2.xml"/><Relationship Id="rId237" Type="http://schemas.openxmlformats.org/officeDocument/2006/relationships/footer" Target="footer2.xml"/><Relationship Id="rId238" Type="http://schemas.openxmlformats.org/officeDocument/2006/relationships/hyperlink" Target="https://login.consultant.ru/link/?req=doc&amp;base=LAW&amp;n=418172&amp;date=12.02.2025&amp;dst=100154&amp;field=134%20\o%20&#1055;&#1088;&#1080;&#1082;&#1072;&#1079;%20&#1052;&#1080;&#1085;&#1090;&#1088;&#1091;&#1076;&#1072;%20&#1056;&#1086;&#1089;&#1089;&#1080;&#1080;%20&#1086;&#1090;%2029.04.2022%20N%20279&#1085;%20\&#1054;%20&#1074;&#1085;&#1077;&#1089;&#1077;&#1085;&#1080;&#1080;%20&#1080;&#1079;&#1084;&#1077;&#1085;&#1077;&#1085;&#1080;&#1081;%20&#1074;%20&#1055;&#1088;&#1072;&#1074;&#1080;&#1083;&#1072;%20&#1087;&#1086;%20&#1086;&#1093;&#1088;&#1072;&#1085;&#1077;%20&#1090;&#1088;&#1091;&#1076;&#1072;%20&#1087;&#1088;&#1080;%20&#1101;&#1082;&#1089;&#1087;&#1083;&#1091;&#1072;&#1090;&#1072;&#1094;&#1080;&#1080;%20&#1101;&#1083;&#1077;&#1082;&#1090;&#1088;&#1086;&#1091;&#1089;&#1090;&#1072;&#1085;&#1086;&#1074;&#1086;&#1082;,%20&#1091;&#1090;&#1074;&#1077;&#1088;&#1078;&#1076;&#1077;&#1085;&#1085;&#1099;&#1077;%20&#1087;&#1088;&#1080;&#1082;&#1072;&#1079;&#1086;&#1084;%20&#1052;&#1080;&#1085;&#1080;&#1089;&#1090;&#1077;&#1088;&#1089;&#1090;&#1074;&#1072;%20&#1090;&#1088;&#1091;&#1076;&#1072;%20&#1080;%20&#1089;&#1086;&#1094;&#1080;&#1072;&#1083;&#1100;&#1085;&#1086;&#1081;%20&#1079;&#1072;&#1097;&#1080;&#1090;&#1099;%20&#1056;&#1086;&#1089;&#1089;&#1080;&#1081;&#1089;&#1082;&#1086;&#1081;%20&#1060;&#1077;&#1076;&#1077;&#1088;&#1072;&#1094;&#1080;&#1080;%20&#1086;&#1090;%2015%20&#1076;&#1077;&#1082;&#1072;&#1073;&#1088;&#1103;%202020%20&#1075;.%20N%20903&#1085;\%20(&#1047;&#1072;&#1088;&#1077;&#1075;&#1080;&#1089;&#1090;&#1088;&#1080;&#1088;&#1086;&#1074;&#1072;&#1085;&#1086;%20&#1074;%20&#1052;&#1080;&#1085;&#1102;&#1089;&#1090;&#1077;%20&#1056;&#1086;&#1089;&#1089;&#1080;&#1080;%2001.06.2022%20N%2068657)&lt;w:br%20w:type=textWrapping%20w:clear=none/&gt;{&#1050;&#1086;&#1085;&#1089;&#1091;&#1083;&#1100;&#1090;&#1072;&#1085;&#1090;&#1055;&#1083;&#1102;&#1089;}" TargetMode="External"/><Relationship Id="rId240" Type="http://schemas.openxmlformats.org/officeDocument/2006/relationships/header" Target="header3.xml"/><Relationship Id="rId242" Type="http://schemas.openxmlformats.org/officeDocument/2006/relationships/footer" Target="footer3.xml"/><Relationship Id="rId243" Type="http://schemas.openxmlformats.org/officeDocument/2006/relationships/theme" Target="theme/theme1.xml"/><Relationship Id="rId245" Type="http://schemas.openxmlformats.org/officeDocument/2006/relationships/header" Target="header4.xml"/><Relationship Id="rId247" Type="http://schemas.openxmlformats.org/officeDocument/2006/relationships/footer" Target="footer4.xml"/><Relationship Id="rId248" Type="http://schemas.openxmlformats.org/officeDocument/2006/relationships/footnotes" Target="footnotes.xml"/><Relationship Id="rId249" Type="http://schemas.openxmlformats.org/officeDocument/2006/relationships/endnotes" Target="endnotes.xml"/><Relationship Id="rId250" Type="http://schemas.openxmlformats.org/officeDocument/2006/relationships/styles" Target="styles.xml"/><Relationship Id="rId251" Type="http://schemas.openxmlformats.org/officeDocument/2006/relationships/fontTable" Target="fontTable.xml"/><Relationship Id="rId254" Type="http://schemas.openxmlformats.org/officeDocument/2006/relationships/settings" Target="settings.xml"/></Relationships>
</file>

<file path=word/_rels/footer1.xml.rels><?xml version="1.0" encoding="UTF-8" standalone="yes"?>
<Relationships xmlns="http://schemas.openxmlformats.org/package/2006/relationships"><Relationship Id="rId23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236"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24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246"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29"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34"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239"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244"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903н(ред. от 29.04.2022)"Об утверждении Правил по охране труда при эксплуатации электроустановок"(Зарегистрировано в Минюсте России 30.12.2020 N 61957)</dc:title>
</cp:coreProperties>
</file>